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75" w:rsidRPr="00C6215D" w:rsidRDefault="00553A37" w:rsidP="00C6215D">
      <w:pPr>
        <w:ind w:left="5520"/>
        <w:jc w:val="right"/>
        <w:rPr>
          <w:rFonts w:eastAsia="Times New Roman"/>
          <w:szCs w:val="24"/>
        </w:rPr>
      </w:pPr>
      <w:r w:rsidRPr="00C6215D">
        <w:rPr>
          <w:rFonts w:eastAsia="Times New Roman"/>
          <w:szCs w:val="24"/>
        </w:rPr>
        <w:t xml:space="preserve">Приложение </w:t>
      </w:r>
      <w:r w:rsidR="00C85375" w:rsidRPr="00C6215D">
        <w:rPr>
          <w:rFonts w:eastAsia="Times New Roman"/>
          <w:szCs w:val="24"/>
        </w:rPr>
        <w:t xml:space="preserve"> № 2 </w:t>
      </w:r>
    </w:p>
    <w:p w:rsidR="00DE53AC" w:rsidRPr="00C6215D" w:rsidRDefault="00C85375" w:rsidP="00C6215D">
      <w:pPr>
        <w:ind w:left="5520"/>
        <w:jc w:val="right"/>
        <w:rPr>
          <w:szCs w:val="24"/>
        </w:rPr>
      </w:pPr>
      <w:r w:rsidRPr="00C6215D">
        <w:rPr>
          <w:rFonts w:eastAsia="Times New Roman"/>
          <w:szCs w:val="24"/>
        </w:rPr>
        <w:t>Утверждено</w:t>
      </w:r>
      <w:r w:rsidR="00553A37" w:rsidRPr="00C6215D">
        <w:rPr>
          <w:rFonts w:eastAsia="Times New Roman"/>
          <w:szCs w:val="24"/>
        </w:rPr>
        <w:t xml:space="preserve"> </w:t>
      </w:r>
      <w:r w:rsidRPr="00C6215D">
        <w:rPr>
          <w:rFonts w:eastAsia="Times New Roman"/>
          <w:szCs w:val="24"/>
        </w:rPr>
        <w:t xml:space="preserve"> постановлением главы </w:t>
      </w:r>
      <w:r w:rsidR="00553A37" w:rsidRPr="00C6215D">
        <w:rPr>
          <w:rFonts w:eastAsia="Times New Roman"/>
          <w:szCs w:val="24"/>
        </w:rPr>
        <w:t>администрации</w:t>
      </w:r>
      <w:r w:rsidR="000B1634" w:rsidRPr="00C6215D">
        <w:rPr>
          <w:szCs w:val="24"/>
        </w:rPr>
        <w:t xml:space="preserve"> </w:t>
      </w:r>
      <w:r w:rsidR="00553A37" w:rsidRPr="00C6215D">
        <w:rPr>
          <w:rFonts w:eastAsia="Times New Roman"/>
          <w:szCs w:val="24"/>
        </w:rPr>
        <w:t xml:space="preserve"> муниципального района</w:t>
      </w:r>
      <w:r w:rsidR="000B1634" w:rsidRPr="00C6215D">
        <w:rPr>
          <w:rFonts w:eastAsia="Times New Roman"/>
          <w:szCs w:val="24"/>
        </w:rPr>
        <w:t xml:space="preserve"> «Кизлярский район»</w:t>
      </w:r>
    </w:p>
    <w:p w:rsidR="00DE53AC" w:rsidRPr="00C6215D" w:rsidRDefault="00DE53AC" w:rsidP="00C6215D">
      <w:pPr>
        <w:spacing w:line="2" w:lineRule="exact"/>
        <w:jc w:val="right"/>
        <w:rPr>
          <w:szCs w:val="24"/>
        </w:rPr>
      </w:pPr>
    </w:p>
    <w:p w:rsidR="00DE53AC" w:rsidRPr="00C6215D" w:rsidRDefault="000B1634" w:rsidP="00C6215D">
      <w:pPr>
        <w:ind w:left="5520"/>
        <w:jc w:val="right"/>
        <w:rPr>
          <w:sz w:val="18"/>
          <w:szCs w:val="20"/>
        </w:rPr>
      </w:pPr>
      <w:r w:rsidRPr="00C6215D">
        <w:rPr>
          <w:rFonts w:eastAsia="Times New Roman"/>
          <w:szCs w:val="24"/>
        </w:rPr>
        <w:t>№  ______ от  ____________</w:t>
      </w:r>
      <w:r w:rsidR="00553A37" w:rsidRPr="00C6215D">
        <w:rPr>
          <w:rFonts w:eastAsia="Times New Roman"/>
          <w:szCs w:val="24"/>
        </w:rPr>
        <w:t>2019 года</w:t>
      </w:r>
    </w:p>
    <w:p w:rsidR="00DE53AC" w:rsidRPr="00C6215D" w:rsidRDefault="00DE53AC">
      <w:pPr>
        <w:spacing w:line="306" w:lineRule="exact"/>
        <w:rPr>
          <w:szCs w:val="24"/>
        </w:rPr>
      </w:pPr>
    </w:p>
    <w:p w:rsidR="00DE53AC" w:rsidRPr="00C6215D" w:rsidRDefault="00553A37">
      <w:pPr>
        <w:ind w:right="-99"/>
        <w:jc w:val="center"/>
        <w:rPr>
          <w:sz w:val="18"/>
          <w:szCs w:val="20"/>
        </w:rPr>
      </w:pPr>
      <w:r w:rsidRPr="00C6215D">
        <w:rPr>
          <w:rFonts w:eastAsia="Times New Roman"/>
          <w:b/>
          <w:bCs/>
          <w:sz w:val="24"/>
          <w:szCs w:val="28"/>
        </w:rPr>
        <w:t>Медиаплан</w:t>
      </w:r>
    </w:p>
    <w:p w:rsidR="00DE53AC" w:rsidRPr="00C6215D" w:rsidRDefault="00DE53AC">
      <w:pPr>
        <w:spacing w:line="43" w:lineRule="exact"/>
        <w:rPr>
          <w:szCs w:val="24"/>
        </w:rPr>
      </w:pPr>
    </w:p>
    <w:p w:rsidR="00DE53AC" w:rsidRPr="00C6215D" w:rsidRDefault="00553A37">
      <w:pPr>
        <w:ind w:right="-79"/>
        <w:jc w:val="center"/>
        <w:rPr>
          <w:sz w:val="18"/>
          <w:szCs w:val="20"/>
        </w:rPr>
      </w:pPr>
      <w:r w:rsidRPr="00C6215D">
        <w:rPr>
          <w:rFonts w:eastAsia="Times New Roman"/>
          <w:b/>
          <w:bCs/>
          <w:sz w:val="24"/>
          <w:szCs w:val="28"/>
        </w:rPr>
        <w:t>информационного сопровождения создания и функционирования Центров</w:t>
      </w:r>
    </w:p>
    <w:p w:rsidR="00DE53AC" w:rsidRPr="00C6215D" w:rsidRDefault="00DE53AC">
      <w:pPr>
        <w:spacing w:line="46" w:lineRule="exact"/>
        <w:rPr>
          <w:szCs w:val="24"/>
        </w:rPr>
      </w:pPr>
    </w:p>
    <w:p w:rsidR="00DE53AC" w:rsidRPr="00C6215D" w:rsidRDefault="00553A37">
      <w:pPr>
        <w:ind w:right="-99"/>
        <w:jc w:val="center"/>
        <w:rPr>
          <w:sz w:val="18"/>
          <w:szCs w:val="20"/>
        </w:rPr>
      </w:pPr>
      <w:r w:rsidRPr="00C6215D">
        <w:rPr>
          <w:rFonts w:eastAsia="Times New Roman"/>
          <w:b/>
          <w:bCs/>
          <w:sz w:val="24"/>
          <w:szCs w:val="28"/>
        </w:rPr>
        <w:t>образования цифрового и гуманитарного профилей</w:t>
      </w:r>
    </w:p>
    <w:p w:rsidR="00DE53AC" w:rsidRPr="00C6215D" w:rsidRDefault="00DE53AC">
      <w:pPr>
        <w:spacing w:line="42" w:lineRule="exact"/>
        <w:rPr>
          <w:szCs w:val="24"/>
        </w:rPr>
      </w:pPr>
    </w:p>
    <w:p w:rsidR="00DE53AC" w:rsidRPr="00C6215D" w:rsidRDefault="00553A37">
      <w:pPr>
        <w:ind w:right="-99"/>
        <w:jc w:val="center"/>
        <w:rPr>
          <w:rFonts w:eastAsia="Times New Roman"/>
          <w:b/>
          <w:bCs/>
          <w:sz w:val="24"/>
          <w:szCs w:val="28"/>
        </w:rPr>
      </w:pPr>
      <w:r w:rsidRPr="00C6215D">
        <w:rPr>
          <w:rFonts w:eastAsia="Times New Roman"/>
          <w:b/>
          <w:bCs/>
          <w:sz w:val="24"/>
          <w:szCs w:val="28"/>
        </w:rPr>
        <w:t>«Точка роста» на 2019 год</w:t>
      </w:r>
    </w:p>
    <w:p w:rsidR="000B1634" w:rsidRPr="00C6215D" w:rsidRDefault="000B1634">
      <w:pPr>
        <w:ind w:right="-99"/>
        <w:jc w:val="center"/>
        <w:rPr>
          <w:rFonts w:eastAsia="Times New Roman"/>
          <w:b/>
          <w:bCs/>
          <w:sz w:val="24"/>
          <w:szCs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669"/>
        <w:gridCol w:w="2533"/>
        <w:gridCol w:w="1610"/>
        <w:gridCol w:w="1585"/>
        <w:gridCol w:w="2340"/>
        <w:gridCol w:w="1794"/>
      </w:tblGrid>
      <w:tr w:rsidR="000C4BCB" w:rsidRPr="00C6215D" w:rsidTr="00C6215D">
        <w:tc>
          <w:tcPr>
            <w:tcW w:w="669" w:type="dxa"/>
          </w:tcPr>
          <w:p w:rsidR="000B1634" w:rsidRPr="00C6215D" w:rsidRDefault="000B1634" w:rsidP="00C6215D">
            <w:pPr>
              <w:ind w:right="-99"/>
              <w:jc w:val="center"/>
              <w:rPr>
                <w:b/>
                <w:sz w:val="24"/>
                <w:szCs w:val="28"/>
              </w:rPr>
            </w:pPr>
            <w:r w:rsidRPr="00C6215D">
              <w:rPr>
                <w:b/>
                <w:sz w:val="24"/>
                <w:szCs w:val="28"/>
              </w:rPr>
              <w:t>№</w:t>
            </w:r>
            <w:r w:rsidR="00CD1E09" w:rsidRPr="00C6215D">
              <w:rPr>
                <w:b/>
                <w:sz w:val="24"/>
                <w:szCs w:val="28"/>
              </w:rPr>
              <w:t xml:space="preserve"> </w:t>
            </w:r>
            <w:r w:rsidRPr="00C6215D">
              <w:rPr>
                <w:b/>
                <w:sz w:val="24"/>
                <w:szCs w:val="28"/>
              </w:rPr>
              <w:t>п/п</w:t>
            </w:r>
          </w:p>
        </w:tc>
        <w:tc>
          <w:tcPr>
            <w:tcW w:w="2533" w:type="dxa"/>
          </w:tcPr>
          <w:p w:rsidR="000B1634" w:rsidRPr="00C6215D" w:rsidRDefault="000B1634" w:rsidP="00C6215D">
            <w:pPr>
              <w:ind w:right="-99"/>
              <w:jc w:val="center"/>
              <w:rPr>
                <w:b/>
                <w:sz w:val="24"/>
                <w:szCs w:val="28"/>
              </w:rPr>
            </w:pPr>
            <w:r w:rsidRPr="00C6215D">
              <w:rPr>
                <w:b/>
                <w:sz w:val="24"/>
                <w:szCs w:val="28"/>
              </w:rPr>
              <w:t>Наименование мероприятий</w:t>
            </w:r>
          </w:p>
        </w:tc>
        <w:tc>
          <w:tcPr>
            <w:tcW w:w="1610" w:type="dxa"/>
          </w:tcPr>
          <w:p w:rsidR="000B1634" w:rsidRPr="00C6215D" w:rsidRDefault="000B1634" w:rsidP="00C6215D">
            <w:pPr>
              <w:ind w:right="-99"/>
              <w:jc w:val="center"/>
              <w:rPr>
                <w:b/>
                <w:sz w:val="24"/>
                <w:szCs w:val="28"/>
              </w:rPr>
            </w:pPr>
            <w:r w:rsidRPr="00C6215D">
              <w:rPr>
                <w:b/>
                <w:sz w:val="24"/>
                <w:szCs w:val="28"/>
              </w:rPr>
              <w:t>СМИ</w:t>
            </w:r>
          </w:p>
        </w:tc>
        <w:tc>
          <w:tcPr>
            <w:tcW w:w="1585" w:type="dxa"/>
          </w:tcPr>
          <w:p w:rsidR="000B1634" w:rsidRPr="00C6215D" w:rsidRDefault="000B1634" w:rsidP="00C6215D">
            <w:pPr>
              <w:ind w:right="-99"/>
              <w:jc w:val="center"/>
              <w:rPr>
                <w:b/>
                <w:sz w:val="24"/>
                <w:szCs w:val="28"/>
              </w:rPr>
            </w:pPr>
            <w:r w:rsidRPr="00C6215D">
              <w:rPr>
                <w:b/>
                <w:sz w:val="24"/>
                <w:szCs w:val="28"/>
              </w:rPr>
              <w:t>Срок исполнения</w:t>
            </w:r>
          </w:p>
        </w:tc>
        <w:tc>
          <w:tcPr>
            <w:tcW w:w="2340" w:type="dxa"/>
          </w:tcPr>
          <w:p w:rsidR="000B1634" w:rsidRPr="00C6215D" w:rsidRDefault="000B1634" w:rsidP="00C6215D">
            <w:pPr>
              <w:ind w:right="-99"/>
              <w:jc w:val="center"/>
              <w:rPr>
                <w:b/>
                <w:sz w:val="24"/>
                <w:szCs w:val="28"/>
              </w:rPr>
            </w:pPr>
            <w:r w:rsidRPr="00C6215D">
              <w:rPr>
                <w:b/>
                <w:sz w:val="24"/>
                <w:szCs w:val="28"/>
              </w:rPr>
              <w:t>Смысловая нагрузка</w:t>
            </w:r>
          </w:p>
        </w:tc>
        <w:tc>
          <w:tcPr>
            <w:tcW w:w="1779" w:type="dxa"/>
          </w:tcPr>
          <w:p w:rsidR="000B1634" w:rsidRPr="00C6215D" w:rsidRDefault="000B1634" w:rsidP="00C6215D">
            <w:pPr>
              <w:ind w:right="-99"/>
              <w:jc w:val="center"/>
              <w:rPr>
                <w:b/>
                <w:sz w:val="24"/>
                <w:szCs w:val="28"/>
              </w:rPr>
            </w:pPr>
            <w:r w:rsidRPr="00C6215D">
              <w:rPr>
                <w:b/>
                <w:sz w:val="24"/>
                <w:szCs w:val="28"/>
              </w:rPr>
              <w:t>Форма сопровождения</w:t>
            </w:r>
          </w:p>
        </w:tc>
      </w:tr>
      <w:tr w:rsidR="000C4BCB" w:rsidRPr="00C6215D" w:rsidTr="00C6215D">
        <w:tc>
          <w:tcPr>
            <w:tcW w:w="669" w:type="dxa"/>
          </w:tcPr>
          <w:p w:rsidR="000B1634" w:rsidRPr="00C6215D" w:rsidRDefault="000B1634" w:rsidP="000B1634">
            <w:pPr>
              <w:ind w:right="-99"/>
              <w:rPr>
                <w:b/>
                <w:sz w:val="24"/>
                <w:szCs w:val="28"/>
              </w:rPr>
            </w:pPr>
            <w:r w:rsidRPr="00C6215D">
              <w:rPr>
                <w:b/>
                <w:sz w:val="24"/>
                <w:szCs w:val="28"/>
              </w:rPr>
              <w:t>1.</w:t>
            </w:r>
          </w:p>
        </w:tc>
        <w:tc>
          <w:tcPr>
            <w:tcW w:w="2533" w:type="dxa"/>
          </w:tcPr>
          <w:p w:rsidR="000B1634" w:rsidRPr="00C6215D" w:rsidRDefault="00CD1E09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Информация о начале реализации проекта</w:t>
            </w:r>
          </w:p>
        </w:tc>
        <w:tc>
          <w:tcPr>
            <w:tcW w:w="1610" w:type="dxa"/>
          </w:tcPr>
          <w:p w:rsidR="000B1634" w:rsidRPr="00C6215D" w:rsidRDefault="00CD1E09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Печатные СМИ</w:t>
            </w:r>
          </w:p>
          <w:p w:rsidR="00CD1E09" w:rsidRPr="00C6215D" w:rsidRDefault="00CD1E09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 xml:space="preserve">Интернет </w:t>
            </w:r>
            <w:r w:rsidR="000C4BCB" w:rsidRPr="00C6215D">
              <w:rPr>
                <w:sz w:val="24"/>
                <w:szCs w:val="28"/>
              </w:rPr>
              <w:t>-</w:t>
            </w:r>
            <w:r w:rsidRPr="00C6215D">
              <w:rPr>
                <w:sz w:val="24"/>
                <w:szCs w:val="28"/>
              </w:rPr>
              <w:t>ресурсы</w:t>
            </w:r>
          </w:p>
          <w:p w:rsidR="00CD1E09" w:rsidRPr="00C6215D" w:rsidRDefault="00CD1E09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Социальные сети</w:t>
            </w:r>
          </w:p>
        </w:tc>
        <w:tc>
          <w:tcPr>
            <w:tcW w:w="1585" w:type="dxa"/>
          </w:tcPr>
          <w:p w:rsidR="00CD1E09" w:rsidRPr="00C6215D" w:rsidRDefault="000C4BCB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 xml:space="preserve"> Май -июнь</w:t>
            </w:r>
          </w:p>
        </w:tc>
        <w:tc>
          <w:tcPr>
            <w:tcW w:w="2340" w:type="dxa"/>
          </w:tcPr>
          <w:p w:rsidR="000B1634" w:rsidRPr="00C6215D" w:rsidRDefault="00CD1E09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Размещение информации об основном содержании и этапах реализации национального проекта «Образование» в Кизлярском районе                   по созданию Центра образования  цифрового и гуманитарного профилей «Точка роста»  на базах МКОУ «Новобирюзякская СОШ» и «</w:t>
            </w:r>
            <w:proofErr w:type="spellStart"/>
            <w:r w:rsidRPr="00C6215D">
              <w:rPr>
                <w:sz w:val="24"/>
                <w:szCs w:val="28"/>
              </w:rPr>
              <w:t>Новокрестьяновская</w:t>
            </w:r>
            <w:proofErr w:type="spellEnd"/>
            <w:r w:rsidR="001826FD" w:rsidRPr="00C6215D">
              <w:rPr>
                <w:sz w:val="24"/>
                <w:szCs w:val="28"/>
              </w:rPr>
              <w:t xml:space="preserve"> </w:t>
            </w:r>
            <w:r w:rsidRPr="00C6215D">
              <w:rPr>
                <w:sz w:val="24"/>
                <w:szCs w:val="28"/>
              </w:rPr>
              <w:t xml:space="preserve"> СОШ»</w:t>
            </w:r>
          </w:p>
        </w:tc>
        <w:tc>
          <w:tcPr>
            <w:tcW w:w="1779" w:type="dxa"/>
          </w:tcPr>
          <w:p w:rsidR="000B1634" w:rsidRPr="00C6215D" w:rsidRDefault="00CD1E09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Статьи, новости</w:t>
            </w:r>
          </w:p>
          <w:p w:rsidR="00CD1E09" w:rsidRPr="00C6215D" w:rsidRDefault="00CD1E09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Новости, анонсы</w:t>
            </w:r>
          </w:p>
          <w:p w:rsidR="00CD1E09" w:rsidRPr="00C6215D" w:rsidRDefault="00CD1E09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Новости,</w:t>
            </w:r>
          </w:p>
          <w:p w:rsidR="00CD1E09" w:rsidRPr="00C6215D" w:rsidRDefault="00CD1E09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фоторепортажи</w:t>
            </w:r>
          </w:p>
        </w:tc>
      </w:tr>
      <w:tr w:rsidR="000C4BCB" w:rsidRPr="00C6215D" w:rsidTr="00C6215D">
        <w:tc>
          <w:tcPr>
            <w:tcW w:w="669" w:type="dxa"/>
          </w:tcPr>
          <w:p w:rsidR="000B1634" w:rsidRPr="00C6215D" w:rsidRDefault="00CD1E09" w:rsidP="000B1634">
            <w:pPr>
              <w:ind w:right="-99"/>
              <w:rPr>
                <w:b/>
                <w:sz w:val="24"/>
                <w:szCs w:val="28"/>
              </w:rPr>
            </w:pPr>
            <w:r w:rsidRPr="00C6215D">
              <w:rPr>
                <w:b/>
                <w:sz w:val="24"/>
                <w:szCs w:val="28"/>
              </w:rPr>
              <w:t>2.</w:t>
            </w:r>
          </w:p>
        </w:tc>
        <w:tc>
          <w:tcPr>
            <w:tcW w:w="2533" w:type="dxa"/>
          </w:tcPr>
          <w:p w:rsidR="003D51DE" w:rsidRPr="00C6215D" w:rsidRDefault="00CD1E09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 xml:space="preserve">Презентация проекта и концепции </w:t>
            </w:r>
            <w:r w:rsidR="000C4BCB" w:rsidRPr="00C6215D">
              <w:rPr>
                <w:sz w:val="24"/>
                <w:szCs w:val="28"/>
              </w:rPr>
              <w:t>Центра для различных аудиторий</w:t>
            </w:r>
            <w:r w:rsidR="003D51DE" w:rsidRPr="00C6215D">
              <w:rPr>
                <w:sz w:val="24"/>
                <w:szCs w:val="28"/>
              </w:rPr>
              <w:t>:</w:t>
            </w:r>
          </w:p>
          <w:p w:rsidR="003D51DE" w:rsidRPr="00C6215D" w:rsidRDefault="003D51DE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 xml:space="preserve">- </w:t>
            </w:r>
            <w:r w:rsidR="000C4BCB" w:rsidRPr="00C6215D">
              <w:rPr>
                <w:sz w:val="24"/>
                <w:szCs w:val="28"/>
              </w:rPr>
              <w:t>обучающихся</w:t>
            </w:r>
            <w:r w:rsidRPr="00C6215D">
              <w:rPr>
                <w:sz w:val="24"/>
                <w:szCs w:val="28"/>
              </w:rPr>
              <w:t xml:space="preserve"> - беседы</w:t>
            </w:r>
            <w:r w:rsidR="000C4BCB" w:rsidRPr="00C6215D">
              <w:rPr>
                <w:sz w:val="24"/>
                <w:szCs w:val="28"/>
              </w:rPr>
              <w:t>,</w:t>
            </w:r>
            <w:r w:rsidRPr="00C6215D">
              <w:rPr>
                <w:sz w:val="24"/>
                <w:szCs w:val="28"/>
              </w:rPr>
              <w:t xml:space="preserve"> презентации;</w:t>
            </w:r>
            <w:r w:rsidR="000C4BCB" w:rsidRPr="00C6215D">
              <w:rPr>
                <w:sz w:val="24"/>
                <w:szCs w:val="28"/>
              </w:rPr>
              <w:t xml:space="preserve"> педагоги</w:t>
            </w:r>
            <w:r w:rsidRPr="00C6215D">
              <w:rPr>
                <w:sz w:val="24"/>
                <w:szCs w:val="28"/>
              </w:rPr>
              <w:t xml:space="preserve"> – педагогические советы;</w:t>
            </w:r>
          </w:p>
          <w:p w:rsidR="000B1634" w:rsidRPr="00C6215D" w:rsidRDefault="000C4BCB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 xml:space="preserve"> родители</w:t>
            </w:r>
            <w:r w:rsidR="003D51DE" w:rsidRPr="00C6215D">
              <w:rPr>
                <w:sz w:val="24"/>
                <w:szCs w:val="28"/>
              </w:rPr>
              <w:t xml:space="preserve"> – общешкольные родительские собрания</w:t>
            </w:r>
            <w:r w:rsidRPr="00C6215D">
              <w:rPr>
                <w:sz w:val="24"/>
                <w:szCs w:val="28"/>
              </w:rPr>
              <w:t>)</w:t>
            </w:r>
          </w:p>
          <w:p w:rsidR="00873758" w:rsidRPr="00C6215D" w:rsidRDefault="00873758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Запуск специализированных разделов сайтов</w:t>
            </w:r>
          </w:p>
        </w:tc>
        <w:tc>
          <w:tcPr>
            <w:tcW w:w="1610" w:type="dxa"/>
          </w:tcPr>
          <w:p w:rsidR="000B1634" w:rsidRPr="00C6215D" w:rsidRDefault="000C4BCB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Печатные  СМИ,</w:t>
            </w:r>
          </w:p>
          <w:p w:rsidR="000C4BCB" w:rsidRPr="00C6215D" w:rsidRDefault="000C4BCB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Интернет-ресурсы</w:t>
            </w:r>
          </w:p>
        </w:tc>
        <w:tc>
          <w:tcPr>
            <w:tcW w:w="1585" w:type="dxa"/>
          </w:tcPr>
          <w:p w:rsidR="000C4BCB" w:rsidRPr="00C6215D" w:rsidRDefault="000C4BCB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 xml:space="preserve"> Май-июнь</w:t>
            </w:r>
          </w:p>
        </w:tc>
        <w:tc>
          <w:tcPr>
            <w:tcW w:w="2340" w:type="dxa"/>
          </w:tcPr>
          <w:p w:rsidR="000B1634" w:rsidRPr="00C6215D" w:rsidRDefault="000C4BCB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Подготовленные ресурсы</w:t>
            </w:r>
          </w:p>
        </w:tc>
        <w:tc>
          <w:tcPr>
            <w:tcW w:w="1779" w:type="dxa"/>
          </w:tcPr>
          <w:p w:rsidR="000B1634" w:rsidRPr="00C6215D" w:rsidRDefault="000C4BCB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Статьи</w:t>
            </w:r>
          </w:p>
          <w:p w:rsidR="000C4BCB" w:rsidRPr="00C6215D" w:rsidRDefault="000C4BCB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новости</w:t>
            </w:r>
          </w:p>
          <w:p w:rsidR="000C4BCB" w:rsidRPr="00C6215D" w:rsidRDefault="000C4BCB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Новости, анонсы</w:t>
            </w:r>
          </w:p>
        </w:tc>
      </w:tr>
      <w:tr w:rsidR="000C4BCB" w:rsidRPr="00C6215D" w:rsidTr="00C6215D">
        <w:tc>
          <w:tcPr>
            <w:tcW w:w="669" w:type="dxa"/>
          </w:tcPr>
          <w:p w:rsidR="000B1634" w:rsidRPr="00C6215D" w:rsidRDefault="000C4BCB" w:rsidP="000B1634">
            <w:pPr>
              <w:ind w:right="-99"/>
              <w:rPr>
                <w:b/>
                <w:sz w:val="24"/>
                <w:szCs w:val="28"/>
              </w:rPr>
            </w:pPr>
            <w:r w:rsidRPr="00C6215D">
              <w:rPr>
                <w:b/>
                <w:sz w:val="24"/>
                <w:szCs w:val="28"/>
              </w:rPr>
              <w:t>3.</w:t>
            </w:r>
          </w:p>
        </w:tc>
        <w:tc>
          <w:tcPr>
            <w:tcW w:w="2533" w:type="dxa"/>
          </w:tcPr>
          <w:p w:rsidR="000B1634" w:rsidRPr="00C6215D" w:rsidRDefault="00873758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Заседание муниципального общественного совета по развитию образования с целью рассмотрения вопросов внедрения проекта «Точка роста»</w:t>
            </w:r>
          </w:p>
        </w:tc>
        <w:tc>
          <w:tcPr>
            <w:tcW w:w="1610" w:type="dxa"/>
          </w:tcPr>
          <w:p w:rsidR="000B1634" w:rsidRPr="00C6215D" w:rsidRDefault="000C4BCB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Социальные  сети</w:t>
            </w:r>
          </w:p>
          <w:p w:rsidR="000C4BCB" w:rsidRPr="00C6215D" w:rsidRDefault="000C4BCB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Интернет-ресурсы</w:t>
            </w:r>
          </w:p>
        </w:tc>
        <w:tc>
          <w:tcPr>
            <w:tcW w:w="1585" w:type="dxa"/>
          </w:tcPr>
          <w:p w:rsidR="000B1634" w:rsidRPr="00C6215D" w:rsidRDefault="000C4BCB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Май- июнь</w:t>
            </w:r>
          </w:p>
        </w:tc>
        <w:tc>
          <w:tcPr>
            <w:tcW w:w="2340" w:type="dxa"/>
          </w:tcPr>
          <w:p w:rsidR="000B1634" w:rsidRPr="00C6215D" w:rsidRDefault="000C4BCB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Подготовленные материалы</w:t>
            </w:r>
          </w:p>
        </w:tc>
        <w:tc>
          <w:tcPr>
            <w:tcW w:w="1779" w:type="dxa"/>
          </w:tcPr>
          <w:p w:rsidR="000B1634" w:rsidRPr="00C6215D" w:rsidRDefault="000C4BCB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Новости, фоторепортажи, новости, анонсы</w:t>
            </w:r>
          </w:p>
        </w:tc>
      </w:tr>
      <w:tr w:rsidR="000C4BCB" w:rsidRPr="00C6215D" w:rsidTr="00C6215D">
        <w:tc>
          <w:tcPr>
            <w:tcW w:w="669" w:type="dxa"/>
          </w:tcPr>
          <w:p w:rsidR="000B1634" w:rsidRPr="00C6215D" w:rsidRDefault="000C4BCB" w:rsidP="000B1634">
            <w:pPr>
              <w:ind w:right="-99"/>
              <w:rPr>
                <w:b/>
                <w:sz w:val="24"/>
                <w:szCs w:val="28"/>
              </w:rPr>
            </w:pPr>
            <w:r w:rsidRPr="00C6215D">
              <w:rPr>
                <w:b/>
                <w:sz w:val="24"/>
                <w:szCs w:val="28"/>
              </w:rPr>
              <w:t>4.</w:t>
            </w:r>
          </w:p>
        </w:tc>
        <w:tc>
          <w:tcPr>
            <w:tcW w:w="2533" w:type="dxa"/>
          </w:tcPr>
          <w:p w:rsidR="000B1634" w:rsidRPr="00C6215D" w:rsidRDefault="00C37476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 xml:space="preserve">Мероприятия по повышению </w:t>
            </w:r>
            <w:r w:rsidRPr="00C6215D">
              <w:rPr>
                <w:sz w:val="24"/>
                <w:szCs w:val="28"/>
              </w:rPr>
              <w:lastRenderedPageBreak/>
              <w:t>квалификации педагогов  Центров</w:t>
            </w:r>
          </w:p>
        </w:tc>
        <w:tc>
          <w:tcPr>
            <w:tcW w:w="1610" w:type="dxa"/>
          </w:tcPr>
          <w:p w:rsidR="000B1634" w:rsidRPr="00C6215D" w:rsidRDefault="00C37476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lastRenderedPageBreak/>
              <w:t xml:space="preserve">Социальные сети, Сетевые </w:t>
            </w:r>
            <w:r w:rsidRPr="00C6215D">
              <w:rPr>
                <w:sz w:val="24"/>
                <w:szCs w:val="28"/>
              </w:rPr>
              <w:lastRenderedPageBreak/>
              <w:t>СМИ и Интернет-ресурсы</w:t>
            </w:r>
          </w:p>
        </w:tc>
        <w:tc>
          <w:tcPr>
            <w:tcW w:w="1585" w:type="dxa"/>
          </w:tcPr>
          <w:p w:rsidR="000B1634" w:rsidRPr="00C6215D" w:rsidRDefault="00C37476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lastRenderedPageBreak/>
              <w:t>Май-июнь</w:t>
            </w:r>
          </w:p>
        </w:tc>
        <w:tc>
          <w:tcPr>
            <w:tcW w:w="2340" w:type="dxa"/>
          </w:tcPr>
          <w:p w:rsidR="000B1634" w:rsidRPr="00C6215D" w:rsidRDefault="00C37476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Новости об участии</w:t>
            </w:r>
            <w:r w:rsidR="00A348EA" w:rsidRPr="00C6215D">
              <w:rPr>
                <w:sz w:val="24"/>
                <w:szCs w:val="28"/>
              </w:rPr>
              <w:t xml:space="preserve"> педагогов в </w:t>
            </w:r>
            <w:r w:rsidR="00A348EA" w:rsidRPr="00C6215D">
              <w:rPr>
                <w:sz w:val="24"/>
                <w:szCs w:val="28"/>
              </w:rPr>
              <w:lastRenderedPageBreak/>
              <w:t xml:space="preserve">образовательной сессии и отзывы самих педагогов по итогам сессий на сайтах муниципальных органов по итогам сессий на сайтах информационно-методического центра и отдела образования </w:t>
            </w:r>
          </w:p>
        </w:tc>
        <w:tc>
          <w:tcPr>
            <w:tcW w:w="1779" w:type="dxa"/>
          </w:tcPr>
          <w:p w:rsidR="000B1634" w:rsidRPr="00C6215D" w:rsidRDefault="00A348EA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lastRenderedPageBreak/>
              <w:t>Новости, фоторепортажи</w:t>
            </w:r>
          </w:p>
        </w:tc>
      </w:tr>
      <w:tr w:rsidR="000C4BCB" w:rsidRPr="00C6215D" w:rsidTr="00C6215D">
        <w:tc>
          <w:tcPr>
            <w:tcW w:w="669" w:type="dxa"/>
          </w:tcPr>
          <w:p w:rsidR="000B1634" w:rsidRPr="00C6215D" w:rsidRDefault="00A348EA" w:rsidP="000B1634">
            <w:pPr>
              <w:ind w:right="-99"/>
              <w:rPr>
                <w:b/>
                <w:sz w:val="24"/>
                <w:szCs w:val="28"/>
              </w:rPr>
            </w:pPr>
            <w:r w:rsidRPr="00C6215D">
              <w:rPr>
                <w:b/>
                <w:sz w:val="24"/>
                <w:szCs w:val="28"/>
              </w:rPr>
              <w:lastRenderedPageBreak/>
              <w:t>5.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0B1634" w:rsidRPr="00C6215D" w:rsidRDefault="00A348EA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Запуск горячей линии по вопросам  записи детей в Центр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0B1634" w:rsidRPr="00C6215D" w:rsidRDefault="00A348EA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Социальные сети</w:t>
            </w:r>
          </w:p>
        </w:tc>
        <w:tc>
          <w:tcPr>
            <w:tcW w:w="1585" w:type="dxa"/>
          </w:tcPr>
          <w:p w:rsidR="000B1634" w:rsidRPr="00C6215D" w:rsidRDefault="00A348EA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Июнь-июль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0B1634" w:rsidRPr="00C6215D" w:rsidRDefault="007B4E9D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Ответы на вопросы родителей, общественности по организации деятельности Центра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0B1634" w:rsidRPr="00C6215D" w:rsidRDefault="007B4E9D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Новости, фоторепортажи</w:t>
            </w:r>
          </w:p>
        </w:tc>
      </w:tr>
      <w:tr w:rsidR="000C4BCB" w:rsidRPr="00C6215D" w:rsidTr="00C6215D">
        <w:tc>
          <w:tcPr>
            <w:tcW w:w="669" w:type="dxa"/>
          </w:tcPr>
          <w:p w:rsidR="000B1634" w:rsidRPr="00C6215D" w:rsidRDefault="007B4E9D" w:rsidP="000B1634">
            <w:pPr>
              <w:ind w:right="-99"/>
              <w:rPr>
                <w:b/>
                <w:sz w:val="24"/>
                <w:szCs w:val="28"/>
              </w:rPr>
            </w:pPr>
            <w:r w:rsidRPr="00C6215D">
              <w:rPr>
                <w:b/>
                <w:sz w:val="24"/>
                <w:szCs w:val="28"/>
              </w:rPr>
              <w:t>6.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0B1634" w:rsidRPr="00C6215D" w:rsidRDefault="007B4E9D" w:rsidP="003D51DE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 xml:space="preserve">Проведение ремонтных работ помещений  Центров </w:t>
            </w:r>
            <w:r w:rsidR="003D51DE" w:rsidRPr="00C6215D">
              <w:rPr>
                <w:sz w:val="24"/>
                <w:szCs w:val="28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0B1634" w:rsidRPr="00C6215D" w:rsidRDefault="007B4E9D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Печатные СМИ,</w:t>
            </w:r>
          </w:p>
          <w:p w:rsidR="007B4E9D" w:rsidRPr="00C6215D" w:rsidRDefault="007B4E9D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социальные сети</w:t>
            </w:r>
          </w:p>
        </w:tc>
        <w:tc>
          <w:tcPr>
            <w:tcW w:w="1585" w:type="dxa"/>
          </w:tcPr>
          <w:p w:rsidR="000B1634" w:rsidRPr="00C6215D" w:rsidRDefault="007B4E9D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Июнь-август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0B1634" w:rsidRPr="00C6215D" w:rsidRDefault="007B4E9D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Информацию о ходе ремонтных и иных работ в печатных СМИ и на официальном сайте</w:t>
            </w: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0B1634" w:rsidRPr="00C6215D" w:rsidRDefault="007B4E9D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Статьи, новости, фоторепортажи</w:t>
            </w:r>
          </w:p>
        </w:tc>
      </w:tr>
      <w:tr w:rsidR="000C4BCB" w:rsidRPr="00C6215D" w:rsidTr="00C6215D">
        <w:tc>
          <w:tcPr>
            <w:tcW w:w="669" w:type="dxa"/>
          </w:tcPr>
          <w:p w:rsidR="000B1634" w:rsidRPr="00C6215D" w:rsidRDefault="007B4E9D" w:rsidP="000B1634">
            <w:pPr>
              <w:ind w:right="-99"/>
              <w:rPr>
                <w:b/>
                <w:sz w:val="24"/>
                <w:szCs w:val="28"/>
              </w:rPr>
            </w:pPr>
            <w:r w:rsidRPr="00C6215D">
              <w:rPr>
                <w:b/>
                <w:sz w:val="24"/>
                <w:szCs w:val="28"/>
              </w:rPr>
              <w:t>7.</w:t>
            </w:r>
          </w:p>
        </w:tc>
        <w:tc>
          <w:tcPr>
            <w:tcW w:w="2533" w:type="dxa"/>
          </w:tcPr>
          <w:p w:rsidR="000B1634" w:rsidRPr="00C6215D" w:rsidRDefault="007B4E9D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Торжественное открытие центров</w:t>
            </w:r>
          </w:p>
        </w:tc>
        <w:tc>
          <w:tcPr>
            <w:tcW w:w="1610" w:type="dxa"/>
          </w:tcPr>
          <w:p w:rsidR="000B1634" w:rsidRPr="00C6215D" w:rsidRDefault="007B4E9D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Печатные СМИ</w:t>
            </w:r>
          </w:p>
        </w:tc>
        <w:tc>
          <w:tcPr>
            <w:tcW w:w="1585" w:type="dxa"/>
          </w:tcPr>
          <w:p w:rsidR="000B1634" w:rsidRPr="00C6215D" w:rsidRDefault="007B4E9D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Сентябрь</w:t>
            </w:r>
          </w:p>
        </w:tc>
        <w:tc>
          <w:tcPr>
            <w:tcW w:w="2340" w:type="dxa"/>
          </w:tcPr>
          <w:p w:rsidR="000B1634" w:rsidRPr="00C6215D" w:rsidRDefault="007B4E9D" w:rsidP="001C53EB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 xml:space="preserve">Открытие центров с участием </w:t>
            </w:r>
            <w:r w:rsidR="001C53EB" w:rsidRPr="00C6215D">
              <w:rPr>
                <w:sz w:val="24"/>
                <w:szCs w:val="28"/>
              </w:rPr>
              <w:t xml:space="preserve"> руководства </w:t>
            </w:r>
            <w:r w:rsidRPr="00C6215D">
              <w:rPr>
                <w:sz w:val="24"/>
                <w:szCs w:val="28"/>
              </w:rPr>
              <w:t xml:space="preserve"> района </w:t>
            </w:r>
          </w:p>
        </w:tc>
        <w:tc>
          <w:tcPr>
            <w:tcW w:w="1779" w:type="dxa"/>
          </w:tcPr>
          <w:p w:rsidR="000B1634" w:rsidRPr="00C6215D" w:rsidRDefault="001C53EB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Новости, интервью, статьи</w:t>
            </w:r>
          </w:p>
        </w:tc>
      </w:tr>
      <w:tr w:rsidR="001C53EB" w:rsidRPr="00C6215D" w:rsidTr="00C6215D">
        <w:tc>
          <w:tcPr>
            <w:tcW w:w="669" w:type="dxa"/>
          </w:tcPr>
          <w:p w:rsidR="001C53EB" w:rsidRPr="00C6215D" w:rsidRDefault="001C53EB" w:rsidP="000B1634">
            <w:pPr>
              <w:ind w:right="-99"/>
              <w:rPr>
                <w:b/>
                <w:sz w:val="24"/>
                <w:szCs w:val="28"/>
              </w:rPr>
            </w:pPr>
            <w:r w:rsidRPr="00C6215D">
              <w:rPr>
                <w:b/>
                <w:sz w:val="24"/>
                <w:szCs w:val="28"/>
              </w:rPr>
              <w:t>8.</w:t>
            </w:r>
          </w:p>
        </w:tc>
        <w:tc>
          <w:tcPr>
            <w:tcW w:w="2533" w:type="dxa"/>
          </w:tcPr>
          <w:p w:rsidR="001C53EB" w:rsidRPr="00C6215D" w:rsidRDefault="001C53EB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 xml:space="preserve">Поддержание интереса к работе Центра, общее информационное сопровождение  его деятельности </w:t>
            </w:r>
          </w:p>
        </w:tc>
        <w:tc>
          <w:tcPr>
            <w:tcW w:w="1610" w:type="dxa"/>
          </w:tcPr>
          <w:p w:rsidR="001C53EB" w:rsidRPr="00C6215D" w:rsidRDefault="001C53EB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Печатные СМИ, интернет-ресурсы, социальные сети</w:t>
            </w:r>
          </w:p>
        </w:tc>
        <w:tc>
          <w:tcPr>
            <w:tcW w:w="1585" w:type="dxa"/>
          </w:tcPr>
          <w:p w:rsidR="001C53EB" w:rsidRPr="00C6215D" w:rsidRDefault="001C53EB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ноябрь-декабрь</w:t>
            </w:r>
          </w:p>
        </w:tc>
        <w:tc>
          <w:tcPr>
            <w:tcW w:w="2340" w:type="dxa"/>
          </w:tcPr>
          <w:p w:rsidR="001C53EB" w:rsidRPr="00C6215D" w:rsidRDefault="001C53EB" w:rsidP="001C53EB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Выезд районных СМИ в центр, отзывы родителей и педагогов , публикации статистики и возможное проведение опроса общественного мнения о проекте «Точка роста»</w:t>
            </w:r>
          </w:p>
        </w:tc>
        <w:tc>
          <w:tcPr>
            <w:tcW w:w="1779" w:type="dxa"/>
          </w:tcPr>
          <w:p w:rsidR="001C53EB" w:rsidRPr="00C6215D" w:rsidRDefault="001C53EB" w:rsidP="000B1634">
            <w:pPr>
              <w:ind w:right="-99"/>
              <w:rPr>
                <w:sz w:val="24"/>
                <w:szCs w:val="28"/>
              </w:rPr>
            </w:pPr>
            <w:r w:rsidRPr="00C6215D">
              <w:rPr>
                <w:sz w:val="24"/>
                <w:szCs w:val="28"/>
              </w:rPr>
              <w:t>Новости, интервью, статьи</w:t>
            </w:r>
          </w:p>
        </w:tc>
      </w:tr>
    </w:tbl>
    <w:p w:rsidR="000B1634" w:rsidRPr="00C6215D" w:rsidRDefault="000B1634" w:rsidP="000B1634">
      <w:pPr>
        <w:ind w:right="-99"/>
        <w:rPr>
          <w:sz w:val="24"/>
          <w:szCs w:val="28"/>
        </w:rPr>
      </w:pPr>
    </w:p>
    <w:p w:rsidR="00DE53AC" w:rsidRPr="00C6215D" w:rsidRDefault="00DE53AC">
      <w:pPr>
        <w:spacing w:line="340" w:lineRule="exact"/>
        <w:rPr>
          <w:sz w:val="24"/>
          <w:szCs w:val="28"/>
        </w:rPr>
      </w:pPr>
    </w:p>
    <w:p w:rsidR="00DE53AC" w:rsidRPr="00C6215D" w:rsidRDefault="00DE53AC">
      <w:pPr>
        <w:rPr>
          <w:sz w:val="24"/>
          <w:szCs w:val="28"/>
        </w:rPr>
      </w:pPr>
    </w:p>
    <w:p w:rsidR="001C53EB" w:rsidRPr="00C6215D" w:rsidRDefault="001C53EB"/>
    <w:p w:rsidR="001C53EB" w:rsidRPr="00C6215D" w:rsidRDefault="001C53EB"/>
    <w:p w:rsidR="001C53EB" w:rsidRPr="00C6215D" w:rsidRDefault="001C53EB">
      <w:pPr>
        <w:rPr>
          <w:sz w:val="28"/>
          <w:szCs w:val="28"/>
        </w:rPr>
      </w:pPr>
      <w:r w:rsidRPr="00C6215D">
        <w:rPr>
          <w:sz w:val="28"/>
          <w:szCs w:val="28"/>
        </w:rPr>
        <w:t xml:space="preserve">И.о. начальника отдела образования </w:t>
      </w:r>
    </w:p>
    <w:p w:rsidR="001C53EB" w:rsidRPr="00C6215D" w:rsidRDefault="001C53EB">
      <w:pPr>
        <w:sectPr w:rsidR="001C53EB" w:rsidRPr="00C6215D" w:rsidSect="00C6215D">
          <w:pgSz w:w="11900" w:h="16840"/>
          <w:pgMar w:top="426" w:right="480" w:bottom="224" w:left="1120" w:header="0" w:footer="0" w:gutter="0"/>
          <w:cols w:space="720" w:equalWidth="0">
            <w:col w:w="10300"/>
          </w:cols>
        </w:sectPr>
      </w:pPr>
      <w:r w:rsidRPr="00C6215D">
        <w:rPr>
          <w:sz w:val="28"/>
          <w:szCs w:val="28"/>
        </w:rPr>
        <w:t>администрации  МР «</w:t>
      </w:r>
      <w:proofErr w:type="spellStart"/>
      <w:r w:rsidRPr="00C6215D">
        <w:rPr>
          <w:sz w:val="28"/>
          <w:szCs w:val="28"/>
        </w:rPr>
        <w:t>Кизлярский</w:t>
      </w:r>
      <w:proofErr w:type="spellEnd"/>
      <w:r w:rsidRPr="00C6215D">
        <w:rPr>
          <w:sz w:val="28"/>
          <w:szCs w:val="28"/>
        </w:rPr>
        <w:t xml:space="preserve"> район»                                           </w:t>
      </w:r>
      <w:r w:rsidR="00873758" w:rsidRPr="00C6215D">
        <w:rPr>
          <w:sz w:val="28"/>
          <w:szCs w:val="28"/>
        </w:rPr>
        <w:t xml:space="preserve">     </w:t>
      </w:r>
      <w:r w:rsidR="00C6215D" w:rsidRPr="00C6215D">
        <w:rPr>
          <w:sz w:val="28"/>
          <w:szCs w:val="28"/>
        </w:rPr>
        <w:t>В. Н. Руденко</w:t>
      </w:r>
    </w:p>
    <w:p w:rsidR="00553A37" w:rsidRPr="00C6215D" w:rsidRDefault="00553A37" w:rsidP="00C6215D">
      <w:pPr>
        <w:spacing w:line="20" w:lineRule="exact"/>
        <w:rPr>
          <w:sz w:val="20"/>
        </w:rPr>
      </w:pPr>
      <w:bookmarkStart w:id="0" w:name="_GoBack"/>
      <w:bookmarkEnd w:id="0"/>
    </w:p>
    <w:sectPr w:rsidR="00553A37" w:rsidRPr="00C6215D" w:rsidSect="00DE53AC">
      <w:pgSz w:w="11900" w:h="16840"/>
      <w:pgMar w:top="1440" w:right="1440" w:bottom="875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7EE" w:rsidRDefault="009377EE" w:rsidP="00C6215D">
      <w:r>
        <w:separator/>
      </w:r>
    </w:p>
  </w:endnote>
  <w:endnote w:type="continuationSeparator" w:id="0">
    <w:p w:rsidR="009377EE" w:rsidRDefault="009377EE" w:rsidP="00C6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7EE" w:rsidRDefault="009377EE" w:rsidP="00C6215D">
      <w:r>
        <w:separator/>
      </w:r>
    </w:p>
  </w:footnote>
  <w:footnote w:type="continuationSeparator" w:id="0">
    <w:p w:rsidR="009377EE" w:rsidRDefault="009377EE" w:rsidP="00C62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53AC"/>
    <w:rsid w:val="000B1634"/>
    <w:rsid w:val="000C4BCB"/>
    <w:rsid w:val="001826FD"/>
    <w:rsid w:val="0019766F"/>
    <w:rsid w:val="001C53EB"/>
    <w:rsid w:val="002B3128"/>
    <w:rsid w:val="003D51DE"/>
    <w:rsid w:val="00553A37"/>
    <w:rsid w:val="00581060"/>
    <w:rsid w:val="00615521"/>
    <w:rsid w:val="00620FF5"/>
    <w:rsid w:val="007B4E9D"/>
    <w:rsid w:val="00837563"/>
    <w:rsid w:val="00873758"/>
    <w:rsid w:val="009377EE"/>
    <w:rsid w:val="00952B02"/>
    <w:rsid w:val="00953852"/>
    <w:rsid w:val="00A348EA"/>
    <w:rsid w:val="00C37476"/>
    <w:rsid w:val="00C6215D"/>
    <w:rsid w:val="00C85375"/>
    <w:rsid w:val="00CD1E09"/>
    <w:rsid w:val="00DE53AC"/>
    <w:rsid w:val="00F4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9F00"/>
  <w15:docId w15:val="{2B91AB53-3FC1-4317-821D-A21D001E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0B16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C621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215D"/>
  </w:style>
  <w:style w:type="paragraph" w:styleId="a7">
    <w:name w:val="footer"/>
    <w:basedOn w:val="a"/>
    <w:link w:val="a8"/>
    <w:uiPriority w:val="99"/>
    <w:unhideWhenUsed/>
    <w:rsid w:val="00C621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215D"/>
  </w:style>
  <w:style w:type="paragraph" w:styleId="a9">
    <w:name w:val="Balloon Text"/>
    <w:basedOn w:val="a"/>
    <w:link w:val="aa"/>
    <w:uiPriority w:val="99"/>
    <w:semiHidden/>
    <w:unhideWhenUsed/>
    <w:rsid w:val="00C6215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2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Эльмира Ханмагомедова</cp:lastModifiedBy>
  <cp:revision>13</cp:revision>
  <cp:lastPrinted>2020-01-13T14:50:00Z</cp:lastPrinted>
  <dcterms:created xsi:type="dcterms:W3CDTF">2019-05-08T12:35:00Z</dcterms:created>
  <dcterms:modified xsi:type="dcterms:W3CDTF">2020-01-13T14:50:00Z</dcterms:modified>
</cp:coreProperties>
</file>