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r>
        <w:rPr>
          <w:rFonts w:ascii="Rokkitt" w:eastAsia="Times New Roman" w:hAnsi="Rokkitt" w:cs="Arial"/>
          <w:b/>
          <w:bCs/>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4pt;height:507.5pt" fillcolor="#00b0f0">
            <v:shadow color="#868686"/>
            <v:textpath style="font-family:&quot;Arial Black&quot;;v-text-kern:t" trim="t" fitpath="t" string="УСТАВ&#10;ВСЕРОССИЙСКОГО &#10;ДЕТСКО-ЮНОШЕСКОГО&#10; ВОЕННО-ПАТРИОТИЧЕСКОГО &#10;ОБЩЕСТВЕННОГО ДВИЖЕНИЯ&#10; «ЮНАРМИЯ»&#10;&#10;"/>
          </v:shape>
        </w:pict>
      </w: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AF7937">
      <w:pPr>
        <w:spacing w:after="0" w:line="240" w:lineRule="auto"/>
        <w:jc w:val="center"/>
        <w:rPr>
          <w:rFonts w:ascii="Rokkitt" w:eastAsia="Times New Roman" w:hAnsi="Rokkitt" w:cs="Arial"/>
          <w:b/>
          <w:bCs/>
          <w:sz w:val="24"/>
          <w:szCs w:val="24"/>
          <w:lang w:eastAsia="ru-RU"/>
        </w:rPr>
      </w:pPr>
    </w:p>
    <w:p w:rsidR="007E16F5" w:rsidRDefault="007E16F5" w:rsidP="007E16F5">
      <w:pPr>
        <w:spacing w:after="0" w:line="240" w:lineRule="auto"/>
        <w:rPr>
          <w:rFonts w:ascii="Rokkitt" w:eastAsia="Times New Roman" w:hAnsi="Rokkitt" w:cs="Arial"/>
          <w:b/>
          <w:bCs/>
          <w:sz w:val="24"/>
          <w:szCs w:val="24"/>
          <w:lang w:eastAsia="ru-RU"/>
        </w:rPr>
      </w:pPr>
    </w:p>
    <w:p w:rsidR="00AF7937" w:rsidRPr="00AF7937" w:rsidRDefault="00AF7937" w:rsidP="00AF7937">
      <w:pPr>
        <w:spacing w:after="0" w:line="240" w:lineRule="auto"/>
        <w:jc w:val="center"/>
        <w:rPr>
          <w:rFonts w:ascii="Rokkitt" w:eastAsia="Times New Roman" w:hAnsi="Rokkitt" w:cs="Arial"/>
          <w:sz w:val="24"/>
          <w:szCs w:val="24"/>
          <w:lang w:eastAsia="ru-RU"/>
        </w:rPr>
      </w:pPr>
      <w:r w:rsidRPr="00AF7937">
        <w:rPr>
          <w:rFonts w:ascii="Rokkitt" w:eastAsia="Times New Roman" w:hAnsi="Rokkitt" w:cs="Arial"/>
          <w:b/>
          <w:bCs/>
          <w:sz w:val="24"/>
          <w:szCs w:val="24"/>
          <w:lang w:eastAsia="ru-RU"/>
        </w:rPr>
        <w:lastRenderedPageBreak/>
        <w:t>УСТАВ</w:t>
      </w:r>
    </w:p>
    <w:p w:rsidR="00AF7937" w:rsidRPr="00AF7937" w:rsidRDefault="00AF7937" w:rsidP="00AF7937">
      <w:pPr>
        <w:spacing w:after="0" w:line="240" w:lineRule="auto"/>
        <w:jc w:val="center"/>
        <w:rPr>
          <w:rFonts w:ascii="Rokkitt" w:eastAsia="Times New Roman" w:hAnsi="Rokkitt" w:cs="Arial"/>
          <w:b/>
          <w:bCs/>
          <w:sz w:val="24"/>
          <w:szCs w:val="24"/>
          <w:lang w:eastAsia="ru-RU"/>
        </w:rPr>
      </w:pPr>
      <w:r w:rsidRPr="00AF7937">
        <w:rPr>
          <w:rFonts w:ascii="Rokkitt" w:eastAsia="Times New Roman" w:hAnsi="Rokkitt" w:cs="Arial"/>
          <w:b/>
          <w:bCs/>
          <w:sz w:val="24"/>
          <w:szCs w:val="24"/>
          <w:lang w:eastAsia="ru-RU"/>
        </w:rPr>
        <w:t>ВСЕРОССИЙСКОГО ДЕТСКО-ЮНОШЕСКОГО ВОЕННО-ПАТРИОТИЧЕСКОГО ОБЩЕСТВЕННОГО ДВИЖЕНИЯ «ЮНАРМИЯ»</w:t>
      </w:r>
    </w:p>
    <w:p w:rsidR="00AF7937" w:rsidRPr="00AF7937" w:rsidRDefault="00AF7937" w:rsidP="00AF7937">
      <w:pPr>
        <w:spacing w:after="0" w:line="240" w:lineRule="auto"/>
        <w:rPr>
          <w:rFonts w:ascii="Rokkitt" w:eastAsia="Times New Roman" w:hAnsi="Rokkitt" w:cs="Arial"/>
          <w:sz w:val="24"/>
          <w:szCs w:val="24"/>
          <w:lang w:eastAsia="ru-RU"/>
        </w:rPr>
      </w:pPr>
      <w:r w:rsidRPr="00AF7937">
        <w:rPr>
          <w:rFonts w:ascii="Rokkitt" w:eastAsia="Times New Roman" w:hAnsi="Rokkitt" w:cs="Arial"/>
          <w:sz w:val="24"/>
          <w:szCs w:val="24"/>
          <w:lang w:eastAsia="ru-RU"/>
        </w:rPr>
        <w:br/>
        <w:t>Москва, 2016</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Общие положения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1.1. Всероссийское детско-юношеское военно-патриотическое общественное движение «ЮНАРМИЯ» (в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r w:rsidRPr="00AF7937">
        <w:rPr>
          <w:rFonts w:ascii="Rokkitt" w:eastAsia="Times New Roman" w:hAnsi="Rokkitt" w:cs="Arial"/>
          <w:sz w:val="24"/>
          <w:szCs w:val="24"/>
          <w:lang w:eastAsia="ru-RU"/>
        </w:rPr>
        <w:br/>
        <w:t>1.2. Полное официальное наименование Движения: Всероссийское детско-юношеское военно-патриотическое общественное движение «ЮНАРМИЯ».</w:t>
      </w:r>
      <w:r w:rsidRPr="00AF7937">
        <w:rPr>
          <w:rFonts w:ascii="Rokkitt" w:eastAsia="Times New Roman" w:hAnsi="Rokkitt" w:cs="Arial"/>
          <w:sz w:val="24"/>
          <w:szCs w:val="24"/>
          <w:lang w:eastAsia="ru-RU"/>
        </w:rPr>
        <w:br/>
        <w:t>Сокращенное официальное наименование Движения: ВВПОД «ЮНАРМИЯ».</w:t>
      </w:r>
      <w:r w:rsidRPr="00AF7937">
        <w:rPr>
          <w:rFonts w:ascii="Rokkitt" w:eastAsia="Times New Roman" w:hAnsi="Rokkitt" w:cs="Arial"/>
          <w:sz w:val="24"/>
          <w:szCs w:val="24"/>
          <w:lang w:eastAsia="ru-RU"/>
        </w:rPr>
        <w:br/>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r w:rsidRPr="00AF7937">
        <w:rPr>
          <w:rFonts w:ascii="Rokkitt" w:eastAsia="Times New Roman" w:hAnsi="Rokkitt" w:cs="Arial"/>
          <w:sz w:val="24"/>
          <w:szCs w:val="24"/>
          <w:lang w:eastAsia="ru-RU"/>
        </w:rPr>
        <w:br/>
        <w:t>1.4. Деятельность Движения основывается на принципах добровольности, равноправия, самоуправления и законности.</w:t>
      </w:r>
      <w:r w:rsidRPr="00AF7937">
        <w:rPr>
          <w:rFonts w:ascii="Rokkitt" w:eastAsia="Times New Roman" w:hAnsi="Rokkitt" w:cs="Arial"/>
          <w:sz w:val="24"/>
          <w:szCs w:val="24"/>
          <w:lang w:eastAsia="ru-RU"/>
        </w:rPr>
        <w:br/>
        <w:t xml:space="preserve">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AF7937">
        <w:rPr>
          <w:rFonts w:ascii="Rokkitt" w:eastAsia="Times New Roman" w:hAnsi="Rokkitt" w:cs="Arial"/>
          <w:sz w:val="24"/>
          <w:szCs w:val="24"/>
          <w:lang w:eastAsia="ru-RU"/>
        </w:rPr>
        <w:t>нести гражданские обязанности</w:t>
      </w:r>
      <w:proofErr w:type="gramEnd"/>
      <w:r w:rsidRPr="00AF7937">
        <w:rPr>
          <w:rFonts w:ascii="Rokkitt" w:eastAsia="Times New Roman" w:hAnsi="Rokkitt" w:cs="Arial"/>
          <w:sz w:val="24"/>
          <w:szCs w:val="24"/>
          <w:lang w:eastAsia="ru-RU"/>
        </w:rPr>
        <w:t>, быть истцом и ответчиком в суде.</w:t>
      </w:r>
      <w:r w:rsidRPr="00AF7937">
        <w:rPr>
          <w:rFonts w:ascii="Rokkitt" w:eastAsia="Times New Roman" w:hAnsi="Rokkitt" w:cs="Arial"/>
          <w:sz w:val="24"/>
          <w:szCs w:val="24"/>
          <w:lang w:eastAsia="ru-RU"/>
        </w:rPr>
        <w:br/>
        <w:t>1.6. Движение имеет самостоятельный баланс, расчетные и другие счета, включая валютный, круглую печать со своим наименованием, штампы и бланки.</w:t>
      </w:r>
      <w:r w:rsidRPr="00AF7937">
        <w:rPr>
          <w:rFonts w:ascii="Rokkitt" w:eastAsia="Times New Roman" w:hAnsi="Rokkitt" w:cs="Arial"/>
          <w:sz w:val="24"/>
          <w:szCs w:val="24"/>
          <w:lang w:eastAsia="ru-RU"/>
        </w:rPr>
        <w:b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r w:rsidRPr="00AF7937">
        <w:rPr>
          <w:rFonts w:ascii="Rokkitt" w:eastAsia="Times New Roman" w:hAnsi="Rokkitt" w:cs="Arial"/>
          <w:sz w:val="24"/>
          <w:szCs w:val="24"/>
          <w:lang w:eastAsia="ru-RU"/>
        </w:rPr>
        <w:br/>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r w:rsidRPr="00AF7937">
        <w:rPr>
          <w:rFonts w:ascii="Rokkitt" w:eastAsia="Times New Roman" w:hAnsi="Rokkitt" w:cs="Arial"/>
          <w:sz w:val="24"/>
          <w:szCs w:val="24"/>
          <w:lang w:eastAsia="ru-RU"/>
        </w:rPr>
        <w:br/>
        <w:t>1.9. Место нахождения постоянно действующего руководящего органа (Главного штаба) Движения – Российская Федерация, город Москва.</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Предмет, цели и задачи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2.1. Предметом и целями Движения является:</w:t>
      </w:r>
      <w:r w:rsidRPr="00AF7937">
        <w:rPr>
          <w:rFonts w:ascii="Rokkitt" w:eastAsia="Times New Roman" w:hAnsi="Rokkitt" w:cs="Arial"/>
          <w:sz w:val="24"/>
          <w:szCs w:val="24"/>
          <w:lang w:eastAsia="ru-RU"/>
        </w:rPr>
        <w:br/>
        <w:t>1) участие в реализации государственной молодежной политики Российской Федерации;</w:t>
      </w:r>
      <w:r w:rsidRPr="00AF7937">
        <w:rPr>
          <w:rFonts w:ascii="Rokkitt" w:eastAsia="Times New Roman" w:hAnsi="Rokkitt" w:cs="Arial"/>
          <w:sz w:val="24"/>
          <w:szCs w:val="24"/>
          <w:lang w:eastAsia="ru-RU"/>
        </w:rPr>
        <w:b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r w:rsidRPr="00AF7937">
        <w:rPr>
          <w:rFonts w:ascii="Rokkitt" w:eastAsia="Times New Roman" w:hAnsi="Rokkitt" w:cs="Arial"/>
          <w:sz w:val="24"/>
          <w:szCs w:val="24"/>
          <w:lang w:eastAsia="ru-RU"/>
        </w:rPr>
        <w:br/>
        <w:t>3) повышение в обществе авторитета и престижа военной службы;</w:t>
      </w:r>
      <w:r w:rsidRPr="00AF7937">
        <w:rPr>
          <w:rFonts w:ascii="Rokkitt" w:eastAsia="Times New Roman" w:hAnsi="Rokkitt" w:cs="Arial"/>
          <w:sz w:val="24"/>
          <w:szCs w:val="24"/>
          <w:lang w:eastAsia="ru-RU"/>
        </w:rPr>
        <w:br/>
        <w:t>4) сохранение и приумножение патриотических традиций;</w:t>
      </w:r>
      <w:r w:rsidRPr="00AF7937">
        <w:rPr>
          <w:rFonts w:ascii="Rokkitt" w:eastAsia="Times New Roman" w:hAnsi="Rokkitt" w:cs="Arial"/>
          <w:sz w:val="24"/>
          <w:szCs w:val="24"/>
          <w:lang w:eastAsia="ru-RU"/>
        </w:rPr>
        <w:b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r w:rsidRPr="00AF7937">
        <w:rPr>
          <w:rFonts w:ascii="Rokkitt" w:eastAsia="Times New Roman" w:hAnsi="Rokkitt" w:cs="Arial"/>
          <w:sz w:val="24"/>
          <w:szCs w:val="24"/>
          <w:lang w:eastAsia="ru-RU"/>
        </w:rPr>
        <w:br/>
        <w:t>2.2. Для достижения целей, указанных в пункте 2.1., Движение решает следующие задачи:</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lastRenderedPageBreak/>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roofErr w:type="gramStart"/>
      <w:r w:rsidRPr="00AF7937">
        <w:rPr>
          <w:rFonts w:ascii="Rokkitt" w:eastAsia="Times New Roman" w:hAnsi="Rokkitt" w:cs="Arial"/>
          <w:sz w:val="24"/>
          <w:szCs w:val="24"/>
          <w:lang w:eastAsia="ru-RU"/>
        </w:rPr>
        <w:br/>
        <w:t>-</w:t>
      </w:r>
      <w:proofErr w:type="gramEnd"/>
      <w:r w:rsidRPr="00AF7937">
        <w:rPr>
          <w:rFonts w:ascii="Rokkitt" w:eastAsia="Times New Roman" w:hAnsi="Rokkitt" w:cs="Arial"/>
          <w:sz w:val="24"/>
          <w:szCs w:val="24"/>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r w:rsidRPr="00AF7937">
        <w:rPr>
          <w:rFonts w:ascii="Rokkitt" w:eastAsia="Times New Roman" w:hAnsi="Rokkitt" w:cs="Arial"/>
          <w:sz w:val="24"/>
          <w:szCs w:val="24"/>
          <w:lang w:eastAsia="ru-RU"/>
        </w:rPr>
        <w:b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r w:rsidRPr="00AF7937">
        <w:rPr>
          <w:rFonts w:ascii="Rokkitt" w:eastAsia="Times New Roman" w:hAnsi="Rokkitt" w:cs="Arial"/>
          <w:sz w:val="24"/>
          <w:szCs w:val="24"/>
          <w:lang w:eastAsia="ru-RU"/>
        </w:rPr>
        <w:br/>
        <w:t>— укрепление физической закалки и физической выносливости;</w:t>
      </w:r>
      <w:r w:rsidRPr="00AF7937">
        <w:rPr>
          <w:rFonts w:ascii="Rokkitt" w:eastAsia="Times New Roman" w:hAnsi="Rokkitt" w:cs="Arial"/>
          <w:sz w:val="24"/>
          <w:szCs w:val="24"/>
          <w:lang w:eastAsia="ru-RU"/>
        </w:rPr>
        <w:br/>
        <w:t>— активное приобщение молодежи к военно-техническим знаниям и техническому творчеству;</w:t>
      </w:r>
      <w:proofErr w:type="gramEnd"/>
      <w:r w:rsidRPr="00AF7937">
        <w:rPr>
          <w:rFonts w:ascii="Rokkitt" w:eastAsia="Times New Roman" w:hAnsi="Rokkitt" w:cs="Arial"/>
          <w:sz w:val="24"/>
          <w:szCs w:val="24"/>
          <w:lang w:eastAsia="ru-RU"/>
        </w:rPr>
        <w:br/>
        <w:t>— развитие материально-технической базы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Структура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3.1. 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r w:rsidRPr="00AF7937">
        <w:rPr>
          <w:rFonts w:ascii="Rokkitt" w:eastAsia="Times New Roman" w:hAnsi="Rokkitt" w:cs="Arial"/>
          <w:sz w:val="24"/>
          <w:szCs w:val="24"/>
          <w:lang w:eastAsia="ru-RU"/>
        </w:rPr>
        <w:br/>
        <w:t>3.2. Структуру Движения составляют Региональные и Местные отделения (</w:t>
      </w:r>
      <w:proofErr w:type="spellStart"/>
      <w:r w:rsidRPr="00AF7937">
        <w:rPr>
          <w:rFonts w:ascii="Rokkitt" w:eastAsia="Times New Roman" w:hAnsi="Rokkitt" w:cs="Arial"/>
          <w:sz w:val="24"/>
          <w:szCs w:val="24"/>
          <w:lang w:eastAsia="ru-RU"/>
        </w:rPr>
        <w:t>Юнармейскиие</w:t>
      </w:r>
      <w:proofErr w:type="spellEnd"/>
      <w:r w:rsidRPr="00AF7937">
        <w:rPr>
          <w:rFonts w:ascii="Rokkitt" w:eastAsia="Times New Roman" w:hAnsi="Rokkitt" w:cs="Arial"/>
          <w:sz w:val="24"/>
          <w:szCs w:val="24"/>
          <w:lang w:eastAsia="ru-RU"/>
        </w:rPr>
        <w:t xml:space="preserve">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Права и обязанности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 xml:space="preserve">4.1. </w:t>
      </w:r>
      <w:proofErr w:type="gramStart"/>
      <w:r w:rsidRPr="00AF7937">
        <w:rPr>
          <w:rFonts w:ascii="Rokkitt" w:eastAsia="Times New Roman" w:hAnsi="Rokkitt" w:cs="Arial"/>
          <w:sz w:val="24"/>
          <w:szCs w:val="24"/>
          <w:lang w:eastAsia="ru-RU"/>
        </w:rPr>
        <w:t>Для осуществления уставных целей Движение имеет право:</w:t>
      </w:r>
      <w:r w:rsidRPr="00AF7937">
        <w:rPr>
          <w:rFonts w:ascii="Rokkitt" w:eastAsia="Times New Roman" w:hAnsi="Rokkitt" w:cs="Arial"/>
          <w:sz w:val="24"/>
          <w:szCs w:val="24"/>
          <w:lang w:eastAsia="ru-RU"/>
        </w:rPr>
        <w:br/>
        <w:t>— участвовать в управлении делами Движения;</w:t>
      </w:r>
      <w:r w:rsidRPr="00AF7937">
        <w:rPr>
          <w:rFonts w:ascii="Rokkitt" w:eastAsia="Times New Roman" w:hAnsi="Rokkitt" w:cs="Arial"/>
          <w:sz w:val="24"/>
          <w:szCs w:val="24"/>
          <w:lang w:eastAsia="ru-RU"/>
        </w:rPr>
        <w:br/>
        <w:t>— осуществлять в полном объеме полномочия, предусмотренные законами об общественных объединениях;</w:t>
      </w:r>
      <w:r w:rsidRPr="00AF7937">
        <w:rPr>
          <w:rFonts w:ascii="Rokkitt" w:eastAsia="Times New Roman" w:hAnsi="Rokkitt" w:cs="Arial"/>
          <w:sz w:val="24"/>
          <w:szCs w:val="24"/>
          <w:lang w:eastAsia="ru-RU"/>
        </w:rPr>
        <w:br/>
        <w:t>— свободно распространять информацию о своей деятельности;</w:t>
      </w:r>
      <w:r w:rsidRPr="00AF7937">
        <w:rPr>
          <w:rFonts w:ascii="Rokkitt" w:eastAsia="Times New Roman" w:hAnsi="Rokkitt" w:cs="Arial"/>
          <w:sz w:val="24"/>
          <w:szCs w:val="24"/>
          <w:lang w:eastAsia="ru-RU"/>
        </w:rPr>
        <w:b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r w:rsidRPr="00AF7937">
        <w:rPr>
          <w:rFonts w:ascii="Rokkitt" w:eastAsia="Times New Roman" w:hAnsi="Rokkitt" w:cs="Arial"/>
          <w:sz w:val="24"/>
          <w:szCs w:val="24"/>
          <w:lang w:eastAsia="ru-RU"/>
        </w:rPr>
        <w:br/>
        <w:t>— проводить Слеты, митинги, демонстрации, шествия, пикетирования;</w:t>
      </w:r>
      <w:proofErr w:type="gramEnd"/>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учреждать средства массовой информации и осуществлять издательскую деятельность;</w:t>
      </w:r>
      <w:r w:rsidRPr="00AF7937">
        <w:rPr>
          <w:rFonts w:ascii="Rokkitt" w:eastAsia="Times New Roman" w:hAnsi="Rokkitt" w:cs="Arial"/>
          <w:sz w:val="24"/>
          <w:szCs w:val="24"/>
          <w:lang w:eastAsia="ru-RU"/>
        </w:rPr>
        <w:b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r w:rsidRPr="00AF7937">
        <w:rPr>
          <w:rFonts w:ascii="Rokkitt" w:eastAsia="Times New Roman" w:hAnsi="Rokkitt" w:cs="Arial"/>
          <w:sz w:val="24"/>
          <w:szCs w:val="24"/>
          <w:lang w:eastAsia="ru-RU"/>
        </w:rPr>
        <w:b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r w:rsidRPr="00AF7937">
        <w:rPr>
          <w:rFonts w:ascii="Rokkitt" w:eastAsia="Times New Roman" w:hAnsi="Rokkitt" w:cs="Arial"/>
          <w:sz w:val="24"/>
          <w:szCs w:val="24"/>
          <w:lang w:eastAsia="ru-RU"/>
        </w:rPr>
        <w:br/>
        <w:t>— выступать учредителем других некоммерческих организаций;</w:t>
      </w:r>
      <w:proofErr w:type="gramEnd"/>
      <w:r w:rsidRPr="00AF7937">
        <w:rPr>
          <w:rFonts w:ascii="Rokkitt" w:eastAsia="Times New Roman" w:hAnsi="Rokkitt" w:cs="Arial"/>
          <w:sz w:val="24"/>
          <w:szCs w:val="24"/>
          <w:lang w:eastAsia="ru-RU"/>
        </w:rPr>
        <w:br/>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r w:rsidRPr="00AF7937">
        <w:rPr>
          <w:rFonts w:ascii="Rokkitt" w:eastAsia="Times New Roman" w:hAnsi="Rokkitt" w:cs="Arial"/>
          <w:sz w:val="24"/>
          <w:szCs w:val="24"/>
          <w:lang w:eastAsia="ru-RU"/>
        </w:rPr>
        <w:br/>
        <w:t>— поддерживать прямые международные контакты и связи;</w:t>
      </w:r>
      <w:r w:rsidRPr="00AF7937">
        <w:rPr>
          <w:rFonts w:ascii="Rokkitt" w:eastAsia="Times New Roman" w:hAnsi="Rokkitt" w:cs="Arial"/>
          <w:sz w:val="24"/>
          <w:szCs w:val="24"/>
          <w:lang w:eastAsia="ru-RU"/>
        </w:rPr>
        <w:b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 xml:space="preserve">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w:t>
      </w:r>
      <w:r w:rsidRPr="00AF7937">
        <w:rPr>
          <w:rFonts w:ascii="Rokkitt" w:eastAsia="Times New Roman" w:hAnsi="Rokkitt" w:cs="Arial"/>
          <w:sz w:val="24"/>
          <w:szCs w:val="24"/>
          <w:lang w:eastAsia="ru-RU"/>
        </w:rPr>
        <w:lastRenderedPageBreak/>
        <w:t>соответствии с трудовым законодательством и иными нормативными правовыми актами, содержащими нормы трудового права;</w:t>
      </w:r>
      <w:r w:rsidRPr="00AF7937">
        <w:rPr>
          <w:rFonts w:ascii="Rokkitt" w:eastAsia="Times New Roman" w:hAnsi="Rokkitt" w:cs="Arial"/>
          <w:sz w:val="24"/>
          <w:szCs w:val="24"/>
          <w:lang w:eastAsia="ru-RU"/>
        </w:rPr>
        <w:br/>
        <w:t>— осуществлять предпринимательскую деятельность постольку, поскольку это служит достижению уставных целей Движения, и соответствующую этим целям.</w:t>
      </w:r>
      <w:proofErr w:type="gramEnd"/>
      <w:r w:rsidRPr="00AF7937">
        <w:rPr>
          <w:rFonts w:ascii="Rokkitt" w:eastAsia="Times New Roman" w:hAnsi="Rokkitt" w:cs="Arial"/>
          <w:sz w:val="24"/>
          <w:szCs w:val="24"/>
          <w:lang w:eastAsia="ru-RU"/>
        </w:rPr>
        <w:t xml:space="preserve">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r w:rsidRPr="00AF7937">
        <w:rPr>
          <w:rFonts w:ascii="Rokkitt" w:eastAsia="Times New Roman" w:hAnsi="Rokkitt" w:cs="Arial"/>
          <w:sz w:val="24"/>
          <w:szCs w:val="24"/>
          <w:lang w:eastAsia="ru-RU"/>
        </w:rPr>
        <w:b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r w:rsidRPr="00AF7937">
        <w:rPr>
          <w:rFonts w:ascii="Rokkitt" w:eastAsia="Times New Roman" w:hAnsi="Rokkitt" w:cs="Arial"/>
          <w:sz w:val="24"/>
          <w:szCs w:val="24"/>
          <w:lang w:eastAsia="ru-RU"/>
        </w:rPr>
        <w:br/>
        <w:t>4.3. Движение обязано:</w:t>
      </w:r>
      <w:r w:rsidRPr="00AF7937">
        <w:rPr>
          <w:rFonts w:ascii="Rokkitt" w:eastAsia="Times New Roman" w:hAnsi="Rokkitt" w:cs="Arial"/>
          <w:sz w:val="24"/>
          <w:szCs w:val="24"/>
          <w:lang w:eastAsia="ru-RU"/>
        </w:rPr>
        <w:b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r w:rsidRPr="00AF7937">
        <w:rPr>
          <w:rFonts w:ascii="Rokkitt" w:eastAsia="Times New Roman" w:hAnsi="Rokkitt" w:cs="Arial"/>
          <w:sz w:val="24"/>
          <w:szCs w:val="24"/>
          <w:lang w:eastAsia="ru-RU"/>
        </w:rPr>
        <w:br/>
        <w:t>— ежегодно публиковать отчет об использовании своего имущества или обеспечивать доступность для ознакомления с указанным отчетом;</w:t>
      </w:r>
      <w:r w:rsidRPr="00AF7937">
        <w:rPr>
          <w:rFonts w:ascii="Rokkitt" w:eastAsia="Times New Roman" w:hAnsi="Rokkitt" w:cs="Arial"/>
          <w:sz w:val="24"/>
          <w:szCs w:val="24"/>
          <w:lang w:eastAsia="ru-RU"/>
        </w:rPr>
        <w:b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r w:rsidRPr="00AF7937">
        <w:rPr>
          <w:rFonts w:ascii="Rokkitt" w:eastAsia="Times New Roman" w:hAnsi="Rokkitt" w:cs="Arial"/>
          <w:sz w:val="24"/>
          <w:szCs w:val="24"/>
          <w:lang w:eastAsia="ru-RU"/>
        </w:rPr>
        <w:b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r w:rsidRPr="00AF7937">
        <w:rPr>
          <w:rFonts w:ascii="Rokkitt" w:eastAsia="Times New Roman" w:hAnsi="Rokkitt" w:cs="Arial"/>
          <w:sz w:val="24"/>
          <w:szCs w:val="24"/>
          <w:lang w:eastAsia="ru-RU"/>
        </w:rPr>
        <w:br/>
        <w:t>— допускать представителей органа, принявшего решение о государственной регистрации Движения, на проводимые Движением мероприятия;</w:t>
      </w:r>
      <w:r w:rsidRPr="00AF7937">
        <w:rPr>
          <w:rFonts w:ascii="Rokkitt" w:eastAsia="Times New Roman" w:hAnsi="Rokkitt" w:cs="Arial"/>
          <w:sz w:val="24"/>
          <w:szCs w:val="24"/>
          <w:lang w:eastAsia="ru-RU"/>
        </w:rPr>
        <w:b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r w:rsidRPr="00AF7937">
        <w:rPr>
          <w:rFonts w:ascii="Rokkitt" w:eastAsia="Times New Roman" w:hAnsi="Rokkitt" w:cs="Arial"/>
          <w:sz w:val="24"/>
          <w:szCs w:val="24"/>
          <w:lang w:eastAsia="ru-RU"/>
        </w:rPr>
        <w:br/>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t>Участники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5.1. Участие в Движения и выход из него является добровольным.</w:t>
      </w:r>
      <w:r w:rsidRPr="00AF7937">
        <w:rPr>
          <w:rFonts w:ascii="Rokkitt" w:eastAsia="Times New Roman" w:hAnsi="Rokkitt" w:cs="Arial"/>
          <w:sz w:val="24"/>
          <w:szCs w:val="24"/>
          <w:lang w:eastAsia="ru-RU"/>
        </w:rPr>
        <w:br/>
        <w:t>5.2. Участниками Движения могут быть граждане (физические лица), достигшие 8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r w:rsidRPr="00AF7937">
        <w:rPr>
          <w:rFonts w:ascii="Rokkitt" w:eastAsia="Times New Roman" w:hAnsi="Rokkitt" w:cs="Arial"/>
          <w:sz w:val="24"/>
          <w:szCs w:val="24"/>
          <w:lang w:eastAsia="ru-RU"/>
        </w:rPr>
        <w:br/>
        <w:t>Участниками Движения могут быть иностранные граждане и лица без гражданства законно находящиеся в Российской Федерации.</w:t>
      </w:r>
      <w:r w:rsidRPr="00AF7937">
        <w:rPr>
          <w:rFonts w:ascii="Rokkitt" w:eastAsia="Times New Roman" w:hAnsi="Rokkitt" w:cs="Arial"/>
          <w:sz w:val="24"/>
          <w:szCs w:val="24"/>
          <w:lang w:eastAsia="ru-RU"/>
        </w:rPr>
        <w:br/>
        <w:t>5.3. 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r w:rsidRPr="00AF7937">
        <w:rPr>
          <w:rFonts w:ascii="Rokkitt" w:eastAsia="Times New Roman" w:hAnsi="Rokkitt" w:cs="Arial"/>
          <w:sz w:val="24"/>
          <w:szCs w:val="24"/>
          <w:lang w:eastAsia="ru-RU"/>
        </w:rPr>
        <w:br/>
        <w:t>Членские взносы с участников не взимаются.</w:t>
      </w:r>
      <w:r w:rsidRPr="00AF7937">
        <w:rPr>
          <w:rFonts w:ascii="Rokkitt" w:eastAsia="Times New Roman" w:hAnsi="Rokkitt" w:cs="Arial"/>
          <w:sz w:val="24"/>
          <w:szCs w:val="24"/>
          <w:lang w:eastAsia="ru-RU"/>
        </w:rPr>
        <w:br/>
        <w:t xml:space="preserve">5.4. </w:t>
      </w:r>
      <w:proofErr w:type="gramStart"/>
      <w:r w:rsidRPr="00AF7937">
        <w:rPr>
          <w:rFonts w:ascii="Rokkitt" w:eastAsia="Times New Roman" w:hAnsi="Rokkitt" w:cs="Arial"/>
          <w:sz w:val="24"/>
          <w:szCs w:val="24"/>
          <w:lang w:eastAsia="ru-RU"/>
        </w:rPr>
        <w:t xml:space="preserve">Участие в Движении юридических лиц — общественных объединений, </w:t>
      </w:r>
      <w:r w:rsidRPr="00AF7937">
        <w:rPr>
          <w:rFonts w:ascii="Rokkitt" w:eastAsia="Times New Roman" w:hAnsi="Rokkitt" w:cs="Arial"/>
          <w:sz w:val="24"/>
          <w:szCs w:val="24"/>
          <w:lang w:eastAsia="ru-RU"/>
        </w:rPr>
        <w:lastRenderedPageBreak/>
        <w:t>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AF7937">
        <w:rPr>
          <w:rFonts w:ascii="Rokkitt" w:eastAsia="Times New Roman" w:hAnsi="Rokkitt" w:cs="Arial"/>
          <w:sz w:val="24"/>
          <w:szCs w:val="24"/>
          <w:lang w:eastAsia="ru-RU"/>
        </w:rPr>
        <w:t xml:space="preserve"> объединения.</w:t>
      </w:r>
      <w:r w:rsidRPr="00AF7937">
        <w:rPr>
          <w:rFonts w:ascii="Rokkitt" w:eastAsia="Times New Roman" w:hAnsi="Rokkitt" w:cs="Arial"/>
          <w:sz w:val="24"/>
          <w:szCs w:val="24"/>
          <w:lang w:eastAsia="ru-RU"/>
        </w:rPr>
        <w:br/>
        <w:t>5.5. Вступление в Движение нового участника не может быть обусловлено его ответственностью по обязательствам Движения, возникшим до его вступления.</w:t>
      </w:r>
      <w:r w:rsidRPr="00AF7937">
        <w:rPr>
          <w:rFonts w:ascii="Rokkitt" w:eastAsia="Times New Roman" w:hAnsi="Rokkitt" w:cs="Arial"/>
          <w:sz w:val="24"/>
          <w:szCs w:val="24"/>
          <w:lang w:eastAsia="ru-RU"/>
        </w:rPr>
        <w:br/>
        <w:t xml:space="preserve">5.6. Участники Движения — физические и юридические лица — имеют равные права и </w:t>
      </w:r>
      <w:proofErr w:type="gramStart"/>
      <w:r w:rsidRPr="00AF7937">
        <w:rPr>
          <w:rFonts w:ascii="Rokkitt" w:eastAsia="Times New Roman" w:hAnsi="Rokkitt" w:cs="Arial"/>
          <w:sz w:val="24"/>
          <w:szCs w:val="24"/>
          <w:lang w:eastAsia="ru-RU"/>
        </w:rPr>
        <w:t>несут равные обязанности</w:t>
      </w:r>
      <w:proofErr w:type="gramEnd"/>
      <w:r w:rsidRPr="00AF7937">
        <w:rPr>
          <w:rFonts w:ascii="Rokkitt" w:eastAsia="Times New Roman" w:hAnsi="Rokkitt" w:cs="Arial"/>
          <w:sz w:val="24"/>
          <w:szCs w:val="24"/>
          <w:lang w:eastAsia="ru-RU"/>
        </w:rPr>
        <w:t>.</w:t>
      </w:r>
      <w:r w:rsidRPr="00AF7937">
        <w:rPr>
          <w:rFonts w:ascii="Rokkitt" w:eastAsia="Times New Roman" w:hAnsi="Rokkitt" w:cs="Arial"/>
          <w:sz w:val="24"/>
          <w:szCs w:val="24"/>
          <w:lang w:eastAsia="ru-RU"/>
        </w:rPr>
        <w:br/>
        <w:t>5.7. Участники Движения – общественные объединения (юридические лица) принимают участие в работе Движения через избранных ими представителей.</w:t>
      </w:r>
      <w:r w:rsidRPr="00AF7937">
        <w:rPr>
          <w:rFonts w:ascii="Rokkitt" w:eastAsia="Times New Roman" w:hAnsi="Rokkitt" w:cs="Arial"/>
          <w:sz w:val="24"/>
          <w:szCs w:val="24"/>
          <w:lang w:eastAsia="ru-RU"/>
        </w:rPr>
        <w:br/>
        <w:t>5.8. Учет участников Движения осуществляется Местным, Региональным и Главным штабом.</w:t>
      </w:r>
      <w:r w:rsidRPr="00AF7937">
        <w:rPr>
          <w:rFonts w:ascii="Rokkitt" w:eastAsia="Times New Roman" w:hAnsi="Rokkitt" w:cs="Arial"/>
          <w:sz w:val="24"/>
          <w:szCs w:val="24"/>
          <w:lang w:eastAsia="ru-RU"/>
        </w:rPr>
        <w:br/>
        <w:t>5.9. Учредители Движения являются участниками и имеют соответствующие права и обязанности.</w:t>
      </w:r>
      <w:r w:rsidRPr="00AF7937">
        <w:rPr>
          <w:rFonts w:ascii="Rokkitt" w:eastAsia="Times New Roman" w:hAnsi="Rokkitt" w:cs="Arial"/>
          <w:sz w:val="24"/>
          <w:szCs w:val="24"/>
          <w:lang w:eastAsia="ru-RU"/>
        </w:rPr>
        <w:br/>
        <w:t xml:space="preserve">5.10. </w:t>
      </w:r>
      <w:proofErr w:type="gramStart"/>
      <w:r w:rsidRPr="00AF7937">
        <w:rPr>
          <w:rFonts w:ascii="Rokkitt" w:eastAsia="Times New Roman" w:hAnsi="Rokkitt" w:cs="Arial"/>
          <w:sz w:val="24"/>
          <w:szCs w:val="24"/>
          <w:lang w:eastAsia="ru-RU"/>
        </w:rPr>
        <w:t>Учредители и участники Движения имеют право:</w:t>
      </w:r>
      <w:r w:rsidRPr="00AF7937">
        <w:rPr>
          <w:rFonts w:ascii="Rokkitt" w:eastAsia="Times New Roman" w:hAnsi="Rokkitt" w:cs="Arial"/>
          <w:sz w:val="24"/>
          <w:szCs w:val="24"/>
          <w:lang w:eastAsia="ru-RU"/>
        </w:rPr>
        <w:br/>
        <w:t>— выдвигать кандидатуры, избирать и быть избранными в выборные органы Движения по достижении 18 лет;</w:t>
      </w:r>
      <w:r w:rsidRPr="00AF7937">
        <w:rPr>
          <w:rFonts w:ascii="Rokkitt" w:eastAsia="Times New Roman" w:hAnsi="Rokkitt" w:cs="Arial"/>
          <w:sz w:val="24"/>
          <w:szCs w:val="24"/>
          <w:lang w:eastAsia="ru-RU"/>
        </w:rPr>
        <w:br/>
        <w:t>— участвовать во всех проводимых Движением мероприятиях;</w:t>
      </w:r>
      <w:r w:rsidRPr="00AF7937">
        <w:rPr>
          <w:rFonts w:ascii="Rokkitt" w:eastAsia="Times New Roman" w:hAnsi="Rokkitt" w:cs="Arial"/>
          <w:sz w:val="24"/>
          <w:szCs w:val="24"/>
          <w:lang w:eastAsia="ru-RU"/>
        </w:rPr>
        <w:br/>
        <w:t>— свободно излагать свои взгляды и вносить предложения в любые органы Движения;</w:t>
      </w:r>
      <w:r w:rsidRPr="00AF7937">
        <w:rPr>
          <w:rFonts w:ascii="Rokkitt" w:eastAsia="Times New Roman" w:hAnsi="Rokkitt" w:cs="Arial"/>
          <w:sz w:val="24"/>
          <w:szCs w:val="24"/>
          <w:lang w:eastAsia="ru-RU"/>
        </w:rPr>
        <w:br/>
        <w:t>— обращаться с запросами и заявлениями в любые органы Движения и получать ответ по существу своего обращения;</w:t>
      </w:r>
      <w:proofErr w:type="gramEnd"/>
      <w:r w:rsidRPr="00AF7937">
        <w:rPr>
          <w:rFonts w:ascii="Rokkitt" w:eastAsia="Times New Roman" w:hAnsi="Rokkitt" w:cs="Arial"/>
          <w:sz w:val="24"/>
          <w:szCs w:val="24"/>
          <w:lang w:eastAsia="ru-RU"/>
        </w:rPr>
        <w:br/>
        <w:t>— получать информацию о деятельности Движения, о его руководящих, исполнительных, контрольно-ревизионных органах и структурных подразделениях;</w:t>
      </w:r>
      <w:r w:rsidRPr="00AF7937">
        <w:rPr>
          <w:rFonts w:ascii="Rokkitt" w:eastAsia="Times New Roman" w:hAnsi="Rokkitt" w:cs="Arial"/>
          <w:sz w:val="24"/>
          <w:szCs w:val="24"/>
          <w:lang w:eastAsia="ru-RU"/>
        </w:rPr>
        <w:br/>
        <w:t>— обжаловать решения органов Движения, влекущие гражданско-правовые последствия, в случаях и в порядке, которые предусмотрены законом;</w:t>
      </w:r>
      <w:r w:rsidRPr="00AF7937">
        <w:rPr>
          <w:rFonts w:ascii="Rokkitt" w:eastAsia="Times New Roman" w:hAnsi="Rokkitt" w:cs="Arial"/>
          <w:sz w:val="24"/>
          <w:szCs w:val="24"/>
          <w:lang w:eastAsia="ru-RU"/>
        </w:rPr>
        <w:br/>
        <w:t>— требовать, действуя от имени Движения, возмещения причиненных Движению убытков, в установленном законом порядке;</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r w:rsidRPr="00AF7937">
        <w:rPr>
          <w:rFonts w:ascii="Rokkitt" w:eastAsia="Times New Roman" w:hAnsi="Rokkitt" w:cs="Arial"/>
          <w:sz w:val="24"/>
          <w:szCs w:val="24"/>
          <w:lang w:eastAsia="ru-RU"/>
        </w:rPr>
        <w:b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r w:rsidRPr="00AF7937">
        <w:rPr>
          <w:rFonts w:ascii="Rokkitt" w:eastAsia="Times New Roman" w:hAnsi="Rokkitt" w:cs="Arial"/>
          <w:sz w:val="24"/>
          <w:szCs w:val="24"/>
          <w:lang w:eastAsia="ru-RU"/>
        </w:rPr>
        <w:br/>
        <w:t>5.11.</w:t>
      </w:r>
      <w:proofErr w:type="gramEnd"/>
      <w:r w:rsidRPr="00AF7937">
        <w:rPr>
          <w:rFonts w:ascii="Rokkitt" w:eastAsia="Times New Roman" w:hAnsi="Rokkitt" w:cs="Arial"/>
          <w:sz w:val="24"/>
          <w:szCs w:val="24"/>
          <w:lang w:eastAsia="ru-RU"/>
        </w:rPr>
        <w:t xml:space="preserve"> </w:t>
      </w:r>
      <w:proofErr w:type="gramStart"/>
      <w:r w:rsidRPr="00AF7937">
        <w:rPr>
          <w:rFonts w:ascii="Rokkitt" w:eastAsia="Times New Roman" w:hAnsi="Rokkitt" w:cs="Arial"/>
          <w:sz w:val="24"/>
          <w:szCs w:val="24"/>
          <w:lang w:eastAsia="ru-RU"/>
        </w:rPr>
        <w:t>Учредители и участники Движения обязаны:</w:t>
      </w:r>
      <w:r w:rsidRPr="00AF7937">
        <w:rPr>
          <w:rFonts w:ascii="Rokkitt" w:eastAsia="Times New Roman" w:hAnsi="Rokkitt" w:cs="Arial"/>
          <w:sz w:val="24"/>
          <w:szCs w:val="24"/>
          <w:lang w:eastAsia="ru-RU"/>
        </w:rPr>
        <w:br/>
        <w:t>— соблюдать Устав Движения;</w:t>
      </w:r>
      <w:r w:rsidRPr="00AF7937">
        <w:rPr>
          <w:rFonts w:ascii="Rokkitt" w:eastAsia="Times New Roman" w:hAnsi="Rokkitt" w:cs="Arial"/>
          <w:sz w:val="24"/>
          <w:szCs w:val="24"/>
          <w:lang w:eastAsia="ru-RU"/>
        </w:rPr>
        <w:br/>
        <w:t>— выполнять решения руководящих органов Движения, принятые в соответствии с целями и задачами настоящего Устава;</w:t>
      </w:r>
      <w:r w:rsidRPr="00AF7937">
        <w:rPr>
          <w:rFonts w:ascii="Rokkitt" w:eastAsia="Times New Roman" w:hAnsi="Rokkitt" w:cs="Arial"/>
          <w:sz w:val="24"/>
          <w:szCs w:val="24"/>
          <w:lang w:eastAsia="ru-RU"/>
        </w:rPr>
        <w:br/>
        <w:t>— оказывать содействие Движению в достижении его целей и задач;</w:t>
      </w:r>
      <w:r w:rsidRPr="00AF7937">
        <w:rPr>
          <w:rFonts w:ascii="Rokkitt" w:eastAsia="Times New Roman" w:hAnsi="Rokkitt" w:cs="Arial"/>
          <w:sz w:val="24"/>
          <w:szCs w:val="24"/>
          <w:lang w:eastAsia="ru-RU"/>
        </w:rPr>
        <w:b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w:t>
      </w:r>
      <w:proofErr w:type="gramEnd"/>
      <w:r w:rsidRPr="00AF7937">
        <w:rPr>
          <w:rFonts w:ascii="Rokkitt" w:eastAsia="Times New Roman" w:hAnsi="Rokkitt" w:cs="Arial"/>
          <w:sz w:val="24"/>
          <w:szCs w:val="24"/>
          <w:lang w:eastAsia="ru-RU"/>
        </w:rPr>
        <w:t xml:space="preserve"> </w:t>
      </w:r>
      <w:proofErr w:type="gramStart"/>
      <w:r w:rsidRPr="00AF7937">
        <w:rPr>
          <w:rFonts w:ascii="Rokkitt" w:eastAsia="Times New Roman" w:hAnsi="Rokkitt" w:cs="Arial"/>
          <w:sz w:val="24"/>
          <w:szCs w:val="24"/>
          <w:lang w:eastAsia="ru-RU"/>
        </w:rPr>
        <w:t>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r w:rsidRPr="00AF7937">
        <w:rPr>
          <w:rFonts w:ascii="Rokkitt" w:eastAsia="Times New Roman" w:hAnsi="Rokkitt" w:cs="Arial"/>
          <w:sz w:val="24"/>
          <w:szCs w:val="24"/>
          <w:lang w:eastAsia="ru-RU"/>
        </w:rPr>
        <w:br/>
        <w:t>— не совершать действий, дискредитирующих Движение и наносящих ущерб его деятельности;</w:t>
      </w:r>
      <w:r w:rsidRPr="00AF7937">
        <w:rPr>
          <w:rFonts w:ascii="Rokkitt" w:eastAsia="Times New Roman" w:hAnsi="Rokkitt" w:cs="Arial"/>
          <w:sz w:val="24"/>
          <w:szCs w:val="24"/>
          <w:lang w:eastAsia="ru-RU"/>
        </w:rPr>
        <w:br/>
        <w:t>— не совершать действий (бездействия), которые существенно затрудняют или делают невозможным достижение целей, ради которых создано Движение.</w:t>
      </w:r>
      <w:r w:rsidRPr="00AF7937">
        <w:rPr>
          <w:rFonts w:ascii="Rokkitt" w:eastAsia="Times New Roman" w:hAnsi="Rokkitt" w:cs="Arial"/>
          <w:sz w:val="24"/>
          <w:szCs w:val="24"/>
          <w:lang w:eastAsia="ru-RU"/>
        </w:rPr>
        <w:br/>
        <w:t>5.12.</w:t>
      </w:r>
      <w:proofErr w:type="gramEnd"/>
      <w:r w:rsidRPr="00AF7937">
        <w:rPr>
          <w:rFonts w:ascii="Rokkitt" w:eastAsia="Times New Roman" w:hAnsi="Rokkitt" w:cs="Arial"/>
          <w:sz w:val="24"/>
          <w:szCs w:val="24"/>
          <w:lang w:eastAsia="ru-RU"/>
        </w:rPr>
        <w:t xml:space="preserve"> Участники Движения, желающие принимать участие во Всероссийском </w:t>
      </w:r>
      <w:r w:rsidRPr="00AF7937">
        <w:rPr>
          <w:rFonts w:ascii="Rokkitt" w:eastAsia="Times New Roman" w:hAnsi="Rokkitt" w:cs="Arial"/>
          <w:sz w:val="24"/>
          <w:szCs w:val="24"/>
          <w:lang w:eastAsia="ru-RU"/>
        </w:rPr>
        <w:lastRenderedPageBreak/>
        <w:t>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r w:rsidRPr="00AF7937">
        <w:rPr>
          <w:rFonts w:ascii="Rokkitt" w:eastAsia="Times New Roman" w:hAnsi="Rokkitt" w:cs="Arial"/>
          <w:sz w:val="24"/>
          <w:szCs w:val="24"/>
          <w:lang w:eastAsia="ru-RU"/>
        </w:rPr>
        <w:b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AF7937" w:rsidRPr="00AF7937" w:rsidRDefault="00AF7937" w:rsidP="00AF7937">
      <w:pPr>
        <w:numPr>
          <w:ilvl w:val="0"/>
          <w:numId w:val="1"/>
        </w:numPr>
        <w:spacing w:before="100" w:beforeAutospacing="1" w:after="100" w:afterAutospacing="1" w:line="240" w:lineRule="auto"/>
        <w:rPr>
          <w:rFonts w:ascii="Rokkitt" w:eastAsia="Times New Roman" w:hAnsi="Rokkitt" w:cs="Arial"/>
          <w:sz w:val="24"/>
          <w:szCs w:val="24"/>
          <w:lang w:val="en-US" w:eastAsia="ru-RU"/>
        </w:rPr>
      </w:pPr>
      <w:proofErr w:type="spellStart"/>
      <w:r w:rsidRPr="00AF7937">
        <w:rPr>
          <w:rFonts w:ascii="Rokkitt" w:eastAsia="Times New Roman" w:hAnsi="Rokkitt" w:cs="Arial"/>
          <w:b/>
          <w:bCs/>
          <w:sz w:val="24"/>
          <w:szCs w:val="24"/>
          <w:lang w:val="en-US" w:eastAsia="ru-RU"/>
        </w:rPr>
        <w:t>Органы</w:t>
      </w:r>
      <w:proofErr w:type="spellEnd"/>
      <w:r w:rsidRPr="00AF7937">
        <w:rPr>
          <w:rFonts w:ascii="Rokkitt" w:eastAsia="Times New Roman" w:hAnsi="Rokkitt" w:cs="Arial"/>
          <w:b/>
          <w:bCs/>
          <w:sz w:val="24"/>
          <w:szCs w:val="24"/>
          <w:lang w:val="en-US" w:eastAsia="ru-RU"/>
        </w:rPr>
        <w:t xml:space="preserve"> Движения</w:t>
      </w:r>
    </w:p>
    <w:p w:rsidR="00AF7937" w:rsidRPr="00AF7937" w:rsidRDefault="00AF7937" w:rsidP="00AF7937">
      <w:pPr>
        <w:spacing w:after="0" w:line="240" w:lineRule="auto"/>
        <w:rPr>
          <w:rFonts w:ascii="Rokkitt" w:eastAsia="Times New Roman" w:hAnsi="Rokkitt" w:cs="Arial"/>
          <w:sz w:val="24"/>
          <w:szCs w:val="24"/>
          <w:lang w:eastAsia="ru-RU"/>
        </w:rPr>
      </w:pPr>
      <w:r w:rsidRPr="00AF7937">
        <w:rPr>
          <w:rFonts w:ascii="Rokkitt" w:eastAsia="Times New Roman" w:hAnsi="Rokkitt" w:cs="Arial"/>
          <w:sz w:val="24"/>
          <w:szCs w:val="24"/>
          <w:lang w:eastAsia="ru-RU"/>
        </w:rPr>
        <w:t>6.1. В структуру органов Движения входят Всероссийский юнармейский слет, Главный штаб, Центральная контрольно-ревизионная комиссия.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Всероссийский юнармейский Слет</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r w:rsidRPr="00AF7937">
        <w:rPr>
          <w:rFonts w:ascii="Rokkitt" w:eastAsia="Times New Roman" w:hAnsi="Rokkitt" w:cs="Arial"/>
          <w:sz w:val="24"/>
          <w:szCs w:val="24"/>
          <w:lang w:eastAsia="ru-RU"/>
        </w:rPr>
        <w:br/>
        <w:t>7.2. Внеочередной Слет может быть созван:</w:t>
      </w:r>
      <w:r w:rsidRPr="00AF7937">
        <w:rPr>
          <w:rFonts w:ascii="Rokkitt" w:eastAsia="Times New Roman" w:hAnsi="Rokkitt" w:cs="Arial"/>
          <w:sz w:val="24"/>
          <w:szCs w:val="24"/>
          <w:lang w:eastAsia="ru-RU"/>
        </w:rPr>
        <w:br/>
        <w:t>— по решению Главного штаба Движения;</w:t>
      </w:r>
      <w:r w:rsidRPr="00AF7937">
        <w:rPr>
          <w:rFonts w:ascii="Rokkitt" w:eastAsia="Times New Roman" w:hAnsi="Rokkitt" w:cs="Arial"/>
          <w:sz w:val="24"/>
          <w:szCs w:val="24"/>
          <w:lang w:eastAsia="ru-RU"/>
        </w:rPr>
        <w:br/>
        <w:t>— по письменному требованию Центральной контрольно-ревизионной комиссии;</w:t>
      </w:r>
      <w:r w:rsidRPr="00AF7937">
        <w:rPr>
          <w:rFonts w:ascii="Rokkitt" w:eastAsia="Times New Roman" w:hAnsi="Rokkitt" w:cs="Arial"/>
          <w:sz w:val="24"/>
          <w:szCs w:val="24"/>
          <w:lang w:eastAsia="ru-RU"/>
        </w:rPr>
        <w:br/>
        <w:t>— по письменному требованию не менее одной трети региональных отделений Движения.</w:t>
      </w:r>
      <w:r w:rsidRPr="00AF7937">
        <w:rPr>
          <w:rFonts w:ascii="Rokkitt" w:eastAsia="Times New Roman" w:hAnsi="Rokkitt" w:cs="Arial"/>
          <w:sz w:val="24"/>
          <w:szCs w:val="24"/>
          <w:lang w:eastAsia="ru-RU"/>
        </w:rPr>
        <w:br/>
        <w:t>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r w:rsidRPr="00AF7937">
        <w:rPr>
          <w:rFonts w:ascii="Rokkitt" w:eastAsia="Times New Roman" w:hAnsi="Rokkitt" w:cs="Arial"/>
          <w:sz w:val="24"/>
          <w:szCs w:val="24"/>
          <w:lang w:eastAsia="ru-RU"/>
        </w:rPr>
        <w:br/>
        <w:t>7.4. Решения принимаются простым большинством голосов присутствующих делегатов при наличии кворума.</w:t>
      </w:r>
      <w:r w:rsidRPr="00AF7937">
        <w:rPr>
          <w:rFonts w:ascii="Rokkitt" w:eastAsia="Times New Roman" w:hAnsi="Rokkitt" w:cs="Arial"/>
          <w:sz w:val="24"/>
          <w:szCs w:val="24"/>
          <w:lang w:eastAsia="ru-RU"/>
        </w:rPr>
        <w:br/>
        <w:t>7.5. Решение по вопросам исключительной компетенции принимается 2/3 голосов присутствующих делегатов при наличии кворума.</w:t>
      </w:r>
      <w:r w:rsidRPr="00AF7937">
        <w:rPr>
          <w:rFonts w:ascii="Rokkitt" w:eastAsia="Times New Roman" w:hAnsi="Rokkitt" w:cs="Arial"/>
          <w:sz w:val="24"/>
          <w:szCs w:val="24"/>
          <w:lang w:eastAsia="ru-RU"/>
        </w:rPr>
        <w:br/>
        <w:t xml:space="preserve">7.6. </w:t>
      </w:r>
      <w:proofErr w:type="gramStart"/>
      <w:r w:rsidRPr="00AF7937">
        <w:rPr>
          <w:rFonts w:ascii="Rokkitt" w:eastAsia="Times New Roman" w:hAnsi="Rokkitt" w:cs="Arial"/>
          <w:sz w:val="24"/>
          <w:szCs w:val="24"/>
          <w:lang w:eastAsia="ru-RU"/>
        </w:rPr>
        <w:t>К исключительной компетенции Слета относится:</w:t>
      </w:r>
      <w:r w:rsidRPr="00AF7937">
        <w:rPr>
          <w:rFonts w:ascii="Rokkitt" w:eastAsia="Times New Roman" w:hAnsi="Rokkitt" w:cs="Arial"/>
          <w:sz w:val="24"/>
          <w:szCs w:val="24"/>
          <w:lang w:eastAsia="ru-RU"/>
        </w:rPr>
        <w:br/>
        <w:t xml:space="preserve">— избрание Главного штаба Движения, досрочное прекращение его полномочий, </w:t>
      </w:r>
      <w:proofErr w:type="spellStart"/>
      <w:r w:rsidRPr="00AF7937">
        <w:rPr>
          <w:rFonts w:ascii="Rokkitt" w:eastAsia="Times New Roman" w:hAnsi="Rokkitt" w:cs="Arial"/>
          <w:sz w:val="24"/>
          <w:szCs w:val="24"/>
          <w:lang w:eastAsia="ru-RU"/>
        </w:rPr>
        <w:t>доизбрание</w:t>
      </w:r>
      <w:proofErr w:type="spellEnd"/>
      <w:r w:rsidRPr="00AF7937">
        <w:rPr>
          <w:rFonts w:ascii="Rokkitt" w:eastAsia="Times New Roman" w:hAnsi="Rokkitt" w:cs="Arial"/>
          <w:sz w:val="24"/>
          <w:szCs w:val="24"/>
          <w:lang w:eastAsia="ru-RU"/>
        </w:rPr>
        <w:t xml:space="preserve"> членов Главного штаба;</w:t>
      </w:r>
      <w:r w:rsidRPr="00AF7937">
        <w:rPr>
          <w:rFonts w:ascii="Rokkitt" w:eastAsia="Times New Roman" w:hAnsi="Rokkitt" w:cs="Arial"/>
          <w:sz w:val="24"/>
          <w:szCs w:val="24"/>
          <w:lang w:eastAsia="ru-RU"/>
        </w:rPr>
        <w:br/>
        <w:t xml:space="preserve">— избрание Центральной контрольно-ревизионной комиссии Движения, досрочное прекращение её полномочий, </w:t>
      </w:r>
      <w:proofErr w:type="spellStart"/>
      <w:r w:rsidRPr="00AF7937">
        <w:rPr>
          <w:rFonts w:ascii="Rokkitt" w:eastAsia="Times New Roman" w:hAnsi="Rokkitt" w:cs="Arial"/>
          <w:sz w:val="24"/>
          <w:szCs w:val="24"/>
          <w:lang w:eastAsia="ru-RU"/>
        </w:rPr>
        <w:t>доизбрание</w:t>
      </w:r>
      <w:proofErr w:type="spellEnd"/>
      <w:r w:rsidRPr="00AF7937">
        <w:rPr>
          <w:rFonts w:ascii="Rokkitt" w:eastAsia="Times New Roman" w:hAnsi="Rokkitt" w:cs="Arial"/>
          <w:sz w:val="24"/>
          <w:szCs w:val="24"/>
          <w:lang w:eastAsia="ru-RU"/>
        </w:rPr>
        <w:t xml:space="preserve"> членов Центральной контрольно-ревизионной комиссии, назначение аудиторской организации Движения или индивидуального аудитора Движения;</w:t>
      </w:r>
      <w:r w:rsidRPr="00AF7937">
        <w:rPr>
          <w:rFonts w:ascii="Rokkitt" w:eastAsia="Times New Roman" w:hAnsi="Rokkitt" w:cs="Arial"/>
          <w:sz w:val="24"/>
          <w:szCs w:val="24"/>
          <w:lang w:eastAsia="ru-RU"/>
        </w:rPr>
        <w:br/>
        <w:t>— заслушивание информации о деятельности начальника Главного штаба Движения;</w:t>
      </w:r>
      <w:r w:rsidRPr="00AF7937">
        <w:rPr>
          <w:rFonts w:ascii="Rokkitt" w:eastAsia="Times New Roman" w:hAnsi="Rokkitt" w:cs="Arial"/>
          <w:sz w:val="24"/>
          <w:szCs w:val="24"/>
          <w:lang w:eastAsia="ru-RU"/>
        </w:rPr>
        <w:br/>
        <w:t>— определение приоритетных направлений деятельности и принципов образования и исполнения имущества Движения;</w:t>
      </w:r>
      <w:proofErr w:type="gramEnd"/>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определение порядка приема в состав участников и исключение из состава участников;</w:t>
      </w:r>
      <w:r w:rsidRPr="00AF7937">
        <w:rPr>
          <w:rFonts w:ascii="Rokkitt" w:eastAsia="Times New Roman" w:hAnsi="Rokkitt" w:cs="Arial"/>
          <w:sz w:val="24"/>
          <w:szCs w:val="24"/>
          <w:lang w:eastAsia="ru-RU"/>
        </w:rPr>
        <w:br/>
        <w:t>— утверждение отчетов о работе Главного штаба Движения, в том числе о финансовой деятельности;</w:t>
      </w:r>
      <w:r w:rsidRPr="00AF7937">
        <w:rPr>
          <w:rFonts w:ascii="Rokkitt" w:eastAsia="Times New Roman" w:hAnsi="Rokkitt" w:cs="Arial"/>
          <w:sz w:val="24"/>
          <w:szCs w:val="24"/>
          <w:lang w:eastAsia="ru-RU"/>
        </w:rPr>
        <w:br/>
        <w:t>— утверждение годовых отчетов и бухгалтерской финансовой отчетности Движения;</w:t>
      </w:r>
      <w:r w:rsidRPr="00AF7937">
        <w:rPr>
          <w:rFonts w:ascii="Rokkitt" w:eastAsia="Times New Roman" w:hAnsi="Rokkitt" w:cs="Arial"/>
          <w:sz w:val="24"/>
          <w:szCs w:val="24"/>
          <w:lang w:eastAsia="ru-RU"/>
        </w:rPr>
        <w:br/>
        <w:t>— утверждение Устава и программных документов Движения, внесение в них изменений и дополнений;</w:t>
      </w:r>
      <w:r w:rsidRPr="00AF7937">
        <w:rPr>
          <w:rFonts w:ascii="Rokkitt" w:eastAsia="Times New Roman" w:hAnsi="Rokkitt" w:cs="Arial"/>
          <w:sz w:val="24"/>
          <w:szCs w:val="24"/>
          <w:lang w:eastAsia="ru-RU"/>
        </w:rPr>
        <w:br/>
        <w:t xml:space="preserve">— принятие решения об изменении наименования Движения, реорганизации и </w:t>
      </w:r>
      <w:r w:rsidRPr="00AF7937">
        <w:rPr>
          <w:rFonts w:ascii="Rokkitt" w:eastAsia="Times New Roman" w:hAnsi="Rokkitt" w:cs="Arial"/>
          <w:sz w:val="24"/>
          <w:szCs w:val="24"/>
          <w:lang w:eastAsia="ru-RU"/>
        </w:rPr>
        <w:lastRenderedPageBreak/>
        <w:t>ликвидации Движения.</w:t>
      </w:r>
      <w:r w:rsidRPr="00AF7937">
        <w:rPr>
          <w:rFonts w:ascii="Rokkitt" w:eastAsia="Times New Roman" w:hAnsi="Rokkitt" w:cs="Arial"/>
          <w:sz w:val="24"/>
          <w:szCs w:val="24"/>
          <w:lang w:eastAsia="ru-RU"/>
        </w:rPr>
        <w:br/>
        <w:t>7.7.</w:t>
      </w:r>
      <w:proofErr w:type="gramEnd"/>
      <w:r w:rsidRPr="00AF7937">
        <w:rPr>
          <w:rFonts w:ascii="Rokkitt" w:eastAsia="Times New Roman" w:hAnsi="Rokkitt" w:cs="Arial"/>
          <w:sz w:val="24"/>
          <w:szCs w:val="24"/>
          <w:lang w:eastAsia="ru-RU"/>
        </w:rPr>
        <w:t xml:space="preserve"> Всероссийский юнармейский слет вправе принимать решения:</w:t>
      </w:r>
      <w:r w:rsidRPr="00AF7937">
        <w:rPr>
          <w:rFonts w:ascii="Rokkitt" w:eastAsia="Times New Roman" w:hAnsi="Rokkitt" w:cs="Arial"/>
          <w:sz w:val="24"/>
          <w:szCs w:val="24"/>
          <w:lang w:eastAsia="ru-RU"/>
        </w:rPr>
        <w:br/>
        <w:t>— о создании, реорганизации и ликвидации (прекращении деятельности) Региональных отделений Движения, утверждение ликвидационного баланса.</w:t>
      </w:r>
      <w:r w:rsidRPr="00AF7937">
        <w:rPr>
          <w:rFonts w:ascii="Rokkitt" w:eastAsia="Times New Roman" w:hAnsi="Rokkitt" w:cs="Arial"/>
          <w:sz w:val="24"/>
          <w:szCs w:val="24"/>
          <w:lang w:eastAsia="ru-RU"/>
        </w:rPr>
        <w:br/>
        <w:t>7.8. Внеочередной Слет Движения вправе:</w:t>
      </w:r>
      <w:r w:rsidRPr="00AF7937">
        <w:rPr>
          <w:rFonts w:ascii="Rokkitt" w:eastAsia="Times New Roman" w:hAnsi="Rokkitt" w:cs="Arial"/>
          <w:sz w:val="24"/>
          <w:szCs w:val="24"/>
          <w:lang w:eastAsia="ru-RU"/>
        </w:rPr>
        <w:br/>
        <w:t>— рассматривать и решать все вопросы, относящиеся в соответствии с Уставом к компетенции очередного Слета Движения;</w:t>
      </w:r>
      <w:r w:rsidRPr="00AF7937">
        <w:rPr>
          <w:rFonts w:ascii="Rokkitt" w:eastAsia="Times New Roman" w:hAnsi="Rokkitt" w:cs="Arial"/>
          <w:sz w:val="24"/>
          <w:szCs w:val="24"/>
          <w:lang w:eastAsia="ru-RU"/>
        </w:rPr>
        <w:b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r w:rsidRPr="00AF7937">
        <w:rPr>
          <w:rFonts w:ascii="Rokkitt" w:eastAsia="Times New Roman" w:hAnsi="Rokkitt" w:cs="Arial"/>
          <w:sz w:val="24"/>
          <w:szCs w:val="24"/>
          <w:lang w:eastAsia="ru-RU"/>
        </w:rPr>
        <w:b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AF7937" w:rsidRPr="00AF7937" w:rsidRDefault="00AF7937" w:rsidP="00AF7937">
      <w:pPr>
        <w:numPr>
          <w:ilvl w:val="0"/>
          <w:numId w:val="2"/>
        </w:numPr>
        <w:spacing w:before="100" w:beforeAutospacing="1" w:after="100" w:afterAutospacing="1" w:line="240" w:lineRule="auto"/>
        <w:rPr>
          <w:rFonts w:ascii="Rokkitt" w:eastAsia="Times New Roman" w:hAnsi="Rokkitt" w:cs="Arial"/>
          <w:sz w:val="24"/>
          <w:szCs w:val="24"/>
          <w:lang w:eastAsia="ru-RU"/>
        </w:rPr>
      </w:pPr>
      <w:r w:rsidRPr="00AF7937">
        <w:rPr>
          <w:rFonts w:ascii="Rokkitt" w:eastAsia="Times New Roman" w:hAnsi="Rokkitt" w:cs="Arial"/>
          <w:b/>
          <w:bCs/>
          <w:sz w:val="24"/>
          <w:szCs w:val="24"/>
          <w:lang w:eastAsia="ru-RU"/>
        </w:rPr>
        <w:t>Главный штаб Всероссийского детско-юношеского военно-патриотического общественного движения</w:t>
      </w:r>
      <w:r w:rsidRPr="00AF7937">
        <w:rPr>
          <w:rFonts w:ascii="Rokkitt" w:eastAsia="Times New Roman" w:hAnsi="Rokkitt" w:cs="Arial"/>
          <w:sz w:val="24"/>
          <w:szCs w:val="24"/>
          <w:lang w:eastAsia="ru-RU"/>
        </w:rPr>
        <w:t xml:space="preserve"> </w:t>
      </w:r>
      <w:r w:rsidRPr="00AF7937">
        <w:rPr>
          <w:rFonts w:ascii="Rokkitt" w:eastAsia="Times New Roman" w:hAnsi="Rokkitt" w:cs="Arial"/>
          <w:b/>
          <w:bCs/>
          <w:sz w:val="24"/>
          <w:szCs w:val="24"/>
          <w:lang w:eastAsia="ru-RU"/>
        </w:rPr>
        <w:t>«ЮНАРМИЯ»</w:t>
      </w:r>
    </w:p>
    <w:p w:rsidR="00AF7937" w:rsidRPr="00AF7937" w:rsidRDefault="00AF7937" w:rsidP="00AF7937">
      <w:pPr>
        <w:spacing w:after="0" w:line="240" w:lineRule="auto"/>
        <w:rPr>
          <w:rFonts w:ascii="Rokkitt" w:eastAsia="Times New Roman" w:hAnsi="Rokkitt" w:cs="Arial"/>
          <w:sz w:val="24"/>
          <w:szCs w:val="24"/>
          <w:lang w:eastAsia="ru-RU"/>
        </w:rPr>
      </w:pPr>
      <w:r w:rsidRPr="00AF7937">
        <w:rPr>
          <w:rFonts w:ascii="Rokkitt" w:eastAsia="Times New Roman" w:hAnsi="Rokkitt" w:cs="Arial"/>
          <w:sz w:val="24"/>
          <w:szCs w:val="24"/>
          <w:lang w:eastAsia="ru-RU"/>
        </w:rPr>
        <w:t>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w:t>
      </w:r>
      <w:r w:rsidRPr="00AF7937">
        <w:rPr>
          <w:rFonts w:ascii="Rokkitt" w:eastAsia="Times New Roman" w:hAnsi="Rokkitt" w:cs="Arial"/>
          <w:sz w:val="24"/>
          <w:szCs w:val="24"/>
          <w:u w:val="single"/>
          <w:lang w:eastAsia="ru-RU"/>
        </w:rPr>
        <w:t>)</w:t>
      </w:r>
      <w:r w:rsidRPr="00AF7937">
        <w:rPr>
          <w:rFonts w:ascii="Rokkitt" w:eastAsia="Times New Roman" w:hAnsi="Rokkitt" w:cs="Arial"/>
          <w:sz w:val="24"/>
          <w:szCs w:val="24"/>
          <w:lang w:eastAsia="ru-RU"/>
        </w:rPr>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 В Главный штаб избираются участники Движения достигшие 18 лет.</w:t>
      </w:r>
      <w:r w:rsidRPr="00AF7937">
        <w:rPr>
          <w:rFonts w:ascii="Rokkitt" w:eastAsia="Times New Roman" w:hAnsi="Rokkitt" w:cs="Arial"/>
          <w:sz w:val="24"/>
          <w:szCs w:val="24"/>
          <w:lang w:eastAsia="ru-RU"/>
        </w:rPr>
        <w:br/>
        <w:t>8.2. Главный штаб избирается из числа участников, организаторов юнармейского движения и представителей от организаций-учредителей.</w:t>
      </w:r>
      <w:r w:rsidRPr="00AF7937">
        <w:rPr>
          <w:rFonts w:ascii="Rokkitt" w:eastAsia="Times New Roman" w:hAnsi="Rokkitt" w:cs="Arial"/>
          <w:sz w:val="24"/>
          <w:szCs w:val="24"/>
          <w:lang w:eastAsia="ru-RU"/>
        </w:rPr>
        <w:br/>
        <w:t>8.3. Главный штаб:</w:t>
      </w:r>
      <w:r w:rsidRPr="00AF7937">
        <w:rPr>
          <w:rFonts w:ascii="Rokkitt" w:eastAsia="Times New Roman" w:hAnsi="Rokkitt" w:cs="Arial"/>
          <w:sz w:val="24"/>
          <w:szCs w:val="24"/>
          <w:lang w:eastAsia="ru-RU"/>
        </w:rPr>
        <w:br/>
        <w:t>— осуществляет от имени Движения права юридического лица и исполняет его обязанности в соответствии с Уставом Движения;</w:t>
      </w:r>
      <w:r w:rsidRPr="00AF7937">
        <w:rPr>
          <w:rFonts w:ascii="Rokkitt" w:eastAsia="Times New Roman" w:hAnsi="Rokkitt" w:cs="Arial"/>
          <w:sz w:val="24"/>
          <w:szCs w:val="24"/>
          <w:lang w:eastAsia="ru-RU"/>
        </w:rPr>
        <w:br/>
        <w:t>— распоряжается имуществом и средствами Движения;</w:t>
      </w:r>
      <w:r w:rsidRPr="00AF7937">
        <w:rPr>
          <w:rFonts w:ascii="Rokkitt" w:eastAsia="Times New Roman" w:hAnsi="Rokkitt" w:cs="Arial"/>
          <w:sz w:val="24"/>
          <w:szCs w:val="24"/>
          <w:lang w:eastAsia="ru-RU"/>
        </w:rPr>
        <w:b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r w:rsidRPr="00AF7937">
        <w:rPr>
          <w:rFonts w:ascii="Rokkitt" w:eastAsia="Times New Roman" w:hAnsi="Rokkitt" w:cs="Arial"/>
          <w:sz w:val="24"/>
          <w:szCs w:val="24"/>
          <w:lang w:eastAsia="ru-RU"/>
        </w:rPr>
        <w:br/>
        <w:t>— организует выполнение решений Слета;</w:t>
      </w:r>
      <w:r w:rsidRPr="00AF7937">
        <w:rPr>
          <w:rFonts w:ascii="Rokkitt" w:eastAsia="Times New Roman" w:hAnsi="Rokkitt" w:cs="Arial"/>
          <w:sz w:val="24"/>
          <w:szCs w:val="24"/>
          <w:lang w:eastAsia="ru-RU"/>
        </w:rPr>
        <w:b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подотчетен</w:t>
      </w:r>
      <w:proofErr w:type="gramEnd"/>
      <w:r w:rsidRPr="00AF7937">
        <w:rPr>
          <w:rFonts w:ascii="Rokkitt" w:eastAsia="Times New Roman" w:hAnsi="Rokkitt" w:cs="Arial"/>
          <w:sz w:val="24"/>
          <w:szCs w:val="24"/>
          <w:lang w:eastAsia="ru-RU"/>
        </w:rPr>
        <w:t xml:space="preserve"> Слету Движения;</w:t>
      </w:r>
      <w:r w:rsidRPr="00AF7937">
        <w:rPr>
          <w:rFonts w:ascii="Rokkitt" w:eastAsia="Times New Roman" w:hAnsi="Rokkitt" w:cs="Arial"/>
          <w:sz w:val="24"/>
          <w:szCs w:val="24"/>
          <w:lang w:eastAsia="ru-RU"/>
        </w:rPr>
        <w:br/>
        <w:t>— утверждает программы и проекты по основным направлениям деятельности Движения;</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принимает решения о создании, ликвидации, реорганизации региональных отделений Движения, согласовывает создание местных отделений Движения,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r w:rsidRPr="00AF7937">
        <w:rPr>
          <w:rFonts w:ascii="Rokkitt" w:eastAsia="Times New Roman" w:hAnsi="Rokkitt" w:cs="Arial"/>
          <w:sz w:val="24"/>
          <w:szCs w:val="24"/>
          <w:lang w:eastAsia="ru-RU"/>
        </w:rPr>
        <w:br/>
        <w:t>— принимает решение о создании филиалов и об открытии представительств Движения;</w:t>
      </w:r>
      <w:proofErr w:type="gramEnd"/>
      <w:r w:rsidRPr="00AF7937">
        <w:rPr>
          <w:rFonts w:ascii="Rokkitt" w:eastAsia="Times New Roman" w:hAnsi="Rokkitt" w:cs="Arial"/>
          <w:sz w:val="24"/>
          <w:szCs w:val="24"/>
          <w:lang w:eastAsia="ru-RU"/>
        </w:rPr>
        <w:br/>
        <w:t>— принимает решение о создании других юридических лиц;</w:t>
      </w:r>
      <w:r w:rsidRPr="00AF7937">
        <w:rPr>
          <w:rFonts w:ascii="Rokkitt" w:eastAsia="Times New Roman" w:hAnsi="Rokkitt" w:cs="Arial"/>
          <w:sz w:val="24"/>
          <w:szCs w:val="24"/>
          <w:lang w:eastAsia="ru-RU"/>
        </w:rPr>
        <w:br/>
        <w:t>— утверждает финансовый план Движения и внесение в него изменений;</w:t>
      </w:r>
      <w:r w:rsidRPr="00AF7937">
        <w:rPr>
          <w:rFonts w:ascii="Rokkitt" w:eastAsia="Times New Roman" w:hAnsi="Rokkitt" w:cs="Arial"/>
          <w:sz w:val="24"/>
          <w:szCs w:val="24"/>
          <w:lang w:eastAsia="ru-RU"/>
        </w:rPr>
        <w:br/>
        <w:t>— при необходимости созывает внеочередные Слеты региональных и местных отделений Движения;</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 xml:space="preserve">устанавливает количество и избирает на срок пять лет заместителей начальника </w:t>
      </w:r>
      <w:r w:rsidRPr="00AF7937">
        <w:rPr>
          <w:rFonts w:ascii="Rokkitt" w:eastAsia="Times New Roman" w:hAnsi="Rokkitt" w:cs="Arial"/>
          <w:sz w:val="24"/>
          <w:szCs w:val="24"/>
          <w:lang w:eastAsia="ru-RU"/>
        </w:rPr>
        <w:lastRenderedPageBreak/>
        <w:t>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r w:rsidRPr="00AF7937">
        <w:rPr>
          <w:rFonts w:ascii="Rokkitt" w:eastAsia="Times New Roman" w:hAnsi="Rokkitt" w:cs="Arial"/>
          <w:sz w:val="24"/>
          <w:szCs w:val="24"/>
          <w:lang w:eastAsia="ru-RU"/>
        </w:rPr>
        <w:b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r w:rsidRPr="00AF7937">
        <w:rPr>
          <w:rFonts w:ascii="Rokkitt" w:eastAsia="Times New Roman" w:hAnsi="Rokkitt" w:cs="Arial"/>
          <w:sz w:val="24"/>
          <w:szCs w:val="24"/>
          <w:lang w:eastAsia="ru-RU"/>
        </w:rPr>
        <w:b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r w:rsidRPr="00AF7937">
        <w:rPr>
          <w:rFonts w:ascii="Rokkitt" w:eastAsia="Times New Roman" w:hAnsi="Rokkitt" w:cs="Arial"/>
          <w:sz w:val="24"/>
          <w:szCs w:val="24"/>
          <w:lang w:eastAsia="ru-RU"/>
        </w:rPr>
        <w:br/>
        <w:t>— разрабатывает и предлагает на рассмотрение Слета проекты внесения изменений и дополнений в Устав и программные документы Движения;</w:t>
      </w:r>
      <w:r w:rsidRPr="00AF7937">
        <w:rPr>
          <w:rFonts w:ascii="Rokkitt" w:eastAsia="Times New Roman" w:hAnsi="Rokkitt" w:cs="Arial"/>
          <w:sz w:val="24"/>
          <w:szCs w:val="24"/>
          <w:lang w:eastAsia="ru-RU"/>
        </w:rPr>
        <w:br/>
        <w:t>— предлагает кандидатуры для последующего избрания их на должности Руководителей региональных отделений Движения;</w:t>
      </w:r>
      <w:r w:rsidRPr="00AF7937">
        <w:rPr>
          <w:rFonts w:ascii="Rokkitt" w:eastAsia="Times New Roman" w:hAnsi="Rokkitt" w:cs="Arial"/>
          <w:sz w:val="24"/>
          <w:szCs w:val="24"/>
          <w:lang w:eastAsia="ru-RU"/>
        </w:rPr>
        <w:b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r w:rsidRPr="00AF7937">
        <w:rPr>
          <w:rFonts w:ascii="Rokkitt" w:eastAsia="Times New Roman" w:hAnsi="Rokkitt" w:cs="Arial"/>
          <w:sz w:val="24"/>
          <w:szCs w:val="24"/>
          <w:lang w:eastAsia="ru-RU"/>
        </w:rPr>
        <w:br/>
        <w:t>— принимает решения о создании Попечительского совета Движения, Научного совета Движения и иных комиссий Движения, утверждает Положения о них, определяет внутреннюю структуру Движения;</w:t>
      </w:r>
      <w:r w:rsidRPr="00AF7937">
        <w:rPr>
          <w:rFonts w:ascii="Rokkitt" w:eastAsia="Times New Roman" w:hAnsi="Rokkitt" w:cs="Arial"/>
          <w:sz w:val="24"/>
          <w:szCs w:val="24"/>
          <w:lang w:eastAsia="ru-RU"/>
        </w:rPr>
        <w:br/>
        <w:t>— вправе назначить временно исполняющего обязанности Начальника Главного штаба движения до Слета для организации текущей деятельности Движения из числа заместителей начальника Главного штаба или членов Главного штаба Движения;</w:t>
      </w:r>
      <w:r w:rsidRPr="00AF7937">
        <w:rPr>
          <w:rFonts w:ascii="Rokkitt" w:eastAsia="Times New Roman" w:hAnsi="Rokkitt" w:cs="Arial"/>
          <w:sz w:val="24"/>
          <w:szCs w:val="24"/>
          <w:lang w:eastAsia="ru-RU"/>
        </w:rPr>
        <w:br/>
        <w:t>— решает все вопросы, связанные с деятельностью Движения, за исключением вопросов, отнесенных к компетенции Всероссийского юнармейского слета;</w:t>
      </w:r>
      <w:r w:rsidRPr="00AF7937">
        <w:rPr>
          <w:rFonts w:ascii="Rokkitt" w:eastAsia="Times New Roman" w:hAnsi="Rokkitt" w:cs="Arial"/>
          <w:sz w:val="24"/>
          <w:szCs w:val="24"/>
          <w:lang w:eastAsia="ru-RU"/>
        </w:rPr>
        <w:br/>
        <w:t>— осуществляет иные функции, не противоречащие Уставу и действующему законодательству.</w:t>
      </w:r>
      <w:r w:rsidRPr="00AF7937">
        <w:rPr>
          <w:rFonts w:ascii="Rokkitt" w:eastAsia="Times New Roman" w:hAnsi="Rokkitt" w:cs="Arial"/>
          <w:sz w:val="24"/>
          <w:szCs w:val="24"/>
          <w:lang w:eastAsia="ru-RU"/>
        </w:rPr>
        <w:br/>
        <w:t>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r w:rsidRPr="00AF7937">
        <w:rPr>
          <w:rFonts w:ascii="Rokkitt" w:eastAsia="Times New Roman" w:hAnsi="Rokkitt" w:cs="Arial"/>
          <w:sz w:val="24"/>
          <w:szCs w:val="24"/>
          <w:lang w:eastAsia="ru-RU"/>
        </w:rPr>
        <w:br/>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r w:rsidRPr="00AF7937">
        <w:rPr>
          <w:rFonts w:ascii="Rokkitt" w:eastAsia="Times New Roman" w:hAnsi="Rokkitt" w:cs="Arial"/>
          <w:sz w:val="24"/>
          <w:szCs w:val="24"/>
          <w:lang w:eastAsia="ru-RU"/>
        </w:rPr>
        <w:b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Pr="00AF7937">
        <w:rPr>
          <w:rFonts w:ascii="Rokkitt" w:eastAsia="Times New Roman" w:hAnsi="Rokkitt" w:cs="Arial"/>
          <w:sz w:val="24"/>
          <w:szCs w:val="24"/>
          <w:lang w:eastAsia="ru-RU"/>
        </w:rPr>
        <w:b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r w:rsidRPr="00AF7937">
        <w:rPr>
          <w:rFonts w:ascii="Rokkitt" w:eastAsia="Times New Roman" w:hAnsi="Rokkitt" w:cs="Arial"/>
          <w:sz w:val="24"/>
          <w:szCs w:val="24"/>
          <w:lang w:eastAsia="ru-RU"/>
        </w:rPr>
        <w:b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r w:rsidRPr="00AF7937">
        <w:rPr>
          <w:rFonts w:ascii="Rokkitt" w:eastAsia="Times New Roman" w:hAnsi="Rokkitt" w:cs="Arial"/>
          <w:sz w:val="24"/>
          <w:szCs w:val="24"/>
          <w:lang w:eastAsia="ru-RU"/>
        </w:rPr>
        <w:br/>
        <w:t>— путем записываемого на видео дистанционного опроса каждого члена Главного штаба посредством использования сети Интернет.</w:t>
      </w:r>
      <w:r w:rsidRPr="00AF7937">
        <w:rPr>
          <w:rFonts w:ascii="Rokkitt" w:eastAsia="Times New Roman" w:hAnsi="Rokkitt" w:cs="Arial"/>
          <w:sz w:val="24"/>
          <w:szCs w:val="24"/>
          <w:lang w:eastAsia="ru-RU"/>
        </w:rPr>
        <w:br/>
        <w:t xml:space="preserve">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w:t>
      </w:r>
      <w:r w:rsidRPr="00AF7937">
        <w:rPr>
          <w:rFonts w:ascii="Rokkitt" w:eastAsia="Times New Roman" w:hAnsi="Rokkitt" w:cs="Arial"/>
          <w:sz w:val="24"/>
          <w:szCs w:val="24"/>
          <w:lang w:eastAsia="ru-RU"/>
        </w:rPr>
        <w:lastRenderedPageBreak/>
        <w:t>дополнительных вопросов, а также срока окончания процедуры голосования.</w:t>
      </w:r>
      <w:r w:rsidRPr="00AF7937">
        <w:rPr>
          <w:rFonts w:ascii="Rokkitt" w:eastAsia="Times New Roman" w:hAnsi="Rokkitt" w:cs="Arial"/>
          <w:sz w:val="24"/>
          <w:szCs w:val="24"/>
          <w:lang w:eastAsia="ru-RU"/>
        </w:rPr>
        <w:br/>
        <w:t>8.6.3. В протоколе о результатах заочного голосования членов Главного штаба должны быть указаны:</w:t>
      </w:r>
      <w:r w:rsidRPr="00AF7937">
        <w:rPr>
          <w:rFonts w:ascii="Rokkitt" w:eastAsia="Times New Roman" w:hAnsi="Rokkitt" w:cs="Arial"/>
          <w:sz w:val="24"/>
          <w:szCs w:val="24"/>
          <w:lang w:eastAsia="ru-RU"/>
        </w:rPr>
        <w:br/>
        <w:t>— дата, до которой принимались документы, содержащие сведения о голосовании членов Главного штаба;</w:t>
      </w:r>
      <w:r w:rsidRPr="00AF7937">
        <w:rPr>
          <w:rFonts w:ascii="Rokkitt" w:eastAsia="Times New Roman" w:hAnsi="Rokkitt" w:cs="Arial"/>
          <w:sz w:val="24"/>
          <w:szCs w:val="24"/>
          <w:lang w:eastAsia="ru-RU"/>
        </w:rPr>
        <w:br/>
        <w:t>— сведения о членах Главного штаба, принявших участие в голосовании;</w:t>
      </w:r>
      <w:r w:rsidRPr="00AF7937">
        <w:rPr>
          <w:rFonts w:ascii="Rokkitt" w:eastAsia="Times New Roman" w:hAnsi="Rokkitt" w:cs="Arial"/>
          <w:sz w:val="24"/>
          <w:szCs w:val="24"/>
          <w:lang w:eastAsia="ru-RU"/>
        </w:rPr>
        <w:br/>
        <w:t>— результаты голосования по каждому вопросу;</w:t>
      </w:r>
      <w:r w:rsidRPr="00AF7937">
        <w:rPr>
          <w:rFonts w:ascii="Rokkitt" w:eastAsia="Times New Roman" w:hAnsi="Rokkitt" w:cs="Arial"/>
          <w:sz w:val="24"/>
          <w:szCs w:val="24"/>
          <w:lang w:eastAsia="ru-RU"/>
        </w:rPr>
        <w:br/>
        <w:t>— сведения о лицах, проводивших подсчет голосов;</w:t>
      </w:r>
      <w:r w:rsidRPr="00AF7937">
        <w:rPr>
          <w:rFonts w:ascii="Rokkitt" w:eastAsia="Times New Roman" w:hAnsi="Rokkitt" w:cs="Arial"/>
          <w:sz w:val="24"/>
          <w:szCs w:val="24"/>
          <w:lang w:eastAsia="ru-RU"/>
        </w:rPr>
        <w:br/>
        <w:t>— сведения о лицах, подписавших протокол.</w:t>
      </w:r>
      <w:r w:rsidRPr="00AF7937">
        <w:rPr>
          <w:rFonts w:ascii="Rokkitt" w:eastAsia="Times New Roman" w:hAnsi="Rokkitt" w:cs="Arial"/>
          <w:sz w:val="24"/>
          <w:szCs w:val="24"/>
          <w:lang w:eastAsia="ru-RU"/>
        </w:rPr>
        <w:b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r w:rsidRPr="00AF7937">
        <w:rPr>
          <w:rFonts w:ascii="Rokkitt" w:eastAsia="Times New Roman" w:hAnsi="Rokkitt" w:cs="Arial"/>
          <w:sz w:val="24"/>
          <w:szCs w:val="24"/>
          <w:lang w:eastAsia="ru-RU"/>
        </w:rPr>
        <w:br/>
        <w:t>8.7.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Pr="00AF7937">
        <w:rPr>
          <w:rFonts w:ascii="Rokkitt" w:eastAsia="Times New Roman" w:hAnsi="Rokkitt" w:cs="Arial"/>
          <w:sz w:val="24"/>
          <w:szCs w:val="24"/>
          <w:lang w:eastAsia="ru-RU"/>
        </w:rPr>
        <w:br/>
        <w:t>8.9. Начальник Главного штаба Движения организует подготовку и проведение заседаний Всероссийского юнармейского слета.</w:t>
      </w:r>
      <w:r w:rsidRPr="00AF7937">
        <w:rPr>
          <w:rFonts w:ascii="Rokkitt" w:eastAsia="Times New Roman" w:hAnsi="Rokkitt" w:cs="Arial"/>
          <w:sz w:val="24"/>
          <w:szCs w:val="24"/>
          <w:lang w:eastAsia="ru-RU"/>
        </w:rPr>
        <w:br/>
        <w:t xml:space="preserve">8.10. </w:t>
      </w:r>
      <w:proofErr w:type="gramStart"/>
      <w:r w:rsidRPr="00AF7937">
        <w:rPr>
          <w:rFonts w:ascii="Rokkitt" w:eastAsia="Times New Roman" w:hAnsi="Rokkitt" w:cs="Arial"/>
          <w:sz w:val="24"/>
          <w:szCs w:val="24"/>
          <w:lang w:eastAsia="ru-RU"/>
        </w:rPr>
        <w:t>Начальник Главного штаба Движения:</w:t>
      </w:r>
      <w:r w:rsidRPr="00AF7937">
        <w:rPr>
          <w:rFonts w:ascii="Rokkitt" w:eastAsia="Times New Roman" w:hAnsi="Rokkitt" w:cs="Arial"/>
          <w:sz w:val="24"/>
          <w:szCs w:val="24"/>
          <w:lang w:eastAsia="ru-RU"/>
        </w:rPr>
        <w:br/>
        <w:t>— является единоличным исполнительным органом Движения;</w:t>
      </w:r>
      <w:r w:rsidRPr="00AF7937">
        <w:rPr>
          <w:rFonts w:ascii="Rokkitt" w:eastAsia="Times New Roman" w:hAnsi="Rokkitt" w:cs="Arial"/>
          <w:sz w:val="24"/>
          <w:szCs w:val="24"/>
          <w:lang w:eastAsia="ru-RU"/>
        </w:rPr>
        <w:br/>
        <w:t>— председательствует на заседаниях Главного штаба Движения;</w:t>
      </w:r>
      <w:r w:rsidRPr="00AF7937">
        <w:rPr>
          <w:rFonts w:ascii="Rokkitt" w:eastAsia="Times New Roman" w:hAnsi="Rokkitt" w:cs="Arial"/>
          <w:sz w:val="24"/>
          <w:szCs w:val="24"/>
          <w:lang w:eastAsia="ru-RU"/>
        </w:rPr>
        <w:br/>
        <w:t>— выступает с заявлениями от имени Движения;</w:t>
      </w:r>
      <w:r w:rsidRPr="00AF7937">
        <w:rPr>
          <w:rFonts w:ascii="Rokkitt" w:eastAsia="Times New Roman" w:hAnsi="Rokkitt" w:cs="Arial"/>
          <w:sz w:val="24"/>
          <w:szCs w:val="24"/>
          <w:lang w:eastAsia="ru-RU"/>
        </w:rPr>
        <w:br/>
        <w:t>— направляет деятельность Главного штаба в целях выполнения решений Слета;</w:t>
      </w:r>
      <w:r w:rsidRPr="00AF7937">
        <w:rPr>
          <w:rFonts w:ascii="Rokkitt" w:eastAsia="Times New Roman" w:hAnsi="Rokkitt" w:cs="Arial"/>
          <w:sz w:val="24"/>
          <w:szCs w:val="24"/>
          <w:lang w:eastAsia="ru-RU"/>
        </w:rPr>
        <w:br/>
        <w:t>— без доверенности действует от имени Движения;</w:t>
      </w:r>
      <w:r w:rsidRPr="00AF7937">
        <w:rPr>
          <w:rFonts w:ascii="Rokkitt" w:eastAsia="Times New Roman" w:hAnsi="Rokkitt" w:cs="Arial"/>
          <w:sz w:val="24"/>
          <w:szCs w:val="24"/>
          <w:lang w:eastAsia="ru-RU"/>
        </w:rPr>
        <w:b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roofErr w:type="gramEnd"/>
      <w:r w:rsidRPr="00AF7937">
        <w:rPr>
          <w:rFonts w:ascii="Rokkitt" w:eastAsia="Times New Roman" w:hAnsi="Rokkitt" w:cs="Arial"/>
          <w:sz w:val="24"/>
          <w:szCs w:val="24"/>
          <w:lang w:eastAsia="ru-RU"/>
        </w:rPr>
        <w:br/>
        <w:t>— обращается в органы Движения, ее региональные и местные отделения с предложениями, заявлениями, запросами, связанными с деятельностью Движения;</w:t>
      </w:r>
      <w:r w:rsidRPr="00AF7937">
        <w:rPr>
          <w:rFonts w:ascii="Rokkitt" w:eastAsia="Times New Roman" w:hAnsi="Rokkitt" w:cs="Arial"/>
          <w:sz w:val="24"/>
          <w:szCs w:val="24"/>
          <w:lang w:eastAsia="ru-RU"/>
        </w:rPr>
        <w:br/>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r w:rsidRPr="00AF7937">
        <w:rPr>
          <w:rFonts w:ascii="Rokkitt" w:eastAsia="Times New Roman" w:hAnsi="Rokkitt" w:cs="Arial"/>
          <w:sz w:val="24"/>
          <w:szCs w:val="24"/>
          <w:lang w:eastAsia="ru-RU"/>
        </w:rPr>
        <w:b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r w:rsidRPr="00AF7937">
        <w:rPr>
          <w:rFonts w:ascii="Rokkitt" w:eastAsia="Times New Roman" w:hAnsi="Rokkitt" w:cs="Arial"/>
          <w:sz w:val="24"/>
          <w:szCs w:val="24"/>
          <w:lang w:eastAsia="ru-RU"/>
        </w:rPr>
        <w:br/>
        <w:t>—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w:t>
      </w:r>
      <w:proofErr w:type="gramEnd"/>
      <w:r w:rsidRPr="00AF7937">
        <w:rPr>
          <w:rFonts w:ascii="Rokkitt" w:eastAsia="Times New Roman" w:hAnsi="Rokkitt" w:cs="Arial"/>
          <w:sz w:val="24"/>
          <w:szCs w:val="24"/>
          <w:lang w:eastAsia="ru-RU"/>
        </w:rPr>
        <w:b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r w:rsidRPr="00AF7937">
        <w:rPr>
          <w:rFonts w:ascii="Rokkitt" w:eastAsia="Times New Roman" w:hAnsi="Rokkitt" w:cs="Arial"/>
          <w:sz w:val="24"/>
          <w:szCs w:val="24"/>
          <w:lang w:eastAsia="ru-RU"/>
        </w:rPr>
        <w:br/>
        <w:t>— распоряжается имуществом и средствами Движения в пределах своей компетенции в соответствии со сметой, утвержденной Главным штабом;</w:t>
      </w:r>
      <w:r w:rsidRPr="00AF7937">
        <w:rPr>
          <w:rFonts w:ascii="Rokkitt" w:eastAsia="Times New Roman" w:hAnsi="Rokkitt" w:cs="Arial"/>
          <w:sz w:val="24"/>
          <w:szCs w:val="24"/>
          <w:lang w:eastAsia="ru-RU"/>
        </w:rPr>
        <w:b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r w:rsidRPr="00AF7937">
        <w:rPr>
          <w:rFonts w:ascii="Rokkitt" w:eastAsia="Times New Roman" w:hAnsi="Rokkitt" w:cs="Arial"/>
          <w:sz w:val="24"/>
          <w:szCs w:val="24"/>
          <w:lang w:eastAsia="ru-RU"/>
        </w:rPr>
        <w:br/>
        <w:t xml:space="preserve">— решает иные вопросы по поручению Слета Движения, Главного штаба, кроме </w:t>
      </w:r>
      <w:r w:rsidRPr="00AF7937">
        <w:rPr>
          <w:rFonts w:ascii="Rokkitt" w:eastAsia="Times New Roman" w:hAnsi="Rokkitt" w:cs="Arial"/>
          <w:sz w:val="24"/>
          <w:szCs w:val="24"/>
          <w:lang w:eastAsia="ru-RU"/>
        </w:rPr>
        <w:lastRenderedPageBreak/>
        <w:t>отнесенных к исключительной компетенции других органов Движения;</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подотчетен</w:t>
      </w:r>
      <w:proofErr w:type="gramEnd"/>
      <w:r w:rsidRPr="00AF7937">
        <w:rPr>
          <w:rFonts w:ascii="Rokkitt" w:eastAsia="Times New Roman" w:hAnsi="Rokkitt" w:cs="Arial"/>
          <w:sz w:val="24"/>
          <w:szCs w:val="24"/>
          <w:lang w:eastAsia="ru-RU"/>
        </w:rPr>
        <w:t xml:space="preserve"> Главному штабу и Слету Движения.</w:t>
      </w:r>
      <w:r w:rsidRPr="00AF7937">
        <w:rPr>
          <w:rFonts w:ascii="Rokkitt" w:eastAsia="Times New Roman" w:hAnsi="Rokkitt" w:cs="Arial"/>
          <w:sz w:val="24"/>
          <w:szCs w:val="24"/>
          <w:lang w:eastAsia="ru-RU"/>
        </w:rPr>
        <w:b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r w:rsidRPr="00AF7937">
        <w:rPr>
          <w:rFonts w:ascii="Rokkitt" w:eastAsia="Times New Roman" w:hAnsi="Rokkitt" w:cs="Arial"/>
          <w:sz w:val="24"/>
          <w:szCs w:val="24"/>
          <w:lang w:eastAsia="ru-RU"/>
        </w:rPr>
        <w:b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r w:rsidRPr="00AF7937">
        <w:rPr>
          <w:rFonts w:ascii="Rokkitt" w:eastAsia="Times New Roman" w:hAnsi="Rokkitt" w:cs="Arial"/>
          <w:sz w:val="24"/>
          <w:szCs w:val="24"/>
          <w:lang w:eastAsia="ru-RU"/>
        </w:rPr>
        <w:br/>
        <w:t>8.13. 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Слет Движения должен быть созван не позднее 2-х месяцев со дня истечения срока полномочий руководящих органов Движения.</w:t>
      </w:r>
    </w:p>
    <w:p w:rsidR="00AF7937" w:rsidRPr="00AF7937" w:rsidRDefault="00AF7937" w:rsidP="00AF7937">
      <w:pPr>
        <w:numPr>
          <w:ilvl w:val="0"/>
          <w:numId w:val="3"/>
        </w:numPr>
        <w:spacing w:before="100" w:beforeAutospacing="1" w:after="100" w:afterAutospacing="1" w:line="240" w:lineRule="auto"/>
        <w:rPr>
          <w:rFonts w:ascii="Rokkitt" w:eastAsia="Times New Roman" w:hAnsi="Rokkitt" w:cs="Arial"/>
          <w:sz w:val="24"/>
          <w:szCs w:val="24"/>
          <w:lang w:val="en-US" w:eastAsia="ru-RU"/>
        </w:rPr>
      </w:pPr>
      <w:r w:rsidRPr="00AF7937">
        <w:rPr>
          <w:rFonts w:ascii="Rokkitt" w:eastAsia="Times New Roman" w:hAnsi="Rokkitt" w:cs="Arial"/>
          <w:b/>
          <w:bCs/>
          <w:sz w:val="24"/>
          <w:szCs w:val="24"/>
          <w:lang w:val="en-US" w:eastAsia="ru-RU"/>
        </w:rPr>
        <w:t>Контрольно-ревизионный орган</w:t>
      </w:r>
      <w:r>
        <w:rPr>
          <w:rFonts w:ascii="Rokkitt" w:eastAsia="Times New Roman" w:hAnsi="Rokkitt" w:cs="Arial"/>
          <w:b/>
          <w:bCs/>
          <w:sz w:val="24"/>
          <w:szCs w:val="24"/>
          <w:lang w:eastAsia="ru-RU"/>
        </w:rPr>
        <w:t xml:space="preserve"> </w:t>
      </w:r>
      <w:r w:rsidRPr="00AF7937">
        <w:rPr>
          <w:rFonts w:ascii="Rokkitt" w:eastAsia="Times New Roman" w:hAnsi="Rokkitt" w:cs="Arial"/>
          <w:b/>
          <w:bCs/>
          <w:sz w:val="24"/>
          <w:szCs w:val="24"/>
          <w:lang w:val="en-US" w:eastAsia="ru-RU"/>
        </w:rPr>
        <w:t xml:space="preserve"> Движения</w:t>
      </w:r>
    </w:p>
    <w:p w:rsidR="00AF7937" w:rsidRPr="00AF7937" w:rsidRDefault="00AF7937" w:rsidP="00AF7937">
      <w:pPr>
        <w:spacing w:after="0" w:line="240" w:lineRule="auto"/>
        <w:rPr>
          <w:rFonts w:ascii="Rokkitt" w:eastAsia="Times New Roman" w:hAnsi="Rokkitt" w:cs="Arial"/>
          <w:sz w:val="24"/>
          <w:szCs w:val="24"/>
          <w:lang w:val="en-US" w:eastAsia="ru-RU"/>
        </w:rPr>
      </w:pPr>
      <w:r w:rsidRPr="00AF7937">
        <w:rPr>
          <w:rFonts w:ascii="Rokkitt" w:eastAsia="Times New Roman" w:hAnsi="Rokkitt" w:cs="Arial"/>
          <w:sz w:val="24"/>
          <w:szCs w:val="24"/>
          <w:lang w:eastAsia="ru-RU"/>
        </w:rPr>
        <w:t>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r w:rsidRPr="00AF7937">
        <w:rPr>
          <w:rFonts w:ascii="Rokkitt" w:eastAsia="Times New Roman" w:hAnsi="Rokkitt" w:cs="Arial"/>
          <w:sz w:val="24"/>
          <w:szCs w:val="24"/>
          <w:lang w:eastAsia="ru-RU"/>
        </w:rPr>
        <w:br/>
        <w:t>9.2. Члены Центральной контрольно-ревизионной комиссии не могут быть членами Главного штаба, а также входить в иные руководящие органы Движения.</w:t>
      </w:r>
      <w:r w:rsidRPr="00AF7937">
        <w:rPr>
          <w:rFonts w:ascii="Rokkitt" w:eastAsia="Times New Roman" w:hAnsi="Rokkitt" w:cs="Arial"/>
          <w:sz w:val="24"/>
          <w:szCs w:val="24"/>
          <w:lang w:eastAsia="ru-RU"/>
        </w:rPr>
        <w:br/>
        <w:t>9.3. Заседания Центральной контрольно-ревизионной комиссии Движения проходят не реже одного раза в год.</w:t>
      </w:r>
      <w:r w:rsidRPr="00AF7937">
        <w:rPr>
          <w:rFonts w:ascii="Rokkitt" w:eastAsia="Times New Roman" w:hAnsi="Rokkitt" w:cs="Arial"/>
          <w:sz w:val="24"/>
          <w:szCs w:val="24"/>
          <w:lang w:eastAsia="ru-RU"/>
        </w:rPr>
        <w:br/>
        <w:t xml:space="preserve">9.4. Центральная контрольно-ревизионная комиссия Движения осуществляет </w:t>
      </w:r>
      <w:proofErr w:type="gramStart"/>
      <w:r w:rsidRPr="00AF7937">
        <w:rPr>
          <w:rFonts w:ascii="Rokkitt" w:eastAsia="Times New Roman" w:hAnsi="Rokkitt" w:cs="Arial"/>
          <w:sz w:val="24"/>
          <w:szCs w:val="24"/>
          <w:lang w:eastAsia="ru-RU"/>
        </w:rPr>
        <w:t>контроль за</w:t>
      </w:r>
      <w:proofErr w:type="gramEnd"/>
      <w:r w:rsidRPr="00AF7937">
        <w:rPr>
          <w:rFonts w:ascii="Rokkitt" w:eastAsia="Times New Roman" w:hAnsi="Rokkitt" w:cs="Arial"/>
          <w:sz w:val="24"/>
          <w:szCs w:val="24"/>
          <w:lang w:eastAsia="ru-RU"/>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r w:rsidRPr="00AF7937">
        <w:rPr>
          <w:rFonts w:ascii="Rokkitt" w:eastAsia="Times New Roman" w:hAnsi="Rokkitt" w:cs="Arial"/>
          <w:sz w:val="24"/>
          <w:szCs w:val="24"/>
          <w:lang w:eastAsia="ru-RU"/>
        </w:rPr>
        <w:br/>
        <w:t>9.5. Центральная контрольно-ревизионная комиссия подотчетна Слету Движения.</w:t>
      </w:r>
      <w:r w:rsidRPr="00AF7937">
        <w:rPr>
          <w:rFonts w:ascii="Rokkitt" w:eastAsia="Times New Roman" w:hAnsi="Rokkitt" w:cs="Arial"/>
          <w:sz w:val="24"/>
          <w:szCs w:val="24"/>
          <w:lang w:eastAsia="ru-RU"/>
        </w:rPr>
        <w:br/>
        <w:t>9.6. Центральная контрольно-ревизионная комиссия:</w:t>
      </w:r>
      <w:r w:rsidRPr="00AF7937">
        <w:rPr>
          <w:rFonts w:ascii="Rokkitt" w:eastAsia="Times New Roman" w:hAnsi="Rokkitt" w:cs="Arial"/>
          <w:sz w:val="24"/>
          <w:szCs w:val="24"/>
          <w:lang w:eastAsia="ru-RU"/>
        </w:rPr>
        <w:br/>
        <w:t>— проводит ежегодно ревизию финансово-хозяйственной деятельности Движения, а также целевые и внеплановые проверки;</w:t>
      </w:r>
      <w:r w:rsidRPr="00AF7937">
        <w:rPr>
          <w:rFonts w:ascii="Rokkitt" w:eastAsia="Times New Roman" w:hAnsi="Rokkitt" w:cs="Arial"/>
          <w:sz w:val="24"/>
          <w:szCs w:val="24"/>
          <w:lang w:eastAsia="ru-RU"/>
        </w:rPr>
        <w:br/>
        <w:t>— может привлекать к своей работе независимых специалистов (аудиторов);</w:t>
      </w:r>
      <w:r w:rsidRPr="00AF7937">
        <w:rPr>
          <w:rFonts w:ascii="Rokkitt" w:eastAsia="Times New Roman" w:hAnsi="Rokkitt" w:cs="Arial"/>
          <w:sz w:val="24"/>
          <w:szCs w:val="24"/>
          <w:lang w:eastAsia="ru-RU"/>
        </w:rPr>
        <w:br/>
        <w:t>— принимает решения в пределах своей компетенции;</w:t>
      </w:r>
      <w:r w:rsidRPr="00AF7937">
        <w:rPr>
          <w:rFonts w:ascii="Rokkitt" w:eastAsia="Times New Roman" w:hAnsi="Rokkitt" w:cs="Arial"/>
          <w:sz w:val="24"/>
          <w:szCs w:val="24"/>
          <w:lang w:eastAsia="ru-RU"/>
        </w:rPr>
        <w:b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r w:rsidRPr="00AF7937">
        <w:rPr>
          <w:rFonts w:ascii="Rokkitt" w:eastAsia="Times New Roman" w:hAnsi="Rokkitt" w:cs="Arial"/>
          <w:sz w:val="24"/>
          <w:szCs w:val="24"/>
          <w:lang w:eastAsia="ru-RU"/>
        </w:rPr>
        <w:br/>
        <w:t>— координирует и содействует деятельности Региональных контрольн</w:t>
      </w:r>
      <w:proofErr w:type="gramStart"/>
      <w:r w:rsidRPr="00AF7937">
        <w:rPr>
          <w:rFonts w:ascii="Rokkitt" w:eastAsia="Times New Roman" w:hAnsi="Rokkitt" w:cs="Arial"/>
          <w:sz w:val="24"/>
          <w:szCs w:val="24"/>
          <w:lang w:eastAsia="ru-RU"/>
        </w:rPr>
        <w:t>о-</w:t>
      </w:r>
      <w:proofErr w:type="gramEnd"/>
      <w:r w:rsidRPr="00AF7937">
        <w:rPr>
          <w:rFonts w:ascii="Rokkitt" w:eastAsia="Times New Roman" w:hAnsi="Rokkitt" w:cs="Arial"/>
          <w:sz w:val="24"/>
          <w:szCs w:val="24"/>
          <w:lang w:eastAsia="ru-RU"/>
        </w:rPr>
        <w:t xml:space="preserve"> ревизионных комиссий (Ревизора);</w:t>
      </w:r>
      <w:r w:rsidRPr="00AF7937">
        <w:rPr>
          <w:rFonts w:ascii="Rokkitt" w:eastAsia="Times New Roman" w:hAnsi="Rokkitt" w:cs="Arial"/>
          <w:sz w:val="24"/>
          <w:szCs w:val="24"/>
          <w:lang w:eastAsia="ru-RU"/>
        </w:rPr>
        <w:b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Региональные и местные отделения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 xml:space="preserve">10.1. Региональное отделение создается в пределах территории субъекта Российской Федерации по решению Главного штаба на Слете регионального отделения. На </w:t>
      </w:r>
      <w:r w:rsidRPr="00AF7937">
        <w:rPr>
          <w:rFonts w:ascii="Rokkitt" w:eastAsia="Times New Roman" w:hAnsi="Rokkitt" w:cs="Arial"/>
          <w:sz w:val="24"/>
          <w:szCs w:val="24"/>
          <w:lang w:eastAsia="ru-RU"/>
        </w:rPr>
        <w:lastRenderedPageBreak/>
        <w:t>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r w:rsidRPr="00AF7937">
        <w:rPr>
          <w:rFonts w:ascii="Rokkitt" w:eastAsia="Times New Roman" w:hAnsi="Rokkitt" w:cs="Arial"/>
          <w:sz w:val="24"/>
          <w:szCs w:val="24"/>
          <w:lang w:eastAsia="ru-RU"/>
        </w:rPr>
        <w:br/>
        <w:t>10.2. Высшим руководящим органом регионального отделения является Слет участников регионального отделения Движения.</w:t>
      </w:r>
      <w:r w:rsidRPr="00AF7937">
        <w:rPr>
          <w:rFonts w:ascii="Rokkitt" w:eastAsia="Times New Roman" w:hAnsi="Rokkitt" w:cs="Arial"/>
          <w:sz w:val="24"/>
          <w:szCs w:val="24"/>
          <w:lang w:eastAsia="ru-RU"/>
        </w:rPr>
        <w:b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r w:rsidRPr="00AF7937">
        <w:rPr>
          <w:rFonts w:ascii="Rokkitt" w:eastAsia="Times New Roman" w:hAnsi="Rokkitt" w:cs="Arial"/>
          <w:sz w:val="24"/>
          <w:szCs w:val="24"/>
          <w:lang w:eastAsia="ru-RU"/>
        </w:rPr>
        <w:br/>
        <w:t>10.3. Решение о созыве Слета регионального отделения принимается не менее чем за месяц до дня проведения. В решении о созыве Слета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Слета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r w:rsidRPr="00AF7937">
        <w:rPr>
          <w:rFonts w:ascii="Rokkitt" w:eastAsia="Times New Roman" w:hAnsi="Rokkitt" w:cs="Arial"/>
          <w:sz w:val="24"/>
          <w:szCs w:val="24"/>
          <w:lang w:eastAsia="ru-RU"/>
        </w:rPr>
        <w:b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r w:rsidRPr="00AF7937">
        <w:rPr>
          <w:rFonts w:ascii="Rokkitt" w:eastAsia="Times New Roman" w:hAnsi="Rokkitt" w:cs="Arial"/>
          <w:sz w:val="24"/>
          <w:szCs w:val="24"/>
          <w:lang w:eastAsia="ru-RU"/>
        </w:rPr>
        <w:br/>
        <w:t xml:space="preserve">10.5. Слет регионального отделения Движения правомочен (имеет кворум) при участии в его работе делегатов </w:t>
      </w:r>
      <w:proofErr w:type="gramStart"/>
      <w:r w:rsidRPr="00AF7937">
        <w:rPr>
          <w:rFonts w:ascii="Rokkitt" w:eastAsia="Times New Roman" w:hAnsi="Rokkitt" w:cs="Arial"/>
          <w:sz w:val="24"/>
          <w:szCs w:val="24"/>
          <w:lang w:eastAsia="ru-RU"/>
        </w:rPr>
        <w:t>от</w:t>
      </w:r>
      <w:proofErr w:type="gramEnd"/>
      <w:r w:rsidRPr="00AF7937">
        <w:rPr>
          <w:rFonts w:ascii="Rokkitt" w:eastAsia="Times New Roman" w:hAnsi="Rokkitt" w:cs="Arial"/>
          <w:sz w:val="24"/>
          <w:szCs w:val="24"/>
          <w:lang w:eastAsia="ru-RU"/>
        </w:rPr>
        <w:t xml:space="preserve"> более </w:t>
      </w:r>
      <w:proofErr w:type="gramStart"/>
      <w:r w:rsidRPr="00AF7937">
        <w:rPr>
          <w:rFonts w:ascii="Rokkitt" w:eastAsia="Times New Roman" w:hAnsi="Rokkitt" w:cs="Arial"/>
          <w:sz w:val="24"/>
          <w:szCs w:val="24"/>
          <w:lang w:eastAsia="ru-RU"/>
        </w:rPr>
        <w:t>чем</w:t>
      </w:r>
      <w:proofErr w:type="gramEnd"/>
      <w:r w:rsidRPr="00AF7937">
        <w:rPr>
          <w:rFonts w:ascii="Rokkitt" w:eastAsia="Times New Roman" w:hAnsi="Rokkitt" w:cs="Arial"/>
          <w:sz w:val="24"/>
          <w:szCs w:val="24"/>
          <w:lang w:eastAsia="ru-RU"/>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Решение по вопросам исключительной компетенции Слета регионального отделения Движения принимаются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r w:rsidRPr="00AF7937">
        <w:rPr>
          <w:rFonts w:ascii="Rokkitt" w:eastAsia="Times New Roman" w:hAnsi="Rokkitt" w:cs="Arial"/>
          <w:sz w:val="24"/>
          <w:szCs w:val="24"/>
          <w:lang w:eastAsia="ru-RU"/>
        </w:rPr>
        <w:br/>
        <w:t xml:space="preserve">10.6. </w:t>
      </w:r>
      <w:proofErr w:type="gramStart"/>
      <w:r w:rsidRPr="00AF7937">
        <w:rPr>
          <w:rFonts w:ascii="Rokkitt" w:eastAsia="Times New Roman" w:hAnsi="Rokkitt" w:cs="Arial"/>
          <w:sz w:val="24"/>
          <w:szCs w:val="24"/>
          <w:lang w:eastAsia="ru-RU"/>
        </w:rPr>
        <w:t>К исключительной компетенции Слета регионального отделения Движения относится:</w:t>
      </w:r>
      <w:r w:rsidRPr="00AF7937">
        <w:rPr>
          <w:rFonts w:ascii="Rokkitt" w:eastAsia="Times New Roman" w:hAnsi="Rokkitt" w:cs="Arial"/>
          <w:sz w:val="24"/>
          <w:szCs w:val="24"/>
          <w:lang w:eastAsia="ru-RU"/>
        </w:rPr>
        <w:b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r w:rsidRPr="00AF7937">
        <w:rPr>
          <w:rFonts w:ascii="Rokkitt" w:eastAsia="Times New Roman" w:hAnsi="Rokkitt" w:cs="Arial"/>
          <w:sz w:val="24"/>
          <w:szCs w:val="24"/>
          <w:lang w:eastAsia="ru-RU"/>
        </w:rPr>
        <w:br/>
        <w:t>— избрание Штаба регионального отделения движения, досрочное прекращение его полномочий;</w:t>
      </w:r>
      <w:r w:rsidRPr="00AF7937">
        <w:rPr>
          <w:rFonts w:ascii="Rokkitt" w:eastAsia="Times New Roman" w:hAnsi="Rokkitt" w:cs="Arial"/>
          <w:sz w:val="24"/>
          <w:szCs w:val="24"/>
          <w:lang w:eastAsia="ru-RU"/>
        </w:rPr>
        <w:br/>
        <w:t>— избрание Региональной контрольно-ревизионной комиссии (Ревизора) Движения, досрочное прекращение ее полномочий;</w:t>
      </w:r>
      <w:r w:rsidRPr="00AF7937">
        <w:rPr>
          <w:rFonts w:ascii="Rokkitt" w:eastAsia="Times New Roman" w:hAnsi="Rokkitt" w:cs="Arial"/>
          <w:sz w:val="24"/>
          <w:szCs w:val="24"/>
          <w:lang w:eastAsia="ru-RU"/>
        </w:rPr>
        <w:br/>
        <w:t>— избрание Начальника штаба регионального отделения Движения, досрочное прекращение его полномочий;</w:t>
      </w:r>
      <w:proofErr w:type="gramEnd"/>
      <w:r w:rsidRPr="00AF7937">
        <w:rPr>
          <w:rFonts w:ascii="Rokkitt" w:eastAsia="Times New Roman" w:hAnsi="Rokkitt" w:cs="Arial"/>
          <w:sz w:val="24"/>
          <w:szCs w:val="24"/>
          <w:lang w:eastAsia="ru-RU"/>
        </w:rPr>
        <w:br/>
        <w:t>— рассмотрение и утверждение отчетов Штаба регионального отделения Движения и Региональной контрольно-ревизионной комиссии (Ревизора) Движения, утверждение бухгалтерской отчетности;</w:t>
      </w:r>
      <w:r w:rsidRPr="00AF7937">
        <w:rPr>
          <w:rFonts w:ascii="Rokkitt" w:eastAsia="Times New Roman" w:hAnsi="Rokkitt" w:cs="Arial"/>
          <w:sz w:val="24"/>
          <w:szCs w:val="24"/>
          <w:lang w:eastAsia="ru-RU"/>
        </w:rPr>
        <w:br/>
        <w:t>— избрание делегатов на Слет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lastRenderedPageBreak/>
        <w:t>10.7.</w:t>
      </w:r>
      <w:r w:rsidRPr="00AF7937">
        <w:rPr>
          <w:rFonts w:ascii="Rokkitt" w:eastAsia="Times New Roman" w:hAnsi="Rokkitt" w:cs="Arial"/>
          <w:b/>
          <w:bCs/>
          <w:sz w:val="24"/>
          <w:szCs w:val="24"/>
          <w:lang w:eastAsia="ru-RU"/>
        </w:rPr>
        <w:t xml:space="preserve"> </w:t>
      </w:r>
      <w:r w:rsidRPr="00AF7937">
        <w:rPr>
          <w:rFonts w:ascii="Rokkitt" w:eastAsia="Times New Roman" w:hAnsi="Rokkitt" w:cs="Arial"/>
          <w:sz w:val="24"/>
          <w:szCs w:val="24"/>
          <w:lang w:eastAsia="ru-RU"/>
        </w:rPr>
        <w:t>Постоянно действующим коллегиальным руководящим органом регионального отделения является Штаб регионального отделения,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r w:rsidRPr="00AF7937">
        <w:rPr>
          <w:rFonts w:ascii="Rokkitt" w:eastAsia="Times New Roman" w:hAnsi="Rokkitt" w:cs="Arial"/>
          <w:sz w:val="24"/>
          <w:szCs w:val="24"/>
          <w:lang w:eastAsia="ru-RU"/>
        </w:rPr>
        <w:br/>
        <w:t xml:space="preserve">10.8. </w:t>
      </w:r>
      <w:proofErr w:type="gramStart"/>
      <w:r w:rsidRPr="00AF7937">
        <w:rPr>
          <w:rFonts w:ascii="Rokkitt" w:eastAsia="Times New Roman" w:hAnsi="Rokkitt" w:cs="Arial"/>
          <w:sz w:val="24"/>
          <w:szCs w:val="24"/>
          <w:lang w:eastAsia="ru-RU"/>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AF7937">
        <w:rPr>
          <w:rFonts w:ascii="Rokkitt" w:eastAsia="Times New Roman" w:hAnsi="Rokkitt" w:cs="Arial"/>
          <w:sz w:val="24"/>
          <w:szCs w:val="24"/>
          <w:lang w:eastAsia="ru-RU"/>
        </w:rPr>
        <w:t xml:space="preserve"> Решения Штаба регионального отделения Движения принимаются открытым голосованием большинством голосов при наличии кворума.</w:t>
      </w:r>
      <w:r w:rsidRPr="00AF7937">
        <w:rPr>
          <w:rFonts w:ascii="Rokkitt" w:eastAsia="Times New Roman" w:hAnsi="Rokkitt" w:cs="Arial"/>
          <w:sz w:val="24"/>
          <w:szCs w:val="24"/>
          <w:lang w:eastAsia="ru-RU"/>
        </w:rPr>
        <w:br/>
        <w:t xml:space="preserve">10.9. </w:t>
      </w:r>
      <w:proofErr w:type="gramStart"/>
      <w:r w:rsidRPr="00AF7937">
        <w:rPr>
          <w:rFonts w:ascii="Rokkitt" w:eastAsia="Times New Roman" w:hAnsi="Rokkitt" w:cs="Arial"/>
          <w:sz w:val="24"/>
          <w:szCs w:val="24"/>
          <w:lang w:eastAsia="ru-RU"/>
        </w:rPr>
        <w:t>Штаб регионального отделения Движения:</w:t>
      </w:r>
      <w:r w:rsidRPr="00AF7937">
        <w:rPr>
          <w:rFonts w:ascii="Rokkitt" w:eastAsia="Times New Roman" w:hAnsi="Rokkitt" w:cs="Arial"/>
          <w:sz w:val="24"/>
          <w:szCs w:val="24"/>
          <w:lang w:eastAsia="ru-RU"/>
        </w:rPr>
        <w:b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r w:rsidRPr="00AF7937">
        <w:rPr>
          <w:rFonts w:ascii="Rokkitt" w:eastAsia="Times New Roman" w:hAnsi="Rokkitt" w:cs="Arial"/>
          <w:sz w:val="24"/>
          <w:szCs w:val="24"/>
          <w:lang w:eastAsia="ru-RU"/>
        </w:rPr>
        <w:b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roofErr w:type="gramEnd"/>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r w:rsidRPr="00AF7937">
        <w:rPr>
          <w:rFonts w:ascii="Rokkitt" w:eastAsia="Times New Roman" w:hAnsi="Rokkitt" w:cs="Arial"/>
          <w:sz w:val="24"/>
          <w:szCs w:val="24"/>
          <w:lang w:eastAsia="ru-RU"/>
        </w:rPr>
        <w:br/>
        <w:t>— утверждает программы и проекты по направлениям деятельности регионального отделения Движения;</w:t>
      </w:r>
      <w:r w:rsidRPr="00AF7937">
        <w:rPr>
          <w:rFonts w:ascii="Rokkitt" w:eastAsia="Times New Roman" w:hAnsi="Rokkitt" w:cs="Arial"/>
          <w:sz w:val="24"/>
          <w:szCs w:val="24"/>
          <w:lang w:eastAsia="ru-RU"/>
        </w:rPr>
        <w:br/>
        <w:t>— принимает решения о приеме физических лиц в участники Движения и об исключении их из участников Движения;</w:t>
      </w:r>
      <w:proofErr w:type="gramEnd"/>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т.ч. утверждает финансовый план регионального отделения движения и внесение в него изменений;</w:t>
      </w:r>
      <w:r w:rsidRPr="00AF7937">
        <w:rPr>
          <w:rFonts w:ascii="Rokkitt" w:eastAsia="Times New Roman" w:hAnsi="Rokkitt" w:cs="Arial"/>
          <w:sz w:val="24"/>
          <w:szCs w:val="24"/>
          <w:lang w:eastAsia="ru-RU"/>
        </w:rPr>
        <w:br/>
        <w:t>— организует и ведет региональный учет участников Движения на основе Единого реестра Движения;</w:t>
      </w:r>
      <w:r w:rsidRPr="00AF7937">
        <w:rPr>
          <w:rFonts w:ascii="Rokkitt" w:eastAsia="Times New Roman" w:hAnsi="Rokkitt" w:cs="Arial"/>
          <w:sz w:val="24"/>
          <w:szCs w:val="24"/>
          <w:lang w:eastAsia="ru-RU"/>
        </w:rPr>
        <w:br/>
        <w:t>— подотчётен Слету регионального отделения и Главному штабу.</w:t>
      </w:r>
      <w:r w:rsidRPr="00AF7937">
        <w:rPr>
          <w:rFonts w:ascii="Rokkitt" w:eastAsia="Times New Roman" w:hAnsi="Rokkitt" w:cs="Arial"/>
          <w:sz w:val="24"/>
          <w:szCs w:val="24"/>
          <w:lang w:eastAsia="ru-RU"/>
        </w:rPr>
        <w:br/>
        <w:t>10.10.</w:t>
      </w:r>
      <w:proofErr w:type="gramEnd"/>
      <w:r w:rsidRPr="00AF7937">
        <w:rPr>
          <w:rFonts w:ascii="Rokkitt" w:eastAsia="Times New Roman" w:hAnsi="Rokkitt" w:cs="Arial"/>
          <w:sz w:val="24"/>
          <w:szCs w:val="24"/>
          <w:lang w:eastAsia="ru-RU"/>
        </w:rPr>
        <w:t xml:space="preserve">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r w:rsidRPr="00AF7937">
        <w:rPr>
          <w:rFonts w:ascii="Rokkitt" w:eastAsia="Times New Roman" w:hAnsi="Rokkitt" w:cs="Arial"/>
          <w:sz w:val="24"/>
          <w:szCs w:val="24"/>
          <w:lang w:eastAsia="ru-RU"/>
        </w:rPr>
        <w:b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r w:rsidRPr="00AF7937">
        <w:rPr>
          <w:rFonts w:ascii="Rokkitt" w:eastAsia="Times New Roman" w:hAnsi="Rokkitt" w:cs="Arial"/>
          <w:sz w:val="24"/>
          <w:szCs w:val="24"/>
          <w:lang w:eastAsia="ru-RU"/>
        </w:rPr>
        <w:br/>
        <w:t>10.11. Начальник штаба регионального отделения является единоличным исполнительным органом регионального отделения Движения.</w:t>
      </w:r>
      <w:r w:rsidRPr="00AF7937">
        <w:rPr>
          <w:rFonts w:ascii="Rokkitt" w:eastAsia="Times New Roman" w:hAnsi="Rokkitt" w:cs="Arial"/>
          <w:sz w:val="24"/>
          <w:szCs w:val="24"/>
          <w:lang w:eastAsia="ru-RU"/>
        </w:rPr>
        <w:br/>
        <w:t xml:space="preserve">10.12. </w:t>
      </w:r>
      <w:proofErr w:type="gramStart"/>
      <w:r w:rsidRPr="00AF7937">
        <w:rPr>
          <w:rFonts w:ascii="Rokkitt" w:eastAsia="Times New Roman" w:hAnsi="Rokkitt" w:cs="Arial"/>
          <w:sz w:val="24"/>
          <w:szCs w:val="24"/>
          <w:lang w:eastAsia="ru-RU"/>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AF7937">
        <w:rPr>
          <w:rFonts w:ascii="Rokkitt" w:eastAsia="Times New Roman" w:hAnsi="Rokkitt" w:cs="Arial"/>
          <w:sz w:val="24"/>
          <w:szCs w:val="24"/>
          <w:lang w:eastAsia="ru-RU"/>
        </w:rPr>
        <w:t xml:space="preserve"> В случае досрочного </w:t>
      </w:r>
      <w:proofErr w:type="gramStart"/>
      <w:r w:rsidRPr="00AF7937">
        <w:rPr>
          <w:rFonts w:ascii="Rokkitt" w:eastAsia="Times New Roman" w:hAnsi="Rokkitt" w:cs="Arial"/>
          <w:sz w:val="24"/>
          <w:szCs w:val="24"/>
          <w:lang w:eastAsia="ru-RU"/>
        </w:rPr>
        <w:t>прекращения полномочий Начальника штаба регионального отделения</w:t>
      </w:r>
      <w:proofErr w:type="gramEnd"/>
      <w:r w:rsidRPr="00AF7937">
        <w:rPr>
          <w:rFonts w:ascii="Rokkitt" w:eastAsia="Times New Roman" w:hAnsi="Rokkitt" w:cs="Arial"/>
          <w:sz w:val="24"/>
          <w:szCs w:val="24"/>
          <w:lang w:eastAsia="ru-RU"/>
        </w:rPr>
        <w:t xml:space="preserve">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r w:rsidRPr="00AF7937">
        <w:rPr>
          <w:rFonts w:ascii="Rokkitt" w:eastAsia="Times New Roman" w:hAnsi="Rokkitt" w:cs="Arial"/>
          <w:sz w:val="24"/>
          <w:szCs w:val="24"/>
          <w:lang w:eastAsia="ru-RU"/>
        </w:rPr>
        <w:br/>
        <w:t xml:space="preserve">Вопрос о досрочном прекращении полномочий Начальника штаба регионального </w:t>
      </w:r>
      <w:r w:rsidRPr="00AF7937">
        <w:rPr>
          <w:rFonts w:ascii="Rokkitt" w:eastAsia="Times New Roman" w:hAnsi="Rokkitt" w:cs="Arial"/>
          <w:sz w:val="24"/>
          <w:szCs w:val="24"/>
          <w:lang w:eastAsia="ru-RU"/>
        </w:rPr>
        <w:lastRenderedPageBreak/>
        <w:t>отделения может быть инициирован Начальником Главного штаба либо Главным штабом Движения.</w:t>
      </w:r>
      <w:r w:rsidRPr="00AF7937">
        <w:rPr>
          <w:rFonts w:ascii="Rokkitt" w:eastAsia="Times New Roman" w:hAnsi="Rokkitt" w:cs="Arial"/>
          <w:sz w:val="24"/>
          <w:szCs w:val="24"/>
          <w:lang w:eastAsia="ru-RU"/>
        </w:rPr>
        <w:br/>
        <w:t xml:space="preserve">10.13. </w:t>
      </w:r>
      <w:proofErr w:type="gramStart"/>
      <w:r w:rsidRPr="00AF7937">
        <w:rPr>
          <w:rFonts w:ascii="Rokkitt" w:eastAsia="Times New Roman" w:hAnsi="Rokkitt" w:cs="Arial"/>
          <w:sz w:val="24"/>
          <w:szCs w:val="24"/>
          <w:lang w:eastAsia="ru-RU"/>
        </w:rPr>
        <w:t>В случае приобретения региональным отделением статуса юридического лица Начальник штаба регионального отделения:</w:t>
      </w:r>
      <w:r w:rsidRPr="00AF7937">
        <w:rPr>
          <w:rFonts w:ascii="Rokkitt" w:eastAsia="Times New Roman" w:hAnsi="Rokkitt" w:cs="Arial"/>
          <w:sz w:val="24"/>
          <w:szCs w:val="24"/>
          <w:lang w:eastAsia="ru-RU"/>
        </w:rPr>
        <w:br/>
        <w:t>— без доверенности представляет региональное отделение во взаимоотношениях с юридическими и физическими лицами;</w:t>
      </w:r>
      <w:r w:rsidRPr="00AF7937">
        <w:rPr>
          <w:rFonts w:ascii="Rokkitt" w:eastAsia="Times New Roman" w:hAnsi="Rokkitt" w:cs="Arial"/>
          <w:sz w:val="24"/>
          <w:szCs w:val="24"/>
          <w:lang w:eastAsia="ru-RU"/>
        </w:rPr>
        <w:b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r w:rsidRPr="00AF7937">
        <w:rPr>
          <w:rFonts w:ascii="Rokkitt" w:eastAsia="Times New Roman" w:hAnsi="Rokkitt" w:cs="Arial"/>
          <w:sz w:val="24"/>
          <w:szCs w:val="24"/>
          <w:lang w:eastAsia="ru-RU"/>
        </w:rPr>
        <w:br/>
        <w:t>— заключает договоры и совершает иные юридические действия от лица регионального отделения;</w:t>
      </w:r>
      <w:proofErr w:type="gramEnd"/>
      <w:r w:rsidRPr="00AF7937">
        <w:rPr>
          <w:rFonts w:ascii="Rokkitt" w:eastAsia="Times New Roman" w:hAnsi="Rokkitt" w:cs="Arial"/>
          <w:sz w:val="24"/>
          <w:szCs w:val="24"/>
          <w:lang w:eastAsia="ru-RU"/>
        </w:rPr>
        <w:br/>
        <w:t>— распоряжается имуществом и средствами регионального отделения в пределах своей компетенции и смет, утвержденных Региональным штабом;</w:t>
      </w:r>
      <w:r w:rsidRPr="00AF7937">
        <w:rPr>
          <w:rFonts w:ascii="Rokkitt" w:eastAsia="Times New Roman" w:hAnsi="Rokkitt" w:cs="Arial"/>
          <w:sz w:val="24"/>
          <w:szCs w:val="24"/>
          <w:lang w:eastAsia="ru-RU"/>
        </w:rPr>
        <w:br/>
        <w:t xml:space="preserve">— открывает </w:t>
      </w:r>
      <w:proofErr w:type="gramStart"/>
      <w:r w:rsidRPr="00AF7937">
        <w:rPr>
          <w:rFonts w:ascii="Rokkitt" w:eastAsia="Times New Roman" w:hAnsi="Rokkitt" w:cs="Arial"/>
          <w:sz w:val="24"/>
          <w:szCs w:val="24"/>
          <w:lang w:eastAsia="ru-RU"/>
        </w:rPr>
        <w:t>расчетный</w:t>
      </w:r>
      <w:proofErr w:type="gramEnd"/>
      <w:r w:rsidRPr="00AF7937">
        <w:rPr>
          <w:rFonts w:ascii="Rokkitt" w:eastAsia="Times New Roman" w:hAnsi="Rokkitt" w:cs="Arial"/>
          <w:sz w:val="24"/>
          <w:szCs w:val="24"/>
          <w:lang w:eastAsia="ru-RU"/>
        </w:rPr>
        <w:t xml:space="preserve"> и иные банковские счета регионального отделения, имеет право первой подписи финансовых документов;</w:t>
      </w:r>
      <w:r w:rsidRPr="00AF7937">
        <w:rPr>
          <w:rFonts w:ascii="Rokkitt" w:eastAsia="Times New Roman" w:hAnsi="Rokkitt" w:cs="Arial"/>
          <w:sz w:val="24"/>
          <w:szCs w:val="24"/>
          <w:lang w:eastAsia="ru-RU"/>
        </w:rPr>
        <w:b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r w:rsidRPr="00AF7937">
        <w:rPr>
          <w:rFonts w:ascii="Rokkitt" w:eastAsia="Times New Roman" w:hAnsi="Rokkitt" w:cs="Arial"/>
          <w:sz w:val="24"/>
          <w:szCs w:val="24"/>
          <w:lang w:eastAsia="ru-RU"/>
        </w:rPr>
        <w:br/>
        <w:t>— по итогам работы за год в месячный срок представляет в Главный штаб отчет о деятельности регионального отделения по утвержденной форме.</w:t>
      </w:r>
      <w:r w:rsidRPr="00AF7937">
        <w:rPr>
          <w:rFonts w:ascii="Rokkitt" w:eastAsia="Times New Roman" w:hAnsi="Rokkitt" w:cs="Arial"/>
          <w:sz w:val="24"/>
          <w:szCs w:val="24"/>
          <w:lang w:eastAsia="ru-RU"/>
        </w:rPr>
        <w:b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r w:rsidRPr="00AF7937">
        <w:rPr>
          <w:rFonts w:ascii="Rokkitt" w:eastAsia="Times New Roman" w:hAnsi="Rokkitt" w:cs="Arial"/>
          <w:sz w:val="24"/>
          <w:szCs w:val="24"/>
          <w:lang w:eastAsia="ru-RU"/>
        </w:rPr>
        <w:br/>
        <w:t xml:space="preserve">10.15. Региональная контрольно-ревизионная комиссия (Ревизор) осуществляет </w:t>
      </w:r>
      <w:proofErr w:type="gramStart"/>
      <w:r w:rsidRPr="00AF7937">
        <w:rPr>
          <w:rFonts w:ascii="Rokkitt" w:eastAsia="Times New Roman" w:hAnsi="Rokkitt" w:cs="Arial"/>
          <w:sz w:val="24"/>
          <w:szCs w:val="24"/>
          <w:lang w:eastAsia="ru-RU"/>
        </w:rPr>
        <w:t>контроль за</w:t>
      </w:r>
      <w:proofErr w:type="gramEnd"/>
      <w:r w:rsidRPr="00AF7937">
        <w:rPr>
          <w:rFonts w:ascii="Rokkitt" w:eastAsia="Times New Roman" w:hAnsi="Rokkitt" w:cs="Arial"/>
          <w:sz w:val="24"/>
          <w:szCs w:val="24"/>
          <w:lang w:eastAsia="ru-RU"/>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r w:rsidRPr="00AF7937">
        <w:rPr>
          <w:rFonts w:ascii="Rokkitt" w:eastAsia="Times New Roman" w:hAnsi="Rokkitt" w:cs="Arial"/>
          <w:sz w:val="24"/>
          <w:szCs w:val="24"/>
          <w:lang w:eastAsia="ru-RU"/>
        </w:rPr>
        <w:b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r w:rsidRPr="00AF7937">
        <w:rPr>
          <w:rFonts w:ascii="Rokkitt" w:eastAsia="Times New Roman" w:hAnsi="Rokkitt" w:cs="Arial"/>
          <w:sz w:val="24"/>
          <w:szCs w:val="24"/>
          <w:lang w:eastAsia="ru-RU"/>
        </w:rPr>
        <w:b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r w:rsidRPr="00AF7937">
        <w:rPr>
          <w:rFonts w:ascii="Rokkitt" w:eastAsia="Times New Roman" w:hAnsi="Rokkitt" w:cs="Arial"/>
          <w:sz w:val="24"/>
          <w:szCs w:val="24"/>
          <w:lang w:eastAsia="ru-RU"/>
        </w:rPr>
        <w:b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r w:rsidRPr="00AF7937">
        <w:rPr>
          <w:rFonts w:ascii="Rokkitt" w:eastAsia="Times New Roman" w:hAnsi="Rokkitt" w:cs="Arial"/>
          <w:sz w:val="24"/>
          <w:szCs w:val="24"/>
          <w:lang w:eastAsia="ru-RU"/>
        </w:rPr>
        <w:br/>
        <w:t>10.19.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r w:rsidRPr="00AF7937">
        <w:rPr>
          <w:rFonts w:ascii="Rokkitt" w:eastAsia="Times New Roman" w:hAnsi="Rokkitt" w:cs="Arial"/>
          <w:sz w:val="24"/>
          <w:szCs w:val="24"/>
          <w:lang w:eastAsia="ru-RU"/>
        </w:rPr>
        <w:br/>
        <w:t>10.20. Высшим руководящим органом местного отделения является Слет местного отделения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lastRenderedPageBreak/>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r w:rsidRPr="00AF7937">
        <w:rPr>
          <w:rFonts w:ascii="Rokkitt" w:eastAsia="Times New Roman" w:hAnsi="Rokkitt" w:cs="Arial"/>
          <w:sz w:val="24"/>
          <w:szCs w:val="24"/>
          <w:lang w:eastAsia="ru-RU"/>
        </w:rPr>
        <w:br/>
        <w:t>10.20.2. Решение о созыве Слета принимается не менее</w:t>
      </w:r>
      <w:proofErr w:type="gramStart"/>
      <w:r w:rsidRPr="00AF7937">
        <w:rPr>
          <w:rFonts w:ascii="Rokkitt" w:eastAsia="Times New Roman" w:hAnsi="Rokkitt" w:cs="Arial"/>
          <w:sz w:val="24"/>
          <w:szCs w:val="24"/>
          <w:lang w:eastAsia="ru-RU"/>
        </w:rPr>
        <w:t>,</w:t>
      </w:r>
      <w:proofErr w:type="gramEnd"/>
      <w:r w:rsidRPr="00AF7937">
        <w:rPr>
          <w:rFonts w:ascii="Rokkitt" w:eastAsia="Times New Roman" w:hAnsi="Rokkitt" w:cs="Arial"/>
          <w:sz w:val="24"/>
          <w:szCs w:val="24"/>
          <w:lang w:eastAsia="ru-RU"/>
        </w:rPr>
        <w:t xml:space="preserve"> чем за месяц до дня его проведения. В решении о созыве Слета должны быть указаны дата и место проведения, проект повестки дня Слета.</w:t>
      </w:r>
      <w:r w:rsidRPr="00AF7937">
        <w:rPr>
          <w:rFonts w:ascii="Rokkitt" w:eastAsia="Times New Roman" w:hAnsi="Rokkitt" w:cs="Arial"/>
          <w:sz w:val="24"/>
          <w:szCs w:val="24"/>
          <w:lang w:eastAsia="ru-RU"/>
        </w:rPr>
        <w:br/>
        <w:t>В работе Слета с правом совещательного голоса имеют право принимать участие представители вышестоящих органов Движения.</w:t>
      </w:r>
      <w:r w:rsidRPr="00AF7937">
        <w:rPr>
          <w:rFonts w:ascii="Rokkitt" w:eastAsia="Times New Roman" w:hAnsi="Rokkitt" w:cs="Arial"/>
          <w:sz w:val="24"/>
          <w:szCs w:val="24"/>
          <w:lang w:eastAsia="ru-RU"/>
        </w:rPr>
        <w:br/>
        <w:t>10.20.3. Слет местного отделения правомочен (имеет кворум) при участии в его работе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2/3 голосов от числа присутствующих участников Слета местного отделения при наличии кворума. Порядок и форма голосования определяется Слетом в соответствии с Уставом Движения и действующим законодательством.</w:t>
      </w:r>
      <w:r w:rsidRPr="00AF7937">
        <w:rPr>
          <w:rFonts w:ascii="Rokkitt" w:eastAsia="Times New Roman" w:hAnsi="Rokkitt" w:cs="Arial"/>
          <w:sz w:val="24"/>
          <w:szCs w:val="24"/>
          <w:lang w:eastAsia="ru-RU"/>
        </w:rPr>
        <w:b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r w:rsidRPr="00AF7937">
        <w:rPr>
          <w:rFonts w:ascii="Rokkitt" w:eastAsia="Times New Roman" w:hAnsi="Rokkitt" w:cs="Arial"/>
          <w:sz w:val="24"/>
          <w:szCs w:val="24"/>
          <w:lang w:eastAsia="ru-RU"/>
        </w:rPr>
        <w:br/>
        <w:t>10.21. К исключительной компетенции Слета местного отделения Движения относится:</w:t>
      </w:r>
      <w:r w:rsidRPr="00AF7937">
        <w:rPr>
          <w:rFonts w:ascii="Rokkitt" w:eastAsia="Times New Roman" w:hAnsi="Rokkitt" w:cs="Arial"/>
          <w:sz w:val="24"/>
          <w:szCs w:val="24"/>
          <w:lang w:eastAsia="ru-RU"/>
        </w:rPr>
        <w:br/>
        <w:t>— определение приоритетных направлений деятельности местного отделения в соответствии с уставными целями Движения;</w:t>
      </w:r>
      <w:r w:rsidRPr="00AF7937">
        <w:rPr>
          <w:rFonts w:ascii="Rokkitt" w:eastAsia="Times New Roman" w:hAnsi="Rokkitt" w:cs="Arial"/>
          <w:sz w:val="24"/>
          <w:szCs w:val="24"/>
          <w:lang w:eastAsia="ru-RU"/>
        </w:rPr>
        <w:br/>
        <w:t>— избрание Штаба местного отделения, досрочное прекращение его полномочий;</w:t>
      </w:r>
      <w:r w:rsidRPr="00AF7937">
        <w:rPr>
          <w:rFonts w:ascii="Rokkitt" w:eastAsia="Times New Roman" w:hAnsi="Rokkitt" w:cs="Arial"/>
          <w:sz w:val="24"/>
          <w:szCs w:val="24"/>
          <w:lang w:eastAsia="ru-RU"/>
        </w:rPr>
        <w:br/>
        <w:t>— избрание Ревизора местного отделения, досрочное прекращение его полномочий</w:t>
      </w:r>
      <w:proofErr w:type="gramStart"/>
      <w:r w:rsidRPr="00AF7937">
        <w:rPr>
          <w:rFonts w:ascii="Rokkitt" w:eastAsia="Times New Roman" w:hAnsi="Rokkitt" w:cs="Arial"/>
          <w:sz w:val="24"/>
          <w:szCs w:val="24"/>
          <w:lang w:eastAsia="ru-RU"/>
        </w:rPr>
        <w:t>.</w:t>
      </w:r>
      <w:proofErr w:type="gramEnd"/>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и</w:t>
      </w:r>
      <w:proofErr w:type="gramEnd"/>
      <w:r w:rsidRPr="00AF7937">
        <w:rPr>
          <w:rFonts w:ascii="Rokkitt" w:eastAsia="Times New Roman" w:hAnsi="Rokkitt" w:cs="Arial"/>
          <w:sz w:val="24"/>
          <w:szCs w:val="24"/>
          <w:lang w:eastAsia="ru-RU"/>
        </w:rPr>
        <w:t>збрание Начальника Штаба местного отделения, досрочное прекращение его полномочий;</w:t>
      </w:r>
      <w:r w:rsidRPr="00AF7937">
        <w:rPr>
          <w:rFonts w:ascii="Rokkitt" w:eastAsia="Times New Roman" w:hAnsi="Rokkitt" w:cs="Arial"/>
          <w:sz w:val="24"/>
          <w:szCs w:val="24"/>
          <w:lang w:eastAsia="ru-RU"/>
        </w:rPr>
        <w:br/>
        <w:t>— рассмотрение и утверждение отчетов Штаба местного отделения и Ревизора местного отделения;</w:t>
      </w:r>
      <w:r w:rsidRPr="00AF7937">
        <w:rPr>
          <w:rFonts w:ascii="Rokkitt" w:eastAsia="Times New Roman" w:hAnsi="Rokkitt" w:cs="Arial"/>
          <w:sz w:val="24"/>
          <w:szCs w:val="24"/>
          <w:lang w:eastAsia="ru-RU"/>
        </w:rPr>
        <w:br/>
        <w:t>— избрание делегатов на Слет регионального отделения Движения.</w:t>
      </w:r>
      <w:r w:rsidRPr="00AF7937">
        <w:rPr>
          <w:rFonts w:ascii="Rokkitt" w:eastAsia="Times New Roman" w:hAnsi="Rokkitt" w:cs="Arial"/>
          <w:sz w:val="24"/>
          <w:szCs w:val="24"/>
          <w:lang w:eastAsia="ru-RU"/>
        </w:rPr>
        <w:br/>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r w:rsidRPr="00AF7937">
        <w:rPr>
          <w:rFonts w:ascii="Rokkitt" w:eastAsia="Times New Roman" w:hAnsi="Rokkitt" w:cs="Arial"/>
          <w:sz w:val="24"/>
          <w:szCs w:val="24"/>
          <w:lang w:eastAsia="ru-RU"/>
        </w:rPr>
        <w:b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r w:rsidRPr="00AF7937">
        <w:rPr>
          <w:rFonts w:ascii="Rokkitt" w:eastAsia="Times New Roman" w:hAnsi="Rokkitt" w:cs="Arial"/>
          <w:sz w:val="24"/>
          <w:szCs w:val="24"/>
          <w:lang w:eastAsia="ru-RU"/>
        </w:rPr>
        <w:b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r w:rsidRPr="00AF7937">
        <w:rPr>
          <w:rFonts w:ascii="Rokkitt" w:eastAsia="Times New Roman" w:hAnsi="Rokkitt" w:cs="Arial"/>
          <w:sz w:val="24"/>
          <w:szCs w:val="24"/>
          <w:lang w:eastAsia="ru-RU"/>
        </w:rPr>
        <w:br/>
        <w:t>10.25. Штаб местного отделения Движения:</w:t>
      </w:r>
      <w:r w:rsidRPr="00AF7937">
        <w:rPr>
          <w:rFonts w:ascii="Rokkitt" w:eastAsia="Times New Roman" w:hAnsi="Rokkitt" w:cs="Arial"/>
          <w:sz w:val="24"/>
          <w:szCs w:val="24"/>
          <w:lang w:eastAsia="ru-RU"/>
        </w:rPr>
        <w:b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r w:rsidRPr="00AF7937">
        <w:rPr>
          <w:rFonts w:ascii="Rokkitt" w:eastAsia="Times New Roman" w:hAnsi="Rokkitt" w:cs="Arial"/>
          <w:sz w:val="24"/>
          <w:szCs w:val="24"/>
          <w:lang w:eastAsia="ru-RU"/>
        </w:rPr>
        <w:br/>
        <w:t>— представляет интересы местного отделения Движения в пределах территории своей деятельности;</w:t>
      </w:r>
      <w:r w:rsidRPr="00AF7937">
        <w:rPr>
          <w:rFonts w:ascii="Rokkitt" w:eastAsia="Times New Roman" w:hAnsi="Rokkitt" w:cs="Arial"/>
          <w:sz w:val="24"/>
          <w:szCs w:val="24"/>
          <w:lang w:eastAsia="ru-RU"/>
        </w:rPr>
        <w:br/>
        <w:t xml:space="preserve">— </w:t>
      </w:r>
      <w:proofErr w:type="gramStart"/>
      <w:r w:rsidRPr="00AF7937">
        <w:rPr>
          <w:rFonts w:ascii="Rokkitt" w:eastAsia="Times New Roman" w:hAnsi="Rokkitt" w:cs="Arial"/>
          <w:sz w:val="24"/>
          <w:szCs w:val="24"/>
          <w:lang w:eastAsia="ru-RU"/>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r w:rsidRPr="00AF7937">
        <w:rPr>
          <w:rFonts w:ascii="Rokkitt" w:eastAsia="Times New Roman" w:hAnsi="Rokkitt" w:cs="Arial"/>
          <w:sz w:val="24"/>
          <w:szCs w:val="24"/>
          <w:lang w:eastAsia="ru-RU"/>
        </w:rPr>
        <w:br/>
        <w:t>— принимает решения о созыве Слета местного отделения Движения;</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lastRenderedPageBreak/>
        <w:t>— утверждает программы и проекты по направлениям деятельности местного отделения Движения;</w:t>
      </w:r>
      <w:r w:rsidRPr="00AF7937">
        <w:rPr>
          <w:rFonts w:ascii="Rokkitt" w:eastAsia="Times New Roman" w:hAnsi="Rokkitt" w:cs="Arial"/>
          <w:sz w:val="24"/>
          <w:szCs w:val="24"/>
          <w:lang w:eastAsia="ru-RU"/>
        </w:rPr>
        <w:br/>
        <w:t>— осуществляет учет участников Движения в местном отделении;</w:t>
      </w:r>
      <w:r w:rsidRPr="00AF7937">
        <w:rPr>
          <w:rFonts w:ascii="Rokkitt" w:eastAsia="Times New Roman" w:hAnsi="Rokkitt" w:cs="Arial"/>
          <w:sz w:val="24"/>
          <w:szCs w:val="24"/>
          <w:lang w:eastAsia="ru-RU"/>
        </w:rPr>
        <w:br/>
        <w:t>— подотчетен Слету местного отделения Движения;</w:t>
      </w:r>
      <w:proofErr w:type="gramEnd"/>
      <w:r w:rsidRPr="00AF7937">
        <w:rPr>
          <w:rFonts w:ascii="Rokkitt" w:eastAsia="Times New Roman" w:hAnsi="Rokkitt" w:cs="Arial"/>
          <w:sz w:val="24"/>
          <w:szCs w:val="24"/>
          <w:lang w:eastAsia="ru-RU"/>
        </w:rPr>
        <w:br/>
        <w:t>— решает иные вопросы деятельности местного отделения, кроме отнесенных к компетенции иных органов местного отделения Движения.</w:t>
      </w:r>
      <w:r w:rsidRPr="00AF7937">
        <w:rPr>
          <w:rFonts w:ascii="Rokkitt" w:eastAsia="Times New Roman" w:hAnsi="Rokkitt" w:cs="Arial"/>
          <w:sz w:val="24"/>
          <w:szCs w:val="24"/>
          <w:lang w:eastAsia="ru-RU"/>
        </w:rPr>
        <w:b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r w:rsidRPr="00AF7937">
        <w:rPr>
          <w:rFonts w:ascii="Rokkitt" w:eastAsia="Times New Roman" w:hAnsi="Rokkitt" w:cs="Arial"/>
          <w:sz w:val="24"/>
          <w:szCs w:val="24"/>
          <w:lang w:eastAsia="ru-RU"/>
        </w:rPr>
        <w:b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r w:rsidRPr="00AF7937">
        <w:rPr>
          <w:rFonts w:ascii="Rokkitt" w:eastAsia="Times New Roman" w:hAnsi="Rokkitt" w:cs="Arial"/>
          <w:sz w:val="24"/>
          <w:szCs w:val="24"/>
          <w:lang w:eastAsia="ru-RU"/>
        </w:rPr>
        <w:br/>
        <w:t xml:space="preserve">10.27. </w:t>
      </w:r>
      <w:proofErr w:type="gramStart"/>
      <w:r w:rsidRPr="00AF7937">
        <w:rPr>
          <w:rFonts w:ascii="Rokkitt" w:eastAsia="Times New Roman" w:hAnsi="Rokkitt" w:cs="Arial"/>
          <w:sz w:val="24"/>
          <w:szCs w:val="24"/>
          <w:lang w:eastAsia="ru-RU"/>
        </w:rPr>
        <w:t>Начальник Штаба местного отделения Движения:</w:t>
      </w:r>
      <w:r w:rsidRPr="00AF7937">
        <w:rPr>
          <w:rFonts w:ascii="Rokkitt" w:eastAsia="Times New Roman" w:hAnsi="Rokkitt" w:cs="Arial"/>
          <w:sz w:val="24"/>
          <w:szCs w:val="24"/>
          <w:lang w:eastAsia="ru-RU"/>
        </w:rPr>
        <w:br/>
        <w:t>— председательствует на заседаниях Штаба местного отделения;</w:t>
      </w:r>
      <w:r w:rsidRPr="00AF7937">
        <w:rPr>
          <w:rFonts w:ascii="Rokkitt" w:eastAsia="Times New Roman" w:hAnsi="Rokkitt" w:cs="Arial"/>
          <w:sz w:val="24"/>
          <w:szCs w:val="24"/>
          <w:lang w:eastAsia="ru-RU"/>
        </w:rPr>
        <w:br/>
        <w:t>— организует руководство деятельностью Штаба местного отделения;</w:t>
      </w:r>
      <w:r w:rsidRPr="00AF7937">
        <w:rPr>
          <w:rFonts w:ascii="Rokkitt" w:eastAsia="Times New Roman" w:hAnsi="Rokkitt" w:cs="Arial"/>
          <w:sz w:val="24"/>
          <w:szCs w:val="24"/>
          <w:lang w:eastAsia="ru-RU"/>
        </w:rPr>
        <w:b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roofErr w:type="gramEnd"/>
      <w:r w:rsidRPr="00AF7937">
        <w:rPr>
          <w:rFonts w:ascii="Rokkitt" w:eastAsia="Times New Roman" w:hAnsi="Rokkitt" w:cs="Arial"/>
          <w:sz w:val="24"/>
          <w:szCs w:val="24"/>
          <w:lang w:eastAsia="ru-RU"/>
        </w:rPr>
        <w:b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r w:rsidRPr="00AF7937">
        <w:rPr>
          <w:rFonts w:ascii="Rokkitt" w:eastAsia="Times New Roman" w:hAnsi="Rokkitt" w:cs="Arial"/>
          <w:sz w:val="24"/>
          <w:szCs w:val="24"/>
          <w:lang w:eastAsia="ru-RU"/>
        </w:rPr>
        <w:br/>
        <w:t>— без доверенности действует от имени местного отделения Движения;</w:t>
      </w:r>
      <w:r w:rsidRPr="00AF7937">
        <w:rPr>
          <w:rFonts w:ascii="Rokkitt" w:eastAsia="Times New Roman" w:hAnsi="Rokkitt" w:cs="Arial"/>
          <w:sz w:val="24"/>
          <w:szCs w:val="24"/>
          <w:lang w:eastAsia="ru-RU"/>
        </w:rPr>
        <w:br/>
        <w:t>— осуществляет иные полномочия в пределах установленной компетенции, кроме относящихся к компетенции других органов местного отделения Движения.</w:t>
      </w:r>
      <w:r w:rsidRPr="00AF7937">
        <w:rPr>
          <w:rFonts w:ascii="Rokkitt" w:eastAsia="Times New Roman" w:hAnsi="Rokkitt" w:cs="Arial"/>
          <w:sz w:val="24"/>
          <w:szCs w:val="24"/>
          <w:lang w:eastAsia="ru-RU"/>
        </w:rPr>
        <w:b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r w:rsidRPr="00AF7937">
        <w:rPr>
          <w:rFonts w:ascii="Rokkitt" w:eastAsia="Times New Roman" w:hAnsi="Rokkitt" w:cs="Arial"/>
          <w:sz w:val="24"/>
          <w:szCs w:val="24"/>
          <w:lang w:eastAsia="ru-RU"/>
        </w:rPr>
        <w:br/>
        <w:t xml:space="preserve">10.28.1. Ревизор осуществляет </w:t>
      </w:r>
      <w:proofErr w:type="gramStart"/>
      <w:r w:rsidRPr="00AF7937">
        <w:rPr>
          <w:rFonts w:ascii="Rokkitt" w:eastAsia="Times New Roman" w:hAnsi="Rokkitt" w:cs="Arial"/>
          <w:sz w:val="24"/>
          <w:szCs w:val="24"/>
          <w:lang w:eastAsia="ru-RU"/>
        </w:rPr>
        <w:t>контроль за</w:t>
      </w:r>
      <w:proofErr w:type="gramEnd"/>
      <w:r w:rsidRPr="00AF7937">
        <w:rPr>
          <w:rFonts w:ascii="Rokkitt" w:eastAsia="Times New Roman" w:hAnsi="Rokkitt" w:cs="Arial"/>
          <w:sz w:val="24"/>
          <w:szCs w:val="24"/>
          <w:lang w:eastAsia="ru-RU"/>
        </w:rPr>
        <w:t xml:space="preserve"> соблюдением Устава Движения, исполнением решений вышестоящих органов Движения не реже одного раза в полгода.</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Имущество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r w:rsidRPr="00AF7937">
        <w:rPr>
          <w:rFonts w:ascii="Rokkitt" w:eastAsia="Times New Roman" w:hAnsi="Rokkitt" w:cs="Arial"/>
          <w:sz w:val="24"/>
          <w:szCs w:val="24"/>
          <w:lang w:eastAsia="ru-RU"/>
        </w:rPr>
        <w:br/>
        <w:t>11.2. В собственности Движения могут находиться также учреждения, издательства, средства массовой информации, создаваемые и приобретаемые за счет средств Движения в соответствии с его уставными целями.</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lastRenderedPageBreak/>
        <w:t>11.3. Имущество Движения формируется на основе денежных поступлений от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r w:rsidRPr="00AF7937">
        <w:rPr>
          <w:rFonts w:ascii="Rokkitt" w:eastAsia="Times New Roman" w:hAnsi="Rokkitt" w:cs="Arial"/>
          <w:sz w:val="24"/>
          <w:szCs w:val="24"/>
          <w:lang w:eastAsia="ru-RU"/>
        </w:rPr>
        <w:b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r w:rsidRPr="00AF7937">
        <w:rPr>
          <w:rFonts w:ascii="Rokkitt" w:eastAsia="Times New Roman" w:hAnsi="Rokkitt" w:cs="Arial"/>
          <w:sz w:val="24"/>
          <w:szCs w:val="24"/>
          <w:lang w:eastAsia="ru-RU"/>
        </w:rPr>
        <w:b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r w:rsidRPr="00AF7937">
        <w:rPr>
          <w:rFonts w:ascii="Rokkitt" w:eastAsia="Times New Roman" w:hAnsi="Rokkitt" w:cs="Arial"/>
          <w:sz w:val="24"/>
          <w:szCs w:val="24"/>
          <w:lang w:eastAsia="ru-RU"/>
        </w:rPr>
        <w:br/>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val="en-US" w:eastAsia="ru-RU"/>
        </w:rPr>
        <w:t xml:space="preserve">11.7. </w:t>
      </w:r>
      <w:proofErr w:type="spellStart"/>
      <w:proofErr w:type="gramStart"/>
      <w:r w:rsidRPr="00AF7937">
        <w:rPr>
          <w:rFonts w:ascii="Rokkitt" w:eastAsia="Times New Roman" w:hAnsi="Rokkitt" w:cs="Arial"/>
          <w:sz w:val="24"/>
          <w:szCs w:val="24"/>
          <w:lang w:val="en-US" w:eastAsia="ru-RU"/>
        </w:rPr>
        <w:t>Региональные</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отделения</w:t>
      </w:r>
      <w:proofErr w:type="spellEnd"/>
      <w:r w:rsidRPr="00AF7937">
        <w:rPr>
          <w:rFonts w:ascii="Rokkitt" w:eastAsia="Times New Roman" w:hAnsi="Rokkitt" w:cs="Arial"/>
          <w:sz w:val="24"/>
          <w:szCs w:val="24"/>
          <w:lang w:val="en-US" w:eastAsia="ru-RU"/>
        </w:rPr>
        <w:t xml:space="preserve"> Движения </w:t>
      </w:r>
      <w:proofErr w:type="spellStart"/>
      <w:r w:rsidRPr="00AF7937">
        <w:rPr>
          <w:rFonts w:ascii="Rokkitt" w:eastAsia="Times New Roman" w:hAnsi="Rokkitt" w:cs="Arial"/>
          <w:sz w:val="24"/>
          <w:szCs w:val="24"/>
          <w:lang w:val="en-US" w:eastAsia="ru-RU"/>
        </w:rPr>
        <w:t>распоряжаются</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имуществом</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на</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праве</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оперативного</w:t>
      </w:r>
      <w:proofErr w:type="spellEnd"/>
      <w:r w:rsidRPr="00AF7937">
        <w:rPr>
          <w:rFonts w:ascii="Rokkitt" w:eastAsia="Times New Roman" w:hAnsi="Rokkitt" w:cs="Arial"/>
          <w:sz w:val="24"/>
          <w:szCs w:val="24"/>
          <w:lang w:val="en-US" w:eastAsia="ru-RU"/>
        </w:rPr>
        <w:t xml:space="preserve"> </w:t>
      </w:r>
      <w:proofErr w:type="spellStart"/>
      <w:r w:rsidRPr="00AF7937">
        <w:rPr>
          <w:rFonts w:ascii="Rokkitt" w:eastAsia="Times New Roman" w:hAnsi="Rokkitt" w:cs="Arial"/>
          <w:sz w:val="24"/>
          <w:szCs w:val="24"/>
          <w:lang w:val="en-US" w:eastAsia="ru-RU"/>
        </w:rPr>
        <w:t>управления</w:t>
      </w:r>
      <w:proofErr w:type="spellEnd"/>
      <w:r w:rsidRPr="00AF7937">
        <w:rPr>
          <w:rFonts w:ascii="Rokkitt" w:eastAsia="Times New Roman" w:hAnsi="Rokkitt" w:cs="Arial"/>
          <w:sz w:val="24"/>
          <w:szCs w:val="24"/>
          <w:lang w:val="en-US" w:eastAsia="ru-RU"/>
        </w:rPr>
        <w:t>.</w:t>
      </w:r>
      <w:proofErr w:type="gramEnd"/>
    </w:p>
    <w:p w:rsidR="00AF7937" w:rsidRPr="00AF7937" w:rsidRDefault="00AF7937" w:rsidP="00AF7937">
      <w:pPr>
        <w:numPr>
          <w:ilvl w:val="0"/>
          <w:numId w:val="4"/>
        </w:numPr>
        <w:spacing w:before="100" w:beforeAutospacing="1" w:after="100" w:afterAutospacing="1" w:line="240" w:lineRule="auto"/>
        <w:rPr>
          <w:rFonts w:ascii="Rokkitt" w:eastAsia="Times New Roman" w:hAnsi="Rokkitt" w:cs="Arial"/>
          <w:sz w:val="24"/>
          <w:szCs w:val="24"/>
          <w:lang w:eastAsia="ru-RU"/>
        </w:rPr>
      </w:pPr>
      <w:r w:rsidRPr="00AF7937">
        <w:rPr>
          <w:rFonts w:ascii="Rokkitt" w:eastAsia="Times New Roman" w:hAnsi="Rokkitt" w:cs="Arial"/>
          <w:b/>
          <w:bCs/>
          <w:sz w:val="24"/>
          <w:szCs w:val="24"/>
          <w:lang w:eastAsia="ru-RU"/>
        </w:rPr>
        <w:t>Порядок внесения дополнений и изменений в Устав</w:t>
      </w:r>
    </w:p>
    <w:p w:rsidR="00E85DCC" w:rsidRPr="00AF7937" w:rsidRDefault="00AF7937" w:rsidP="00AF7937">
      <w:r w:rsidRPr="00AF7937">
        <w:rPr>
          <w:rFonts w:ascii="Rokkitt" w:eastAsia="Times New Roman" w:hAnsi="Rokkitt" w:cs="Arial"/>
          <w:sz w:val="24"/>
          <w:szCs w:val="24"/>
          <w:lang w:eastAsia="ru-RU"/>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r w:rsidRPr="00AF7937">
        <w:rPr>
          <w:rFonts w:ascii="Rokkitt" w:eastAsia="Times New Roman" w:hAnsi="Rokkitt" w:cs="Arial"/>
          <w:sz w:val="24"/>
          <w:szCs w:val="24"/>
          <w:lang w:eastAsia="ru-RU"/>
        </w:rPr>
        <w:b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r w:rsidRPr="00AF7937">
        <w:rPr>
          <w:rFonts w:ascii="Rokkitt" w:eastAsia="Times New Roman" w:hAnsi="Rokkitt" w:cs="Arial"/>
          <w:sz w:val="24"/>
          <w:szCs w:val="24"/>
          <w:lang w:eastAsia="ru-RU"/>
        </w:rPr>
        <w:br/>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t>Реорганизация и ликвидация Движения</w:t>
      </w:r>
      <w:r w:rsidRPr="00AF7937">
        <w:rPr>
          <w:rFonts w:ascii="Rokkitt" w:eastAsia="Times New Roman" w:hAnsi="Rokkitt" w:cs="Arial"/>
          <w:sz w:val="24"/>
          <w:szCs w:val="24"/>
          <w:lang w:eastAsia="ru-RU"/>
        </w:rPr>
        <w:br/>
      </w:r>
      <w:r w:rsidRPr="00AF7937">
        <w:rPr>
          <w:rFonts w:ascii="Rokkitt" w:eastAsia="Times New Roman" w:hAnsi="Rokkitt" w:cs="Arial"/>
          <w:b/>
          <w:bCs/>
          <w:sz w:val="24"/>
          <w:szCs w:val="24"/>
          <w:lang w:eastAsia="ru-RU"/>
        </w:rPr>
        <w:br/>
      </w:r>
      <w:r w:rsidRPr="00AF7937">
        <w:rPr>
          <w:rFonts w:ascii="Rokkitt" w:eastAsia="Times New Roman" w:hAnsi="Rokkitt" w:cs="Arial"/>
          <w:sz w:val="24"/>
          <w:szCs w:val="24"/>
          <w:lang w:eastAsia="ru-RU"/>
        </w:rPr>
        <w:t>13.1. Ликвидацию и реорганизацию Движения (слияние, присоединение, разделение, выделение)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r w:rsidRPr="00AF7937">
        <w:rPr>
          <w:rFonts w:ascii="Rokkitt" w:eastAsia="Times New Roman" w:hAnsi="Rokkitt" w:cs="Arial"/>
          <w:sz w:val="24"/>
          <w:szCs w:val="24"/>
          <w:lang w:eastAsia="ru-RU"/>
        </w:rPr>
        <w:br/>
        <w:t>13.2. Имущество Движения переходит после его реорганизации к вновь возникшим юридическим лицам в порядке, предусмотренном Гражданским кодексом Российской Федерации.</w:t>
      </w:r>
      <w:r w:rsidRPr="00AF7937">
        <w:rPr>
          <w:rFonts w:ascii="Rokkitt" w:eastAsia="Times New Roman" w:hAnsi="Rokkitt" w:cs="Arial"/>
          <w:sz w:val="24"/>
          <w:szCs w:val="24"/>
          <w:lang w:eastAsia="ru-RU"/>
        </w:rPr>
        <w:br/>
        <w:t>13.3. В случаях и порядке, предусмотренными законодательством Российской Федерации, Движение может быть ликвидировано по решению суда.</w:t>
      </w:r>
      <w:r w:rsidRPr="00AF7937">
        <w:rPr>
          <w:rFonts w:ascii="Rokkitt" w:eastAsia="Times New Roman" w:hAnsi="Rokkitt" w:cs="Arial"/>
          <w:sz w:val="24"/>
          <w:szCs w:val="24"/>
          <w:lang w:eastAsia="ru-RU"/>
        </w:rPr>
        <w:br/>
        <w:t>13.4.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r w:rsidRPr="00AF7937">
        <w:rPr>
          <w:rFonts w:ascii="Rokkitt" w:eastAsia="Times New Roman" w:hAnsi="Rokkitt" w:cs="Arial"/>
          <w:sz w:val="24"/>
          <w:szCs w:val="24"/>
          <w:lang w:eastAsia="ru-RU"/>
        </w:rPr>
        <w:br/>
        <w:t>13.5. Решение об использовании оставшегося имущества публикуется ликвидационной комиссией в печати.</w:t>
      </w:r>
      <w:r w:rsidRPr="00AF7937">
        <w:rPr>
          <w:rFonts w:ascii="Rokkitt" w:eastAsia="Times New Roman" w:hAnsi="Rokkitt" w:cs="Arial"/>
          <w:sz w:val="24"/>
          <w:szCs w:val="24"/>
          <w:lang w:eastAsia="ru-RU"/>
        </w:rPr>
        <w:br/>
        <w:t>13.6.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r w:rsidRPr="00AF7937">
        <w:rPr>
          <w:rFonts w:ascii="Rokkitt" w:eastAsia="Times New Roman" w:hAnsi="Rokkitt" w:cs="Arial"/>
          <w:sz w:val="24"/>
          <w:szCs w:val="24"/>
          <w:lang w:eastAsia="ru-RU"/>
        </w:rPr>
        <w:br/>
        <w:t>13.7.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sectPr w:rsidR="00E85DCC" w:rsidRPr="00AF7937" w:rsidSect="009C42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kkitt">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C36B7"/>
    <w:multiLevelType w:val="multilevel"/>
    <w:tmpl w:val="8C2637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F964B4"/>
    <w:multiLevelType w:val="multilevel"/>
    <w:tmpl w:val="33162E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3A6B95"/>
    <w:multiLevelType w:val="multilevel"/>
    <w:tmpl w:val="18E42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8B67FB"/>
    <w:multiLevelType w:val="multilevel"/>
    <w:tmpl w:val="A8F098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AF7937"/>
    <w:rsid w:val="00066B18"/>
    <w:rsid w:val="00757534"/>
    <w:rsid w:val="00796760"/>
    <w:rsid w:val="007E16F5"/>
    <w:rsid w:val="009C4200"/>
    <w:rsid w:val="00AF7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7937"/>
    <w:rPr>
      <w:b/>
      <w:bCs/>
    </w:rPr>
  </w:style>
</w:styles>
</file>

<file path=word/webSettings.xml><?xml version="1.0" encoding="utf-8"?>
<w:webSettings xmlns:r="http://schemas.openxmlformats.org/officeDocument/2006/relationships" xmlns:w="http://schemas.openxmlformats.org/wordprocessingml/2006/main">
  <w:divs>
    <w:div w:id="1520973790">
      <w:bodyDiv w:val="1"/>
      <w:marLeft w:val="0"/>
      <w:marRight w:val="0"/>
      <w:marTop w:val="0"/>
      <w:marBottom w:val="0"/>
      <w:divBdr>
        <w:top w:val="none" w:sz="0" w:space="0" w:color="auto"/>
        <w:left w:val="none" w:sz="0" w:space="0" w:color="auto"/>
        <w:bottom w:val="none" w:sz="0" w:space="0" w:color="auto"/>
        <w:right w:val="none" w:sz="0" w:space="0" w:color="auto"/>
      </w:divBdr>
      <w:divsChild>
        <w:div w:id="340352049">
          <w:marLeft w:val="0"/>
          <w:marRight w:val="0"/>
          <w:marTop w:val="0"/>
          <w:marBottom w:val="0"/>
          <w:divBdr>
            <w:top w:val="none" w:sz="0" w:space="0" w:color="auto"/>
            <w:left w:val="none" w:sz="0" w:space="0" w:color="auto"/>
            <w:bottom w:val="none" w:sz="0" w:space="0" w:color="auto"/>
            <w:right w:val="none" w:sz="0" w:space="0" w:color="auto"/>
          </w:divBdr>
          <w:divsChild>
            <w:div w:id="670256561">
              <w:marLeft w:val="0"/>
              <w:marRight w:val="0"/>
              <w:marTop w:val="0"/>
              <w:marBottom w:val="0"/>
              <w:divBdr>
                <w:top w:val="none" w:sz="0" w:space="0" w:color="auto"/>
                <w:left w:val="none" w:sz="0" w:space="0" w:color="auto"/>
                <w:bottom w:val="none" w:sz="0" w:space="0" w:color="auto"/>
                <w:right w:val="none" w:sz="0" w:space="0" w:color="auto"/>
              </w:divBdr>
              <w:divsChild>
                <w:div w:id="1240865481">
                  <w:marLeft w:val="0"/>
                  <w:marRight w:val="0"/>
                  <w:marTop w:val="0"/>
                  <w:marBottom w:val="0"/>
                  <w:divBdr>
                    <w:top w:val="none" w:sz="0" w:space="0" w:color="auto"/>
                    <w:left w:val="none" w:sz="0" w:space="0" w:color="auto"/>
                    <w:bottom w:val="none" w:sz="0" w:space="0" w:color="auto"/>
                    <w:right w:val="none" w:sz="0" w:space="0" w:color="auto"/>
                  </w:divBdr>
                  <w:divsChild>
                    <w:div w:id="628317392">
                      <w:marLeft w:val="0"/>
                      <w:marRight w:val="0"/>
                      <w:marTop w:val="0"/>
                      <w:marBottom w:val="0"/>
                      <w:divBdr>
                        <w:top w:val="none" w:sz="0" w:space="0" w:color="auto"/>
                        <w:left w:val="none" w:sz="0" w:space="0" w:color="auto"/>
                        <w:bottom w:val="none" w:sz="0" w:space="0" w:color="auto"/>
                        <w:right w:val="none" w:sz="0" w:space="0" w:color="auto"/>
                      </w:divBdr>
                      <w:divsChild>
                        <w:div w:id="757096089">
                          <w:marLeft w:val="0"/>
                          <w:marRight w:val="0"/>
                          <w:marTop w:val="0"/>
                          <w:marBottom w:val="348"/>
                          <w:divBdr>
                            <w:top w:val="none" w:sz="0" w:space="0" w:color="auto"/>
                            <w:left w:val="none" w:sz="0" w:space="0" w:color="auto"/>
                            <w:bottom w:val="none" w:sz="0" w:space="0" w:color="auto"/>
                            <w:right w:val="none" w:sz="0" w:space="0" w:color="auto"/>
                          </w:divBdr>
                          <w:divsChild>
                            <w:div w:id="1257860311">
                              <w:marLeft w:val="0"/>
                              <w:marRight w:val="0"/>
                              <w:marTop w:val="0"/>
                              <w:marBottom w:val="0"/>
                              <w:divBdr>
                                <w:top w:val="none" w:sz="0" w:space="0" w:color="auto"/>
                                <w:left w:val="none" w:sz="0" w:space="0" w:color="auto"/>
                                <w:bottom w:val="none" w:sz="0" w:space="0" w:color="auto"/>
                                <w:right w:val="none" w:sz="0" w:space="0" w:color="auto"/>
                              </w:divBdr>
                              <w:divsChild>
                                <w:div w:id="1099908506">
                                  <w:marLeft w:val="0"/>
                                  <w:marRight w:val="0"/>
                                  <w:marTop w:val="0"/>
                                  <w:marBottom w:val="0"/>
                                  <w:divBdr>
                                    <w:top w:val="none" w:sz="0" w:space="0" w:color="auto"/>
                                    <w:left w:val="none" w:sz="0" w:space="0" w:color="auto"/>
                                    <w:bottom w:val="none" w:sz="0" w:space="0" w:color="auto"/>
                                    <w:right w:val="none" w:sz="0" w:space="0" w:color="auto"/>
                                  </w:divBdr>
                                  <w:divsChild>
                                    <w:div w:id="1966111147">
                                      <w:marLeft w:val="0"/>
                                      <w:marRight w:val="0"/>
                                      <w:marTop w:val="0"/>
                                      <w:marBottom w:val="0"/>
                                      <w:divBdr>
                                        <w:top w:val="none" w:sz="0" w:space="0" w:color="auto"/>
                                        <w:left w:val="none" w:sz="0" w:space="0" w:color="auto"/>
                                        <w:bottom w:val="none" w:sz="0" w:space="0" w:color="auto"/>
                                        <w:right w:val="none" w:sz="0" w:space="0" w:color="auto"/>
                                      </w:divBdr>
                                      <w:divsChild>
                                        <w:div w:id="1762948391">
                                          <w:marLeft w:val="0"/>
                                          <w:marRight w:val="0"/>
                                          <w:marTop w:val="0"/>
                                          <w:marBottom w:val="0"/>
                                          <w:divBdr>
                                            <w:top w:val="none" w:sz="0" w:space="0" w:color="auto"/>
                                            <w:left w:val="none" w:sz="0" w:space="0" w:color="auto"/>
                                            <w:bottom w:val="none" w:sz="0" w:space="0" w:color="auto"/>
                                            <w:right w:val="none" w:sz="0" w:space="0" w:color="auto"/>
                                          </w:divBdr>
                                          <w:divsChild>
                                            <w:div w:id="1628970019">
                                              <w:marLeft w:val="0"/>
                                              <w:marRight w:val="0"/>
                                              <w:marTop w:val="0"/>
                                              <w:marBottom w:val="0"/>
                                              <w:divBdr>
                                                <w:top w:val="none" w:sz="0" w:space="0" w:color="auto"/>
                                                <w:left w:val="none" w:sz="0" w:space="0" w:color="auto"/>
                                                <w:bottom w:val="none" w:sz="0" w:space="0" w:color="auto"/>
                                                <w:right w:val="none" w:sz="0" w:space="0" w:color="auto"/>
                                              </w:divBdr>
                                              <w:divsChild>
                                                <w:div w:id="693963225">
                                                  <w:marLeft w:val="0"/>
                                                  <w:marRight w:val="0"/>
                                                  <w:marTop w:val="0"/>
                                                  <w:marBottom w:val="0"/>
                                                  <w:divBdr>
                                                    <w:top w:val="none" w:sz="0" w:space="0" w:color="auto"/>
                                                    <w:left w:val="none" w:sz="0" w:space="0" w:color="auto"/>
                                                    <w:bottom w:val="none" w:sz="0" w:space="0" w:color="auto"/>
                                                    <w:right w:val="none" w:sz="0" w:space="0" w:color="auto"/>
                                                  </w:divBdr>
                                                  <w:divsChild>
                                                    <w:div w:id="946280077">
                                                      <w:marLeft w:val="0"/>
                                                      <w:marRight w:val="0"/>
                                                      <w:marTop w:val="0"/>
                                                      <w:marBottom w:val="0"/>
                                                      <w:divBdr>
                                                        <w:top w:val="none" w:sz="0" w:space="0" w:color="auto"/>
                                                        <w:left w:val="none" w:sz="0" w:space="0" w:color="auto"/>
                                                        <w:bottom w:val="none" w:sz="0" w:space="0" w:color="auto"/>
                                                        <w:right w:val="none" w:sz="0" w:space="0" w:color="auto"/>
                                                      </w:divBdr>
                                                      <w:divsChild>
                                                        <w:div w:id="1501122223">
                                                          <w:marLeft w:val="0"/>
                                                          <w:marRight w:val="0"/>
                                                          <w:marTop w:val="1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7316</Words>
  <Characters>41704</Characters>
  <Application>Microsoft Office Word</Application>
  <DocSecurity>0</DocSecurity>
  <Lines>347</Lines>
  <Paragraphs>97</Paragraphs>
  <ScaleCrop>false</ScaleCrop>
  <Company/>
  <LinksUpToDate>false</LinksUpToDate>
  <CharactersWithSpaces>48923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dcterms:created xsi:type="dcterms:W3CDTF">2017-02-22T10:00:00Z</dcterms:created>
  <dcterms:modified xsi:type="dcterms:W3CDTF">2017-03-18T07:42:00Z</dcterms:modified>
</cp:coreProperties>
</file>