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3C" w:rsidRDefault="00454E80" w:rsidP="00DF196B">
      <w:pPr>
        <w:spacing w:after="0"/>
      </w:pPr>
      <w:r w:rsidRPr="00A65D7E">
        <w:t xml:space="preserve"> </w:t>
      </w:r>
      <w:r w:rsidR="00DF196B">
        <w:t xml:space="preserve">                          </w:t>
      </w:r>
    </w:p>
    <w:p w:rsidR="00994C3D" w:rsidRPr="00994C3D" w:rsidRDefault="00B52601" w:rsidP="00994C3D">
      <w:pPr>
        <w:tabs>
          <w:tab w:val="left" w:pos="3405"/>
        </w:tabs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36191" cy="9390491"/>
            <wp:effectExtent l="19050" t="0" r="0" b="0"/>
            <wp:docPr id="1" name="Рисунок 1" descr="C:\Users\user\OneDrive\Рабочий стол\Сканы\Скан_2021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Сканы\Скан_20210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925" cy="93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3D" w:rsidRDefault="00994C3D" w:rsidP="00B52601">
      <w:pPr>
        <w:tabs>
          <w:tab w:val="left" w:pos="3405"/>
        </w:tabs>
      </w:pPr>
    </w:p>
    <w:p w:rsidR="00A65D7E" w:rsidRPr="00994C3D" w:rsidRDefault="00A65D7E" w:rsidP="00A65D7E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4C3D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Style w:val="a3"/>
        <w:tblW w:w="10632" w:type="dxa"/>
        <w:tblInd w:w="-459" w:type="dxa"/>
        <w:tblLook w:val="04A0"/>
      </w:tblPr>
      <w:tblGrid>
        <w:gridCol w:w="3402"/>
        <w:gridCol w:w="7230"/>
      </w:tblGrid>
      <w:tr w:rsidR="00A65D7E" w:rsidRPr="000D243C" w:rsidTr="006B767D">
        <w:tc>
          <w:tcPr>
            <w:tcW w:w="3402" w:type="dxa"/>
          </w:tcPr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A65D7E" w:rsidRPr="000D243C" w:rsidRDefault="00A65D7E" w:rsidP="00A65D7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Среднесрочная</w:t>
            </w:r>
            <w:r w:rsidRPr="000D243C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0D243C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развития</w:t>
            </w:r>
            <w:r w:rsidRPr="000D243C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казенного общеобразовательного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0D243C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="0022230D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>«</w:t>
            </w:r>
            <w:proofErr w:type="spellStart"/>
            <w:r w:rsidR="00222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Новобирюзякская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Кизлярского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РД 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  <w:p w:rsidR="00A65D7E" w:rsidRPr="000D243C" w:rsidRDefault="00A65D7E" w:rsidP="00A65D7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D7E" w:rsidRPr="000D243C" w:rsidTr="006B767D">
        <w:tc>
          <w:tcPr>
            <w:tcW w:w="3402" w:type="dxa"/>
          </w:tcPr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</w:tcPr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Единая цель Программы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–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 концу 2021 года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оптимальных условий для преодоления рисковых профилей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счёт реализации </w:t>
            </w: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программ.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 1 «Низкий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уровень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оснащения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школы»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6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25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0D243C">
              <w:rPr>
                <w:rFonts w:ascii="Times New Roman" w:hAnsi="Times New Roman" w:cs="Times New Roman"/>
                <w:color w:val="000000"/>
                <w:spacing w:val="25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r w:rsidRPr="000D243C">
              <w:rPr>
                <w:rFonts w:ascii="Times New Roman" w:hAnsi="Times New Roman" w:cs="Times New Roman"/>
                <w:color w:val="000000"/>
                <w:spacing w:val="25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оснащения</w:t>
            </w:r>
            <w:r w:rsidRPr="000D243C">
              <w:rPr>
                <w:rFonts w:ascii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0D243C">
              <w:rPr>
                <w:rFonts w:ascii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D243C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концу</w:t>
            </w:r>
            <w:r w:rsidRPr="000D243C">
              <w:rPr>
                <w:rFonts w:ascii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D243C">
              <w:rPr>
                <w:rFonts w:ascii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Pr="000D243C">
              <w:rPr>
                <w:rFonts w:ascii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0D243C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счёт</w:t>
            </w:r>
            <w:r w:rsidRPr="000D243C">
              <w:rPr>
                <w:rFonts w:ascii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 учебного и иного оборудования.</w:t>
            </w:r>
          </w:p>
          <w:p w:rsidR="00A65D7E" w:rsidRPr="000D243C" w:rsidRDefault="00A65D7E" w:rsidP="00A65D7E">
            <w:pPr>
              <w:pStyle w:val="Default"/>
              <w:jc w:val="both"/>
              <w:rPr>
                <w:b/>
              </w:rPr>
            </w:pPr>
            <w:r w:rsidRPr="000D243C">
              <w:rPr>
                <w:b/>
              </w:rPr>
              <w:t>Задачи: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 косметический ремонт учебных кабинетов,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-замена освещения </w:t>
            </w:r>
            <w:proofErr w:type="gramStart"/>
            <w:r w:rsidRPr="000D243C">
              <w:t>в</w:t>
            </w:r>
            <w:proofErr w:type="gramEnd"/>
            <w:r w:rsidRPr="000D243C">
              <w:t xml:space="preserve"> учебных кабинетов,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-обновление компьютерного и интерактивного мультимедийного оборудования с программным обеспечением,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 установка скоростного доступа в интернет.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-организация учебного процесса с и</w:t>
            </w:r>
            <w:r w:rsidR="001E7AA5" w:rsidRPr="000D243C">
              <w:t xml:space="preserve">спользованием ЦОР по биологии, </w:t>
            </w:r>
            <w:r w:rsidRPr="000D243C">
              <w:t>физики, астрономии.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-пополнить библиотеку художественной и методической литературой,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-обновление УМК на 2021-2022уч</w:t>
            </w:r>
            <w:proofErr w:type="gramStart"/>
            <w:r w:rsidRPr="000D243C">
              <w:t>.г</w:t>
            </w:r>
            <w:proofErr w:type="gramEnd"/>
            <w:r w:rsidRPr="000D243C">
              <w:t>од.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Риск 2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доли</w:t>
            </w:r>
            <w:r w:rsidRPr="000D243C"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0D243C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D243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концу</w:t>
            </w:r>
            <w:r w:rsidRPr="000D243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D243C">
              <w:rPr>
                <w:rFonts w:ascii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Pr="000D243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0D243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счет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Разработка пошаговых планов по ликвидации пробелов в </w:t>
            </w:r>
            <w:proofErr w:type="gramStart"/>
            <w:r w:rsidRPr="000D243C">
              <w:t>знаниях</w:t>
            </w:r>
            <w:proofErr w:type="gramEnd"/>
            <w:r w:rsidRPr="000D243C">
              <w:t xml:space="preserve"> обучающихся, включая корректировку рабочих программ учителей с учетом анализа результатов ГИА по русскому языку и математике на основе анализа школьных методических объединений.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 -Проведение анализа и подготовки аналитических материалов по итогам ГИА по общеобразовательным программам основного общего (далее ГИА-9) и среднего общего образования (далее ГИА-11) в 2017,2018,2019 гг.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 Составление банка данных обучающихся, имеющих низкий уровень учебной мотивации.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-Организация и проведение итогового сочинения в 11 классе, итогового устного собеседования по русскому языку в 9 классе в основной и дополнительный срок.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- Осуществление </w:t>
            </w:r>
            <w:proofErr w:type="gramStart"/>
            <w:r w:rsidRPr="000D243C">
              <w:t>контроля за</w:t>
            </w:r>
            <w:proofErr w:type="gramEnd"/>
            <w:r w:rsidRPr="000D243C">
              <w:t xml:space="preserve"> ходом подготовки и проведения ГИА.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 Мониторинг трудоустройства выпускников 9-х,11-х классов.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Высокая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доля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3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b/>
                <w:color w:val="000000"/>
                <w:spacing w:val="3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рисками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учебной </w:t>
            </w:r>
            <w:proofErr w:type="spellStart"/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7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доли</w:t>
            </w:r>
            <w:r w:rsidRPr="000D243C"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0D243C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D243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концу</w:t>
            </w:r>
            <w:r w:rsidRPr="000D243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D243C">
              <w:rPr>
                <w:rFonts w:ascii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Pr="000D243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0D243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счет</w:t>
            </w:r>
            <w:r w:rsidRPr="000D243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r w:rsidRPr="000D243C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условий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D243C">
              <w:rPr>
                <w:rFonts w:ascii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0D243C">
              <w:rPr>
                <w:rFonts w:ascii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0D243C">
              <w:rPr>
                <w:rFonts w:ascii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0D243C">
              <w:rPr>
                <w:rFonts w:ascii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к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  <w:r w:rsidRPr="000D243C">
              <w:rPr>
                <w:rFonts w:ascii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-составление мониторинговых карт учащихся;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-подготовка рекомендаций по </w:t>
            </w:r>
            <w:proofErr w:type="gramStart"/>
            <w:r w:rsidRPr="000D243C">
              <w:t>–у</w:t>
            </w:r>
            <w:proofErr w:type="gramEnd"/>
            <w:r w:rsidRPr="000D243C">
              <w:t>странению пробелов;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-повышение индивидуальной работы учителя с учащимися;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Индивидуальная работа психолога с учащимися;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-работа классного руководителя с семьей, классным коллективом.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- </w:t>
            </w:r>
            <w:proofErr w:type="spellStart"/>
            <w:r w:rsidRPr="000D243C">
              <w:t>профориентационная</w:t>
            </w:r>
            <w:proofErr w:type="spellEnd"/>
            <w:r w:rsidRPr="000D243C">
              <w:t xml:space="preserve"> работа с учащимися и родителями;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lastRenderedPageBreak/>
              <w:t xml:space="preserve">Освоение и применение технологии </w:t>
            </w:r>
            <w:proofErr w:type="spellStart"/>
            <w:r w:rsidRPr="000D243C">
              <w:t>тьютерства</w:t>
            </w:r>
            <w:proofErr w:type="spellEnd"/>
            <w:r w:rsidRPr="000D243C">
              <w:t>;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-вовлечение  обучающихся с рисками учебной </w:t>
            </w:r>
            <w:proofErr w:type="spellStart"/>
            <w:r w:rsidRPr="000D243C">
              <w:t>неуспешности</w:t>
            </w:r>
            <w:proofErr w:type="spellEnd"/>
            <w:r w:rsidRPr="000D243C">
              <w:t xml:space="preserve"> в </w:t>
            </w:r>
            <w:proofErr w:type="spellStart"/>
            <w:r w:rsidRPr="000D243C">
              <w:t>образовательн</w:t>
            </w:r>
            <w:proofErr w:type="gramStart"/>
            <w:r w:rsidRPr="000D243C">
              <w:t>о</w:t>
            </w:r>
            <w:proofErr w:type="spellEnd"/>
            <w:r w:rsidRPr="000D243C">
              <w:t>-</w:t>
            </w:r>
            <w:proofErr w:type="gramEnd"/>
            <w:r w:rsidRPr="000D243C">
              <w:t xml:space="preserve"> воспитательный процесс.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-Подготовка информационных материалов  для участников  ГИА, их родителей, учителей-предметников выпускных классов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 Организация сопровождения участников ГИА-9 и ГИА-11 в ОО по вопросам психологической готовности к экзаменам.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 xml:space="preserve">- Организация и проведение </w:t>
            </w:r>
            <w:proofErr w:type="spellStart"/>
            <w:r w:rsidRPr="000D243C">
              <w:t>информационно-разъснительной</w:t>
            </w:r>
            <w:proofErr w:type="spellEnd"/>
            <w:r w:rsidRPr="000D243C">
              <w:t xml:space="preserve"> работы по вопросам подготовки и проведения ГИА с его участниками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 Работа с участниками ГИА и их родителями (законными представителями) по разъяснению вопросам проведения ГИА-9 и ГИА-11</w:t>
            </w:r>
          </w:p>
          <w:p w:rsidR="00A65D7E" w:rsidRPr="000D243C" w:rsidRDefault="00A65D7E" w:rsidP="00A65D7E">
            <w:pPr>
              <w:pStyle w:val="Default"/>
              <w:jc w:val="both"/>
            </w:pPr>
            <w:r w:rsidRPr="000D243C">
              <w:t>- Организация и проведение школьных  родительских собраний по вопросам повышения качества образования и проведения ГИА 9,11</w:t>
            </w:r>
          </w:p>
          <w:p w:rsidR="00A65D7E" w:rsidRDefault="00A65D7E" w:rsidP="00A65D7E">
            <w:pPr>
              <w:pStyle w:val="Default"/>
              <w:jc w:val="both"/>
            </w:pPr>
            <w:r w:rsidRPr="000D243C">
              <w:t>-Оформление информационных стендов в образовательных организациях по процедуре проведения ГИА</w:t>
            </w:r>
            <w:r w:rsidR="0022230D">
              <w:t>.</w:t>
            </w:r>
          </w:p>
          <w:p w:rsidR="00EF18E0" w:rsidRDefault="00EF18E0" w:rsidP="00A65D7E">
            <w:pPr>
              <w:pStyle w:val="Default"/>
              <w:jc w:val="both"/>
            </w:pPr>
          </w:p>
          <w:p w:rsidR="0022230D" w:rsidRDefault="0022230D" w:rsidP="0022230D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Низкое качество преодоления языковых и культурных барьеров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F18E0" w:rsidRPr="000D243C" w:rsidRDefault="00EF18E0" w:rsidP="0022230D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18E0" w:rsidRDefault="0022230D" w:rsidP="00EF18E0">
            <w:pPr>
              <w:pStyle w:val="a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75"/>
                <w:sz w:val="24"/>
                <w:szCs w:val="24"/>
              </w:rPr>
              <w:t xml:space="preserve"> </w:t>
            </w:r>
            <w:r w:rsidR="00EF1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r w:rsidR="00EF18E0" w:rsidRPr="00721C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здание условий, содействующих социальной</w:t>
            </w:r>
            <w:r w:rsidR="00EF1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культурной</w:t>
            </w:r>
            <w:r w:rsidR="00EF18E0" w:rsidRPr="00721C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адаптации детей</w:t>
            </w:r>
            <w:r w:rsidR="00EF18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EF18E0" w:rsidRDefault="00EF18E0" w:rsidP="00EF18E0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русский язык не является родным.</w:t>
            </w:r>
          </w:p>
          <w:p w:rsidR="0022230D" w:rsidRPr="000D243C" w:rsidRDefault="0022230D" w:rsidP="00EF18E0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</w:p>
          <w:p w:rsidR="0022230D" w:rsidRPr="000D243C" w:rsidRDefault="00EF18E0" w:rsidP="00EF18E0">
            <w:pPr>
              <w:pStyle w:val="Default"/>
            </w:pPr>
            <w:r>
              <w:rPr>
                <w:shd w:val="clear" w:color="auto" w:fill="FFFFFF"/>
              </w:rPr>
              <w:t>-о</w:t>
            </w:r>
            <w:r w:rsidRPr="00721C25">
              <w:rPr>
                <w:shd w:val="clear" w:color="auto" w:fill="FFFFFF"/>
              </w:rPr>
              <w:t xml:space="preserve">своение </w:t>
            </w:r>
            <w:r>
              <w:rPr>
                <w:shd w:val="clear" w:color="auto" w:fill="FFFFFF"/>
              </w:rPr>
              <w:t xml:space="preserve">детьми, для которых русский язык не является родным, образовательных </w:t>
            </w:r>
            <w:r w:rsidRPr="00721C25">
              <w:rPr>
                <w:shd w:val="clear" w:color="auto" w:fill="FFFFFF"/>
              </w:rPr>
              <w:t>программ</w:t>
            </w:r>
            <w:proofErr w:type="gramStart"/>
            <w:r w:rsidRPr="00721C25">
              <w:rPr>
                <w:shd w:val="clear" w:color="auto" w:fill="FFFFFF"/>
              </w:rPr>
              <w:t>.</w:t>
            </w:r>
            <w:proofErr w:type="gramEnd"/>
            <w:r w:rsidRPr="00721C25">
              <w:br/>
            </w:r>
            <w:r>
              <w:rPr>
                <w:shd w:val="clear" w:color="auto" w:fill="FFFFFF"/>
              </w:rPr>
              <w:t xml:space="preserve">- </w:t>
            </w:r>
            <w:proofErr w:type="gramStart"/>
            <w:r>
              <w:rPr>
                <w:shd w:val="clear" w:color="auto" w:fill="FFFFFF"/>
              </w:rPr>
              <w:t>ф</w:t>
            </w:r>
            <w:proofErr w:type="gramEnd"/>
            <w:r w:rsidRPr="00721C25">
              <w:rPr>
                <w:shd w:val="clear" w:color="auto" w:fill="FFFFFF"/>
              </w:rPr>
              <w:t>ормирование культурной компетентности обучающихся.</w:t>
            </w:r>
            <w:r w:rsidRPr="00721C25">
              <w:br/>
            </w:r>
            <w:r>
              <w:rPr>
                <w:shd w:val="clear" w:color="auto" w:fill="FFFFFF"/>
              </w:rPr>
              <w:t>- в</w:t>
            </w:r>
            <w:r w:rsidRPr="00721C25">
              <w:rPr>
                <w:shd w:val="clear" w:color="auto" w:fill="FFFFFF"/>
              </w:rPr>
              <w:t>оспитание коммуник</w:t>
            </w:r>
            <w:r>
              <w:rPr>
                <w:shd w:val="clear" w:color="auto" w:fill="FFFFFF"/>
              </w:rPr>
              <w:t xml:space="preserve">ативной культуры и </w:t>
            </w:r>
            <w:r w:rsidRPr="00721C25">
              <w:rPr>
                <w:shd w:val="clear" w:color="auto" w:fill="FFFFFF"/>
              </w:rPr>
              <w:t xml:space="preserve"> умения общаться</w:t>
            </w:r>
            <w:r>
              <w:t xml:space="preserve"> </w:t>
            </w:r>
            <w:r w:rsidRPr="00721C25">
              <w:rPr>
                <w:shd w:val="clear" w:color="auto" w:fill="FFFFFF"/>
              </w:rPr>
              <w:t>с представителями разных культур.</w:t>
            </w:r>
            <w:r w:rsidRPr="00721C25">
              <w:br/>
            </w:r>
            <w:r>
              <w:rPr>
                <w:shd w:val="clear" w:color="auto" w:fill="FFFFFF"/>
              </w:rPr>
              <w:t>- в</w:t>
            </w:r>
            <w:r w:rsidRPr="00721C25">
              <w:rPr>
                <w:shd w:val="clear" w:color="auto" w:fill="FFFFFF"/>
              </w:rPr>
              <w:t>оспитание толерантного сознания обучающихся школы.</w:t>
            </w:r>
          </w:p>
          <w:p w:rsidR="00A65D7E" w:rsidRPr="000D243C" w:rsidRDefault="00A65D7E" w:rsidP="00EF18E0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5D7E" w:rsidRPr="000D243C" w:rsidTr="006B767D">
        <w:tc>
          <w:tcPr>
            <w:tcW w:w="3402" w:type="dxa"/>
          </w:tcPr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Целевые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25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индикаторы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25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49"/>
                <w:sz w:val="24"/>
                <w:szCs w:val="24"/>
              </w:rPr>
              <w:t xml:space="preserve"> 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A65D7E" w:rsidRPr="000D243C" w:rsidRDefault="00A65D7E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5D7E" w:rsidRPr="000D243C" w:rsidRDefault="00A65D7E" w:rsidP="00A65D7E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 1 «Низкий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уровень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оснащения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школы»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25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0D243C">
              <w:rPr>
                <w:rFonts w:ascii="Times New Roman" w:hAnsi="Times New Roman" w:cs="Times New Roman"/>
                <w:color w:val="000000"/>
                <w:spacing w:val="25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r w:rsidRPr="000D243C">
              <w:rPr>
                <w:rFonts w:ascii="Times New Roman" w:hAnsi="Times New Roman" w:cs="Times New Roman"/>
                <w:color w:val="000000"/>
                <w:spacing w:val="25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оснащения</w:t>
            </w:r>
            <w:r w:rsidRPr="000D243C">
              <w:rPr>
                <w:rFonts w:ascii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0D243C">
              <w:rPr>
                <w:rFonts w:ascii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D243C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концу</w:t>
            </w:r>
            <w:r w:rsidRPr="000D243C">
              <w:rPr>
                <w:rFonts w:ascii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D243C">
              <w:rPr>
                <w:rFonts w:ascii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Pr="000D243C">
              <w:rPr>
                <w:rFonts w:ascii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0D243C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счёт</w:t>
            </w:r>
            <w:r w:rsidRPr="000D243C">
              <w:rPr>
                <w:rFonts w:ascii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="001E7AA5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приобретений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и иного оборудования.</w:t>
            </w:r>
          </w:p>
          <w:p w:rsidR="00782816" w:rsidRPr="001932B6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32B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Показатели:</w:t>
            </w:r>
          </w:p>
          <w:p w:rsidR="00782816" w:rsidRPr="000D243C" w:rsidRDefault="00782816" w:rsidP="00A65D7E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на установку скоростного доступа в интернет.</w:t>
            </w:r>
          </w:p>
          <w:p w:rsidR="00782816" w:rsidRPr="000D243C" w:rsidRDefault="00782816" w:rsidP="00A65D7E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Заявка на приобретение УМК на 2021-2022 </w:t>
            </w: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2816" w:rsidRPr="000D243C" w:rsidRDefault="00782816" w:rsidP="00A65D7E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школы</w:t>
            </w:r>
            <w:r w:rsidR="001E7AA5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2816" w:rsidRPr="000D243C" w:rsidRDefault="00782816" w:rsidP="00A65D7E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 2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доли</w:t>
            </w:r>
            <w:r w:rsidRPr="000D243C"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0D243C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</w:p>
          <w:p w:rsidR="00E25B0D" w:rsidRPr="000D243C" w:rsidRDefault="00782816" w:rsidP="00E25B0D">
            <w:pPr>
              <w:shd w:val="clear" w:color="auto" w:fill="FFFFFF"/>
              <w:spacing w:before="30" w:after="30"/>
              <w:ind w:left="720" w:right="25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D243C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концу</w:t>
            </w:r>
            <w:r w:rsidRPr="000D243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D243C">
              <w:rPr>
                <w:rFonts w:ascii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Pr="000D243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0D243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счет</w:t>
            </w:r>
            <w:r w:rsidR="00E25B0D" w:rsidRPr="000D24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5B0D" w:rsidRPr="000D24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повышение качества ЗУН отдельных учащихся и школы в целом, защита прав учащихся, создание благоприятного микроклимата школы, направление усилий педагогов на обеспечение успешного усвоения образования учащимися, имеющими низкую успеваемость.</w:t>
            </w:r>
          </w:p>
          <w:p w:rsidR="00E25B0D" w:rsidRPr="000D243C" w:rsidRDefault="00E25B0D" w:rsidP="00E25B0D">
            <w:pPr>
              <w:shd w:val="clear" w:color="auto" w:fill="FFFFFF"/>
              <w:spacing w:before="30" w:after="30"/>
              <w:ind w:left="459" w:right="254" w:hanging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24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Показатели:</w:t>
            </w:r>
          </w:p>
          <w:p w:rsidR="00E25B0D" w:rsidRPr="000D243C" w:rsidRDefault="00414BDC" w:rsidP="00E25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25B0D"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Повысится уровень мотивации к обучению и целенаправленной познавательной деятельности учащихся.</w:t>
            </w:r>
          </w:p>
          <w:p w:rsidR="00E25B0D" w:rsidRPr="000D243C" w:rsidRDefault="00E25B0D" w:rsidP="00E25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Повысится уровень предметных и </w:t>
            </w:r>
            <w:proofErr w:type="spellStart"/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учебной деятельности по итогам</w:t>
            </w:r>
          </w:p>
          <w:p w:rsidR="00E25B0D" w:rsidRPr="000D243C" w:rsidRDefault="00E25B0D" w:rsidP="00E25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промежуточной аттестации.</w:t>
            </w:r>
          </w:p>
          <w:p w:rsidR="00E25B0D" w:rsidRPr="000D243C" w:rsidRDefault="00E25B0D" w:rsidP="00E25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Повысится количество </w:t>
            </w:r>
            <w:proofErr w:type="gramStart"/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положительными результатами государственной итоговой</w:t>
            </w:r>
            <w:r w:rsidR="00414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аттестации.</w:t>
            </w:r>
          </w:p>
          <w:p w:rsidR="00E25B0D" w:rsidRPr="000D243C" w:rsidRDefault="00E25B0D" w:rsidP="00E25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Сформируется готовность и способность учащихся к саморазвитию и самообразованию на основе</w:t>
            </w:r>
          </w:p>
          <w:p w:rsidR="00E25B0D" w:rsidRPr="000D243C" w:rsidRDefault="00E25B0D" w:rsidP="00E25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 к обучению и познанию.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Высокая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доля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3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b/>
                <w:color w:val="000000"/>
                <w:spacing w:val="3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рисками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учебной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неуспешности</w:t>
            </w:r>
            <w:proofErr w:type="spellEnd"/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7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доли</w:t>
            </w:r>
            <w:r w:rsidRPr="000D243C"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D243C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0D243C"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D243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концу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D243C">
              <w:rPr>
                <w:rFonts w:ascii="Times New Roman" w:hAnsi="Times New Roman" w:cs="Times New Roman"/>
                <w:color w:val="000000"/>
                <w:spacing w:val="20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 w:rsidRPr="000D243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счет</w:t>
            </w:r>
            <w:r w:rsidRPr="000D243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r w:rsidRPr="000D243C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условий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1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D243C">
              <w:rPr>
                <w:rFonts w:ascii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0D243C">
              <w:rPr>
                <w:rFonts w:ascii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0D243C">
              <w:rPr>
                <w:rFonts w:ascii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0D243C">
              <w:rPr>
                <w:rFonts w:ascii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к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  <w:r w:rsidRPr="000D243C">
              <w:rPr>
                <w:rFonts w:ascii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  <w:p w:rsidR="00782816" w:rsidRPr="00414BD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14BD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Показатели: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14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демонстрирующих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положительную</w:t>
            </w:r>
          </w:p>
          <w:p w:rsidR="00414BDC" w:rsidRDefault="00782816" w:rsidP="00414BDC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динамику</w:t>
            </w:r>
            <w:r w:rsidRPr="000D243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освоении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программы;</w:t>
            </w:r>
          </w:p>
          <w:p w:rsidR="00782816" w:rsidRPr="000D243C" w:rsidRDefault="00414BDC" w:rsidP="00414BDC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Положения 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со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учащимися;</w:t>
            </w:r>
          </w:p>
          <w:p w:rsidR="00782816" w:rsidRPr="000D243C" w:rsidRDefault="00483B95" w:rsidP="00483B95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принявших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участие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интеллектуальных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олимпиадах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конкурсах;</w:t>
            </w:r>
          </w:p>
          <w:p w:rsidR="00782816" w:rsidRPr="000D243C" w:rsidRDefault="00483B95" w:rsidP="00483B95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(доля) педагогов, принявших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участие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2816" w:rsidRPr="000D243C" w:rsidRDefault="00483B95" w:rsidP="00483B95">
            <w:pPr>
              <w:widowControl w:val="0"/>
              <w:autoSpaceDE w:val="0"/>
              <w:autoSpaceDN w:val="0"/>
              <w:spacing w:before="11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(доля) </w:t>
            </w:r>
            <w:proofErr w:type="gramStart"/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подтвердивших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ВПР;</w:t>
            </w:r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--Количество выпускников 9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класса,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получивших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аттестат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  <w:p w:rsidR="00782816" w:rsidRPr="000D243C" w:rsidRDefault="00782816" w:rsidP="00782816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общем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образовании;</w:t>
            </w:r>
          </w:p>
          <w:p w:rsidR="00782816" w:rsidRPr="000D243C" w:rsidRDefault="00414BDC" w:rsidP="00414BDC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педагогов,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участвующих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методических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82816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днях</w:t>
            </w:r>
          </w:p>
          <w:p w:rsidR="00782816" w:rsidRDefault="00782816" w:rsidP="00782816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обмену</w:t>
            </w:r>
            <w:r w:rsidRPr="000D24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опытом.</w:t>
            </w:r>
          </w:p>
          <w:p w:rsidR="00483B95" w:rsidRDefault="00483B95" w:rsidP="00483B95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83B95" w:rsidRDefault="00483B95" w:rsidP="00483B95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Низкое качество преодоления языковых и культурных барьеров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83B95" w:rsidRPr="000D243C" w:rsidRDefault="00483B95" w:rsidP="00483B95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3B95" w:rsidRDefault="00483B95" w:rsidP="00483B95">
            <w:pPr>
              <w:pStyle w:val="a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r w:rsidRPr="00721C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здание условий, содействующих социальной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культурной</w:t>
            </w:r>
            <w:r w:rsidRPr="00721C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адаптации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83B95" w:rsidRDefault="00483B95" w:rsidP="00483B95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русский язык не является родным.</w:t>
            </w:r>
          </w:p>
          <w:p w:rsidR="00483B95" w:rsidRDefault="00483B95" w:rsidP="00483B95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483B9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Показатели:</w:t>
            </w:r>
          </w:p>
          <w:p w:rsidR="00483B95" w:rsidRPr="000D243C" w:rsidRDefault="00483B95" w:rsidP="00483B95">
            <w:pPr>
              <w:pStyle w:val="Default"/>
            </w:pPr>
            <w:r>
              <w:rPr>
                <w:shd w:val="clear" w:color="auto" w:fill="FFFFFF"/>
              </w:rPr>
              <w:t xml:space="preserve">-Освоятся </w:t>
            </w:r>
            <w:r w:rsidRPr="00721C2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детьми, для которых русский язык не является родным, образовательные </w:t>
            </w:r>
            <w:r w:rsidRPr="00721C25">
              <w:rPr>
                <w:shd w:val="clear" w:color="auto" w:fill="FFFFFF"/>
              </w:rPr>
              <w:t>программ</w:t>
            </w:r>
            <w:r>
              <w:rPr>
                <w:shd w:val="clear" w:color="auto" w:fill="FFFFFF"/>
              </w:rPr>
              <w:t>ы</w:t>
            </w:r>
            <w:r w:rsidRPr="00721C25">
              <w:rPr>
                <w:shd w:val="clear" w:color="auto" w:fill="FFFFFF"/>
              </w:rPr>
              <w:t>.</w:t>
            </w:r>
            <w:proofErr w:type="gramStart"/>
            <w:r w:rsidRPr="00721C25">
              <w:br/>
            </w:r>
            <w:r>
              <w:rPr>
                <w:shd w:val="clear" w:color="auto" w:fill="FFFFFF"/>
              </w:rPr>
              <w:t>-</w:t>
            </w:r>
            <w:proofErr w:type="gramEnd"/>
            <w:r>
              <w:rPr>
                <w:shd w:val="clear" w:color="auto" w:fill="FFFFFF"/>
              </w:rPr>
              <w:t>Сформируются культурные компетенции</w:t>
            </w:r>
            <w:r w:rsidRPr="00721C25">
              <w:rPr>
                <w:shd w:val="clear" w:color="auto" w:fill="FFFFFF"/>
              </w:rPr>
              <w:t xml:space="preserve"> обучающихся.</w:t>
            </w:r>
            <w:r w:rsidRPr="00721C25">
              <w:br/>
            </w:r>
            <w:r>
              <w:rPr>
                <w:shd w:val="clear" w:color="auto" w:fill="FFFFFF"/>
              </w:rPr>
              <w:t xml:space="preserve">- </w:t>
            </w:r>
            <w:proofErr w:type="gramStart"/>
            <w:r>
              <w:rPr>
                <w:shd w:val="clear" w:color="auto" w:fill="FFFFFF"/>
              </w:rPr>
              <w:t>Обучающиеся</w:t>
            </w:r>
            <w:proofErr w:type="gramEnd"/>
            <w:r>
              <w:rPr>
                <w:shd w:val="clear" w:color="auto" w:fill="FFFFFF"/>
              </w:rPr>
              <w:t xml:space="preserve"> овладеют</w:t>
            </w:r>
            <w:r w:rsidRPr="00721C25">
              <w:rPr>
                <w:shd w:val="clear" w:color="auto" w:fill="FFFFFF"/>
              </w:rPr>
              <w:t xml:space="preserve"> коммуник</w:t>
            </w:r>
            <w:r>
              <w:rPr>
                <w:shd w:val="clear" w:color="auto" w:fill="FFFFFF"/>
              </w:rPr>
              <w:t>ативной культурой и  умением</w:t>
            </w:r>
            <w:r w:rsidRPr="00721C25">
              <w:rPr>
                <w:shd w:val="clear" w:color="auto" w:fill="FFFFFF"/>
              </w:rPr>
              <w:t xml:space="preserve"> общаться</w:t>
            </w:r>
            <w:r>
              <w:t xml:space="preserve"> </w:t>
            </w:r>
            <w:r w:rsidRPr="00721C25">
              <w:rPr>
                <w:shd w:val="clear" w:color="auto" w:fill="FFFFFF"/>
              </w:rPr>
              <w:t>с представителями разных культур.</w:t>
            </w:r>
            <w:r w:rsidRPr="00721C25">
              <w:br/>
            </w:r>
            <w:r>
              <w:rPr>
                <w:shd w:val="clear" w:color="auto" w:fill="FFFFFF"/>
              </w:rPr>
              <w:t>- Повысится уровень</w:t>
            </w:r>
            <w:r w:rsidRPr="00721C25">
              <w:rPr>
                <w:shd w:val="clear" w:color="auto" w:fill="FFFFFF"/>
              </w:rPr>
              <w:t xml:space="preserve"> толерантного сознания </w:t>
            </w:r>
            <w:proofErr w:type="gramStart"/>
            <w:r w:rsidRPr="00721C25">
              <w:rPr>
                <w:shd w:val="clear" w:color="auto" w:fill="FFFFFF"/>
              </w:rPr>
              <w:t>обучающихся</w:t>
            </w:r>
            <w:proofErr w:type="gramEnd"/>
            <w:r w:rsidRPr="00721C25">
              <w:rPr>
                <w:shd w:val="clear" w:color="auto" w:fill="FFFFFF"/>
              </w:rPr>
              <w:t xml:space="preserve"> школы.</w:t>
            </w:r>
          </w:p>
          <w:p w:rsidR="00483B95" w:rsidRPr="000D243C" w:rsidRDefault="00483B95" w:rsidP="00782816">
            <w:pPr>
              <w:widowControl w:val="0"/>
              <w:autoSpaceDE w:val="0"/>
              <w:autoSpaceDN w:val="0"/>
              <w:spacing w:before="15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816" w:rsidRPr="000D243C" w:rsidTr="006B767D">
        <w:tc>
          <w:tcPr>
            <w:tcW w:w="3402" w:type="dxa"/>
          </w:tcPr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Методы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48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сбора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4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4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обработки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14"/>
                <w:sz w:val="24"/>
                <w:szCs w:val="24"/>
              </w:rPr>
              <w:t xml:space="preserve"> 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информации</w:t>
            </w:r>
          </w:p>
          <w:p w:rsidR="00782816" w:rsidRPr="000D243C" w:rsidRDefault="00782816" w:rsidP="00A65D7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DF4502" w:rsidRPr="000D243C" w:rsidRDefault="00DF4502" w:rsidP="001E7AA5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</w:t>
            </w:r>
            <w:r w:rsidR="001E7AA5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познавательных процессов обучающихся с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  <w:proofErr w:type="gramEnd"/>
            <w:r w:rsidR="001E7AA5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-Посещение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уроков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целью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выявления объективности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оценивания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-Проведение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  <w:p w:rsidR="00DF4502" w:rsidRPr="000D243C" w:rsidRDefault="00483B95" w:rsidP="00DF4502">
            <w:pPr>
              <w:widowControl w:val="0"/>
              <w:autoSpaceDE w:val="0"/>
              <w:autoSpaceDN w:val="0"/>
              <w:spacing w:before="11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Консультации, индивидуальные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с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участниками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 процесса</w:t>
            </w:r>
          </w:p>
          <w:p w:rsidR="00782816" w:rsidRDefault="00483B95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педагогических технологий, методик, приемов,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педагогами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3B95" w:rsidRPr="00483B95" w:rsidRDefault="00483B95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502" w:rsidRPr="000D243C" w:rsidTr="006B767D">
        <w:tc>
          <w:tcPr>
            <w:tcW w:w="3402" w:type="dxa"/>
          </w:tcPr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этапы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2020-2021 год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реализации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проекта: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Первый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(IV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 2020 года) -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аналитико-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диагностический,</w:t>
            </w:r>
            <w:r w:rsidRPr="000D24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подготовительный.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проведение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диагностической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1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работы; разработка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школьного</w:t>
            </w:r>
            <w:r w:rsidRPr="000D24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Второй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(I</w:t>
            </w:r>
            <w:r w:rsidRPr="000D243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года) -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экспериментально-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внедренческий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реализация плана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дорожной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карты, разработка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целевых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подпроектов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Третий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(II-III</w:t>
            </w:r>
            <w:r w:rsidRPr="000D24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0D243C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года) -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промежуточного контроля и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коррекции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отслеживание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программы, апробация и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информационного обеспечения образовательного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1" w:line="266" w:lineRule="exact"/>
              <w:ind w:lef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Четвертый этап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(IV</w:t>
            </w:r>
            <w:r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 2021 г.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полной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подведение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 реализации</w:t>
            </w:r>
            <w:r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  <w:p w:rsidR="00DF4502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 работы</w:t>
            </w:r>
            <w:r w:rsidR="00483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3B95" w:rsidRPr="000D243C" w:rsidRDefault="00483B95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4502" w:rsidRPr="000D243C" w:rsidTr="006B767D">
        <w:tc>
          <w:tcPr>
            <w:tcW w:w="3402" w:type="dxa"/>
          </w:tcPr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Основные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или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61"/>
                <w:sz w:val="24"/>
                <w:szCs w:val="24"/>
              </w:rPr>
              <w:t xml:space="preserve"> 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проекты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программы/перечень</w:t>
            </w:r>
          </w:p>
          <w:p w:rsidR="00DF4502" w:rsidRPr="000D243C" w:rsidRDefault="00DF4502" w:rsidP="006B767D">
            <w:pPr>
              <w:widowControl w:val="0"/>
              <w:autoSpaceDE w:val="0"/>
              <w:autoSpaceDN w:val="0"/>
              <w:spacing w:line="266" w:lineRule="exact"/>
              <w:ind w:left="31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</w:t>
            </w:r>
          </w:p>
        </w:tc>
        <w:tc>
          <w:tcPr>
            <w:tcW w:w="7230" w:type="dxa"/>
          </w:tcPr>
          <w:p w:rsidR="00DF4502" w:rsidRPr="000D243C" w:rsidRDefault="00DF4502" w:rsidP="00DF450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6" w:lineRule="exact"/>
              <w:ind w:left="176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повышения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уровня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материально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технического                                        оснащения школы</w:t>
            </w:r>
          </w:p>
          <w:p w:rsidR="00DF4502" w:rsidRPr="000D243C" w:rsidRDefault="00DF4502" w:rsidP="00DF450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6" w:lineRule="exact"/>
              <w:ind w:left="176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по повышению учебной мотивации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4502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3.Программа</w:t>
            </w:r>
            <w:r w:rsidRPr="000D243C">
              <w:rPr>
                <w:rFonts w:ascii="Times New Roman" w:hAnsi="Times New Roman" w:cs="Times New Roman"/>
                <w:color w:val="000000"/>
                <w:spacing w:val="29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 w:rsidRPr="000D243C">
              <w:rPr>
                <w:rFonts w:ascii="Times New Roman" w:hAnsi="Times New Roman" w:cs="Times New Roman"/>
                <w:color w:val="000000"/>
                <w:spacing w:val="299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преодолению рисков</w:t>
            </w:r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  <w:proofErr w:type="gramEnd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243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</w:p>
          <w:p w:rsidR="00B14EFB" w:rsidRPr="000D243C" w:rsidRDefault="00B14EFB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4.Программа повышения качества преодоления языковых и культурных барьеров.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F4502" w:rsidRPr="000D243C" w:rsidTr="006B767D">
        <w:tc>
          <w:tcPr>
            <w:tcW w:w="3402" w:type="dxa"/>
          </w:tcPr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конечные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52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программы</w:t>
            </w: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4502" w:rsidRPr="000D243C" w:rsidRDefault="00DF4502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DF4502" w:rsidRPr="000D243C" w:rsidRDefault="00DF4502" w:rsidP="00DF4502">
            <w:pPr>
              <w:widowControl w:val="0"/>
              <w:autoSpaceDE w:val="0"/>
              <w:autoSpaceDN w:val="0"/>
              <w:spacing w:line="266" w:lineRule="exact"/>
              <w:ind w:left="18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 1 «Низкий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уровень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оснащения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школы»</w:t>
            </w:r>
          </w:p>
          <w:p w:rsidR="00DF4502" w:rsidRPr="000D243C" w:rsidRDefault="001E7AA5" w:rsidP="00DF4502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DF4502"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еализаци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и.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поступления денежных сре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юджет школы.</w:t>
            </w:r>
          </w:p>
          <w:p w:rsidR="001E7AA5" w:rsidRPr="000D243C" w:rsidRDefault="001E7AA5" w:rsidP="001E7AA5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0D243C">
              <w:rPr>
                <w:sz w:val="24"/>
                <w:szCs w:val="24"/>
              </w:rPr>
              <w:t>Формирование плана - заказа</w:t>
            </w:r>
            <w:r w:rsidRPr="000D243C">
              <w:rPr>
                <w:spacing w:val="-57"/>
                <w:sz w:val="24"/>
                <w:szCs w:val="24"/>
              </w:rPr>
              <w:t xml:space="preserve"> </w:t>
            </w:r>
            <w:r w:rsidRPr="000D243C">
              <w:rPr>
                <w:sz w:val="24"/>
                <w:szCs w:val="24"/>
              </w:rPr>
              <w:t>учебников на 2021-2022</w:t>
            </w:r>
            <w:r w:rsidRPr="000D243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D243C">
              <w:rPr>
                <w:sz w:val="24"/>
                <w:szCs w:val="24"/>
              </w:rPr>
              <w:t>учебный</w:t>
            </w:r>
            <w:proofErr w:type="gramEnd"/>
          </w:p>
          <w:p w:rsidR="001E7AA5" w:rsidRPr="000D243C" w:rsidRDefault="001E7AA5" w:rsidP="001E7AA5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 w:rsidRPr="000D24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Pr="000D24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0D243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на поставку</w:t>
            </w:r>
            <w:r w:rsidRPr="000D2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учебников.</w:t>
            </w:r>
          </w:p>
          <w:p w:rsidR="00B14EFB" w:rsidRPr="00B14EFB" w:rsidRDefault="001E7AA5" w:rsidP="001E7AA5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Риск 2 </w:t>
            </w:r>
            <w:r w:rsidR="00B14EFB" w:rsidRPr="00B14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B14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="00B14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="00B14EFB" w:rsidRPr="00B14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1E7AA5" w:rsidRPr="000D243C" w:rsidRDefault="00B14EFB" w:rsidP="001E7AA5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7773"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proofErr w:type="gramStart"/>
            <w:r w:rsidR="00E77773" w:rsidRPr="000D243C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="00E77773" w:rsidRPr="000D243C">
              <w:rPr>
                <w:rFonts w:ascii="Times New Roman" w:hAnsi="Times New Roman" w:cs="Times New Roman"/>
                <w:sz w:val="24"/>
                <w:szCs w:val="24"/>
              </w:rPr>
              <w:t>, своевременная педагогическая поддержка</w:t>
            </w:r>
          </w:p>
          <w:p w:rsidR="00DF4502" w:rsidRPr="00B14EFB" w:rsidRDefault="00DF4502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87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0D243C">
              <w:rPr>
                <w:rFonts w:ascii="Times New Roman" w:hAnsi="Times New Roman" w:cs="Times New Roman"/>
                <w:b/>
                <w:i/>
                <w:color w:val="000000"/>
                <w:spacing w:val="86"/>
                <w:sz w:val="24"/>
                <w:szCs w:val="24"/>
              </w:rPr>
              <w:t xml:space="preserve"> </w:t>
            </w:r>
            <w:r w:rsidR="00B14EFB" w:rsidRPr="00B14EFB">
              <w:rPr>
                <w:rFonts w:ascii="Times New Roman" w:hAnsi="Times New Roman" w:cs="Times New Roman"/>
                <w:b/>
                <w:i/>
                <w:color w:val="000000"/>
                <w:spacing w:val="86"/>
                <w:sz w:val="24"/>
                <w:szCs w:val="24"/>
              </w:rPr>
              <w:t>«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Высокая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87"/>
                <w:sz w:val="24"/>
                <w:szCs w:val="24"/>
              </w:rPr>
              <w:t xml:space="preserve"> 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доля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87"/>
                <w:sz w:val="24"/>
                <w:szCs w:val="24"/>
              </w:rPr>
              <w:t xml:space="preserve"> </w:t>
            </w:r>
            <w:proofErr w:type="gramStart"/>
            <w:r w:rsidRPr="00B14E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86"/>
                <w:sz w:val="24"/>
                <w:szCs w:val="24"/>
              </w:rPr>
              <w:t xml:space="preserve"> 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85"/>
                <w:sz w:val="24"/>
                <w:szCs w:val="24"/>
              </w:rPr>
              <w:t xml:space="preserve"> 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рисками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90"/>
                <w:sz w:val="24"/>
                <w:szCs w:val="24"/>
              </w:rPr>
              <w:t xml:space="preserve"> </w:t>
            </w:r>
            <w:r w:rsidRPr="00B14EFB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учебной</w:t>
            </w:r>
          </w:p>
          <w:p w:rsidR="00DF4502" w:rsidRPr="00B14EFB" w:rsidRDefault="00B14EFB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14E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="00DF4502" w:rsidRPr="00B14E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еуспешности</w:t>
            </w:r>
            <w:proofErr w:type="spellEnd"/>
            <w:r w:rsidRPr="00B14E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».</w:t>
            </w:r>
          </w:p>
          <w:p w:rsidR="00DF4502" w:rsidRDefault="00B14EFB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186"/>
                <w:sz w:val="24"/>
                <w:szCs w:val="24"/>
              </w:rPr>
              <w:t xml:space="preserve"> </w:t>
            </w:r>
            <w:proofErr w:type="gramStart"/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DF4502" w:rsidRPr="000D243C">
              <w:rPr>
                <w:rFonts w:ascii="Times New Roman" w:hAnsi="Times New Roman" w:cs="Times New Roman"/>
                <w:color w:val="000000"/>
                <w:spacing w:val="182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181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186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="00DF4502"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5 %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</w:t>
            </w:r>
            <w:r w:rsidR="00DF4502" w:rsidRPr="000D24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4502"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0%.</w:t>
            </w:r>
          </w:p>
          <w:p w:rsidR="00B14EFB" w:rsidRDefault="00B14EFB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14E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 4. «Низкое качество преодоления языковых и культурных барьеров»</w:t>
            </w:r>
          </w:p>
          <w:p w:rsidR="00B14EFB" w:rsidRPr="00543DC6" w:rsidRDefault="00B14EFB" w:rsidP="00DF4502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543DC6" w:rsidRPr="00543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="00543DC6" w:rsidRPr="00543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культурных  компетенций обучающихся, для которых русский язык не является родным</w:t>
            </w:r>
          </w:p>
          <w:p w:rsidR="00DF4502" w:rsidRPr="000D243C" w:rsidRDefault="00DF4502" w:rsidP="00DF4502">
            <w:pPr>
              <w:pStyle w:val="a4"/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58A" w:rsidRPr="000D243C" w:rsidTr="006B767D">
        <w:tc>
          <w:tcPr>
            <w:tcW w:w="3402" w:type="dxa"/>
          </w:tcPr>
          <w:p w:rsidR="0090058A" w:rsidRPr="000D243C" w:rsidRDefault="0090058A" w:rsidP="0090058A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Исполнители</w:t>
            </w:r>
          </w:p>
          <w:p w:rsidR="0090058A" w:rsidRPr="000D243C" w:rsidRDefault="0090058A" w:rsidP="00DF4502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90058A" w:rsidRPr="000D243C" w:rsidRDefault="0090058A" w:rsidP="0090058A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Администрация,</w:t>
            </w:r>
            <w:r w:rsidRPr="000D24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0D243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</w:t>
            </w:r>
            <w:r w:rsidRPr="000D243C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90058A" w:rsidRPr="000D243C" w:rsidRDefault="0090058A" w:rsidP="00DF4502">
            <w:pPr>
              <w:widowControl w:val="0"/>
              <w:autoSpaceDE w:val="0"/>
              <w:autoSpaceDN w:val="0"/>
              <w:spacing w:line="266" w:lineRule="exact"/>
              <w:ind w:left="18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90058A" w:rsidRPr="000D243C" w:rsidTr="006B767D">
        <w:trPr>
          <w:trHeight w:val="413"/>
        </w:trPr>
        <w:tc>
          <w:tcPr>
            <w:tcW w:w="3402" w:type="dxa"/>
          </w:tcPr>
          <w:p w:rsidR="0090058A" w:rsidRPr="000D243C" w:rsidRDefault="0090058A" w:rsidP="0090058A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Порядок управления реализацией</w:t>
            </w:r>
            <w:r w:rsidRPr="000D243C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90058A" w:rsidRPr="000D243C" w:rsidRDefault="0090058A" w:rsidP="0090058A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90058A" w:rsidRPr="000D243C" w:rsidRDefault="0090058A" w:rsidP="0090058A">
            <w:pPr>
              <w:widowControl w:val="0"/>
              <w:autoSpaceDE w:val="0"/>
              <w:autoSpaceDN w:val="0"/>
              <w:spacing w:line="266" w:lineRule="exact"/>
              <w:ind w:left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Pr="000D243C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школы,</w:t>
            </w:r>
            <w:r w:rsidRPr="000D243C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 w:rsidRPr="000D243C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D243C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  <w:p w:rsidR="0090058A" w:rsidRPr="000D243C" w:rsidRDefault="0090058A" w:rsidP="0090058A">
            <w:pPr>
              <w:widowControl w:val="0"/>
              <w:autoSpaceDE w:val="0"/>
              <w:autoSpaceDN w:val="0"/>
              <w:spacing w:before="1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</w:t>
            </w:r>
          </w:p>
          <w:p w:rsidR="0090058A" w:rsidRPr="000D243C" w:rsidRDefault="0090058A" w:rsidP="00DF4502">
            <w:pPr>
              <w:widowControl w:val="0"/>
              <w:autoSpaceDE w:val="0"/>
              <w:autoSpaceDN w:val="0"/>
              <w:spacing w:line="266" w:lineRule="exact"/>
              <w:ind w:left="18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90058A" w:rsidRPr="000D243C" w:rsidRDefault="0090058A" w:rsidP="0090058A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3B7">
        <w:rPr>
          <w:rFonts w:ascii="Times New Roman" w:hAnsi="Times New Roman" w:cs="Times New Roman"/>
          <w:b/>
          <w:sz w:val="28"/>
          <w:szCs w:val="24"/>
        </w:rPr>
        <w:t>Основное содержание</w:t>
      </w:r>
    </w:p>
    <w:p w:rsidR="0090058A" w:rsidRPr="000D243C" w:rsidRDefault="0090058A" w:rsidP="0090058A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t>1. Основные цель и задачи Среднесрочной программы, сроки и этапы ее реализации, перечень целевых индикаторов и показателей, отражающих ход ее</w:t>
      </w:r>
      <w:r w:rsidR="00D91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sz w:val="24"/>
          <w:szCs w:val="24"/>
        </w:rPr>
        <w:t>выполнения</w:t>
      </w:r>
    </w:p>
    <w:p w:rsidR="0090058A" w:rsidRPr="000D243C" w:rsidRDefault="0090058A" w:rsidP="0090058A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t xml:space="preserve">Единой целью Программы является </w:t>
      </w:r>
      <w:r w:rsidRPr="000D243C">
        <w:rPr>
          <w:rFonts w:ascii="Times New Roman" w:hAnsi="Times New Roman" w:cs="Times New Roman"/>
          <w:sz w:val="24"/>
          <w:szCs w:val="24"/>
        </w:rPr>
        <w:t xml:space="preserve">создание к концу 2021 года оптимальных условий для преодоления рисковых профилей за счёт реализации </w:t>
      </w:r>
      <w:proofErr w:type="spellStart"/>
      <w:r w:rsidRPr="000D243C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0D243C">
        <w:rPr>
          <w:rFonts w:ascii="Times New Roman" w:hAnsi="Times New Roman" w:cs="Times New Roman"/>
          <w:sz w:val="24"/>
          <w:szCs w:val="24"/>
        </w:rPr>
        <w:t xml:space="preserve"> программ. Указанная цель будет достигнута путём решения целей и задач, направленных на преодолен</w:t>
      </w:r>
      <w:r w:rsidR="00543DC6">
        <w:rPr>
          <w:rFonts w:ascii="Times New Roman" w:hAnsi="Times New Roman" w:cs="Times New Roman"/>
          <w:sz w:val="24"/>
          <w:szCs w:val="24"/>
        </w:rPr>
        <w:t>ие рисковых профилей. В МКОУ «</w:t>
      </w:r>
      <w:proofErr w:type="spellStart"/>
      <w:r w:rsidR="00543DC6">
        <w:rPr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543DC6">
        <w:rPr>
          <w:rFonts w:ascii="Times New Roman" w:hAnsi="Times New Roman" w:cs="Times New Roman"/>
          <w:sz w:val="24"/>
          <w:szCs w:val="24"/>
        </w:rPr>
        <w:t xml:space="preserve"> СОШ» выявлены четыре</w:t>
      </w:r>
      <w:r w:rsidRPr="000D243C">
        <w:rPr>
          <w:rFonts w:ascii="Times New Roman" w:hAnsi="Times New Roman" w:cs="Times New Roman"/>
          <w:sz w:val="24"/>
          <w:szCs w:val="24"/>
        </w:rPr>
        <w:t xml:space="preserve"> рисковых профиля.</w:t>
      </w:r>
    </w:p>
    <w:p w:rsidR="0090058A" w:rsidRPr="000D243C" w:rsidRDefault="0090058A" w:rsidP="0090058A">
      <w:pPr>
        <w:tabs>
          <w:tab w:val="left" w:pos="34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D243C">
        <w:rPr>
          <w:rFonts w:ascii="Times New Roman" w:hAnsi="Times New Roman" w:cs="Times New Roman"/>
          <w:b/>
          <w:i/>
          <w:sz w:val="24"/>
          <w:szCs w:val="24"/>
        </w:rPr>
        <w:lastRenderedPageBreak/>
        <w:t>Риск 1 «Низкий уровень оснащения школы»</w:t>
      </w:r>
    </w:p>
    <w:p w:rsidR="0090058A" w:rsidRPr="000D243C" w:rsidRDefault="0090058A" w:rsidP="0090058A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D243C">
        <w:rPr>
          <w:rFonts w:ascii="Times New Roman" w:hAnsi="Times New Roman" w:cs="Times New Roman"/>
          <w:sz w:val="24"/>
          <w:szCs w:val="24"/>
        </w:rPr>
        <w:t>повышение уровня материально-технического осна</w:t>
      </w:r>
      <w:r w:rsidR="002413B7">
        <w:rPr>
          <w:rFonts w:ascii="Times New Roman" w:hAnsi="Times New Roman" w:cs="Times New Roman"/>
          <w:sz w:val="24"/>
          <w:szCs w:val="24"/>
        </w:rPr>
        <w:t>щения школы к концу 2021 года</w:t>
      </w:r>
      <w:r w:rsidRPr="000D243C">
        <w:rPr>
          <w:rFonts w:ascii="Times New Roman" w:hAnsi="Times New Roman" w:cs="Times New Roman"/>
          <w:sz w:val="24"/>
          <w:szCs w:val="24"/>
        </w:rPr>
        <w:t>.</w:t>
      </w:r>
    </w:p>
    <w:p w:rsidR="002413B7" w:rsidRDefault="0090058A" w:rsidP="002413B7">
      <w:pPr>
        <w:pStyle w:val="Default"/>
        <w:rPr>
          <w:sz w:val="23"/>
          <w:szCs w:val="23"/>
        </w:rPr>
      </w:pPr>
      <w:r w:rsidRPr="000D243C">
        <w:rPr>
          <w:b/>
        </w:rPr>
        <w:t>Задачи:</w:t>
      </w:r>
      <w:r w:rsidR="002413B7" w:rsidRPr="002413B7">
        <w:rPr>
          <w:sz w:val="23"/>
          <w:szCs w:val="23"/>
        </w:rPr>
        <w:t xml:space="preserve"> </w:t>
      </w:r>
    </w:p>
    <w:p w:rsidR="002413B7" w:rsidRPr="002413B7" w:rsidRDefault="002413B7" w:rsidP="002413B7">
      <w:pPr>
        <w:pStyle w:val="Default"/>
        <w:rPr>
          <w:szCs w:val="23"/>
        </w:rPr>
      </w:pPr>
      <w:r w:rsidRPr="002413B7">
        <w:rPr>
          <w:szCs w:val="23"/>
        </w:rPr>
        <w:t xml:space="preserve">1. оснащение современной компьютерной техникой; </w:t>
      </w:r>
    </w:p>
    <w:p w:rsidR="002413B7" w:rsidRPr="002413B7" w:rsidRDefault="002413B7" w:rsidP="002413B7">
      <w:pPr>
        <w:pStyle w:val="Default"/>
        <w:rPr>
          <w:szCs w:val="23"/>
        </w:rPr>
      </w:pPr>
      <w:r w:rsidRPr="002413B7">
        <w:rPr>
          <w:szCs w:val="23"/>
        </w:rPr>
        <w:t xml:space="preserve">2. организация подготовки, переподготовки или повышения квалификации педагогических работников школы; </w:t>
      </w:r>
    </w:p>
    <w:p w:rsidR="0090058A" w:rsidRPr="002413B7" w:rsidRDefault="002413B7" w:rsidP="002413B7">
      <w:pPr>
        <w:tabs>
          <w:tab w:val="left" w:pos="340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413B7">
        <w:rPr>
          <w:rFonts w:ascii="Times New Roman" w:hAnsi="Times New Roman" w:cs="Times New Roman"/>
          <w:sz w:val="24"/>
          <w:szCs w:val="23"/>
        </w:rPr>
        <w:t>3. повышение эффективности учебно-воспитательной работы в школе;</w:t>
      </w:r>
    </w:p>
    <w:p w:rsidR="002413B7" w:rsidRDefault="0090058A" w:rsidP="002413B7">
      <w:pPr>
        <w:pStyle w:val="Default"/>
        <w:rPr>
          <w:b/>
          <w:i/>
        </w:rPr>
      </w:pPr>
      <w:r w:rsidRPr="000D243C">
        <w:rPr>
          <w:b/>
          <w:i/>
        </w:rPr>
        <w:t xml:space="preserve">Риск 2 </w:t>
      </w:r>
      <w:r w:rsidR="002413B7">
        <w:rPr>
          <w:b/>
          <w:i/>
        </w:rPr>
        <w:t>Низкая учебная мотивация.</w:t>
      </w:r>
    </w:p>
    <w:p w:rsidR="002413B7" w:rsidRDefault="002413B7" w:rsidP="002413B7">
      <w:pPr>
        <w:pStyle w:val="Default"/>
        <w:rPr>
          <w:sz w:val="23"/>
          <w:szCs w:val="23"/>
        </w:rPr>
      </w:pPr>
      <w:r>
        <w:rPr>
          <w:b/>
          <w:i/>
        </w:rPr>
        <w:t>Цель:</w:t>
      </w:r>
      <w:r w:rsidRPr="002413B7">
        <w:rPr>
          <w:sz w:val="23"/>
          <w:szCs w:val="23"/>
        </w:rPr>
        <w:t xml:space="preserve"> </w:t>
      </w:r>
      <w:r>
        <w:rPr>
          <w:sz w:val="23"/>
          <w:szCs w:val="23"/>
        </w:rPr>
        <w:t>Повышение учебной мотивации обучающихся 1-11 классов</w:t>
      </w:r>
    </w:p>
    <w:p w:rsidR="002413B7" w:rsidRPr="002413B7" w:rsidRDefault="002413B7" w:rsidP="002413B7">
      <w:pPr>
        <w:pStyle w:val="Default"/>
        <w:rPr>
          <w:b/>
        </w:rPr>
      </w:pPr>
      <w:r w:rsidRPr="002413B7">
        <w:rPr>
          <w:b/>
          <w:sz w:val="23"/>
          <w:szCs w:val="23"/>
        </w:rPr>
        <w:t>Задачи:</w:t>
      </w:r>
    </w:p>
    <w:p w:rsidR="002413B7" w:rsidRDefault="002413B7" w:rsidP="002413B7"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 xml:space="preserve">1. Организация мероприятий, направленных на повышение учебной мотивации. </w:t>
      </w:r>
    </w:p>
    <w:p w:rsidR="002413B7" w:rsidRDefault="002413B7" w:rsidP="002413B7">
      <w:pPr>
        <w:pStyle w:val="Default"/>
        <w:spacing w:after="30"/>
        <w:rPr>
          <w:sz w:val="23"/>
          <w:szCs w:val="23"/>
        </w:rPr>
      </w:pPr>
      <w:r>
        <w:rPr>
          <w:sz w:val="23"/>
          <w:szCs w:val="23"/>
        </w:rPr>
        <w:t xml:space="preserve">2. Создание условия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 </w:t>
      </w:r>
    </w:p>
    <w:p w:rsidR="002413B7" w:rsidRDefault="002413B7" w:rsidP="002413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Обеспечение взаимодействия всех участников образовательных отношений, чтобы повысить учебную мотивацию школьников. </w:t>
      </w:r>
    </w:p>
    <w:p w:rsidR="0090058A" w:rsidRPr="00543DC6" w:rsidRDefault="0090058A" w:rsidP="002413B7">
      <w:pPr>
        <w:tabs>
          <w:tab w:val="left" w:pos="34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43DC6">
        <w:rPr>
          <w:rFonts w:ascii="Times New Roman" w:hAnsi="Times New Roman" w:cs="Times New Roman"/>
          <w:b/>
          <w:i/>
          <w:sz w:val="24"/>
          <w:szCs w:val="24"/>
        </w:rPr>
        <w:t xml:space="preserve">Риск 3 Высокая доля </w:t>
      </w:r>
      <w:proofErr w:type="gramStart"/>
      <w:r w:rsidRPr="00543DC6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543DC6">
        <w:rPr>
          <w:rFonts w:ascii="Times New Roman" w:hAnsi="Times New Roman" w:cs="Times New Roman"/>
          <w:b/>
          <w:i/>
          <w:sz w:val="24"/>
          <w:szCs w:val="24"/>
        </w:rPr>
        <w:t xml:space="preserve"> с рисками учебной </w:t>
      </w:r>
      <w:proofErr w:type="spellStart"/>
      <w:r w:rsidRPr="00543DC6">
        <w:rPr>
          <w:rFonts w:ascii="Times New Roman" w:hAnsi="Times New Roman" w:cs="Times New Roman"/>
          <w:b/>
          <w:i/>
          <w:sz w:val="24"/>
          <w:szCs w:val="24"/>
        </w:rPr>
        <w:t>неуспешности</w:t>
      </w:r>
      <w:proofErr w:type="spellEnd"/>
      <w:r w:rsidR="00543D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0058A" w:rsidRPr="002413B7" w:rsidRDefault="0090058A" w:rsidP="002413B7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413B7">
        <w:rPr>
          <w:rFonts w:ascii="Times New Roman" w:hAnsi="Times New Roman" w:cs="Times New Roman"/>
          <w:sz w:val="24"/>
          <w:szCs w:val="24"/>
        </w:rPr>
        <w:t xml:space="preserve">Снижение доли </w:t>
      </w:r>
      <w:proofErr w:type="gramStart"/>
      <w:r w:rsidRPr="002413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413B7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Pr="002413B7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413B7">
        <w:rPr>
          <w:rFonts w:ascii="Times New Roman" w:hAnsi="Times New Roman" w:cs="Times New Roman"/>
          <w:sz w:val="24"/>
          <w:szCs w:val="24"/>
        </w:rPr>
        <w:t xml:space="preserve"> к концу 2021 года за</w:t>
      </w:r>
    </w:p>
    <w:p w:rsidR="0090058A" w:rsidRPr="002413B7" w:rsidRDefault="0090058A" w:rsidP="002413B7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13B7">
        <w:rPr>
          <w:rFonts w:ascii="Times New Roman" w:hAnsi="Times New Roman" w:cs="Times New Roman"/>
          <w:sz w:val="24"/>
          <w:szCs w:val="24"/>
        </w:rPr>
        <w:t xml:space="preserve">счет создания условий для эффективного обучения и повышения мотивации школьников </w:t>
      </w:r>
      <w:proofErr w:type="gramStart"/>
      <w:r w:rsidRPr="002413B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0058A" w:rsidRPr="002413B7" w:rsidRDefault="0090058A" w:rsidP="0090058A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2413B7">
        <w:rPr>
          <w:rFonts w:ascii="Times New Roman" w:hAnsi="Times New Roman" w:cs="Times New Roman"/>
          <w:sz w:val="24"/>
          <w:szCs w:val="24"/>
        </w:rPr>
        <w:t>учебной деятельности.</w:t>
      </w:r>
    </w:p>
    <w:p w:rsidR="0090058A" w:rsidRPr="000D243C" w:rsidRDefault="0090058A" w:rsidP="0090058A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0058A" w:rsidRPr="000D243C" w:rsidRDefault="002413B7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0058A" w:rsidRPr="000D243C">
        <w:rPr>
          <w:rFonts w:ascii="Times New Roman" w:hAnsi="Times New Roman" w:cs="Times New Roman"/>
          <w:sz w:val="24"/>
          <w:szCs w:val="24"/>
        </w:rPr>
        <w:t>Провести диагностику уровня учебной мотивации</w:t>
      </w:r>
    </w:p>
    <w:p w:rsidR="0090058A" w:rsidRPr="000D243C" w:rsidRDefault="002413B7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0058A" w:rsidRPr="000D243C">
        <w:rPr>
          <w:rFonts w:ascii="Times New Roman" w:hAnsi="Times New Roman" w:cs="Times New Roman"/>
          <w:sz w:val="24"/>
          <w:szCs w:val="24"/>
        </w:rPr>
        <w:t>Укрепить нормативно-правовую базу</w:t>
      </w:r>
    </w:p>
    <w:p w:rsidR="0090058A" w:rsidRPr="000D243C" w:rsidRDefault="002413B7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0058A" w:rsidRPr="000D243C">
        <w:rPr>
          <w:rFonts w:ascii="Times New Roman" w:hAnsi="Times New Roman" w:cs="Times New Roman"/>
          <w:sz w:val="24"/>
          <w:szCs w:val="24"/>
        </w:rPr>
        <w:t xml:space="preserve">Обеспечить психологический комфорт </w:t>
      </w:r>
      <w:proofErr w:type="gramStart"/>
      <w:r w:rsidR="0090058A" w:rsidRPr="000D24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0058A" w:rsidRPr="000D243C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</w:t>
      </w:r>
    </w:p>
    <w:p w:rsidR="0090058A" w:rsidRPr="000D243C" w:rsidRDefault="002413B7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0058A" w:rsidRPr="000D243C">
        <w:rPr>
          <w:rFonts w:ascii="Times New Roman" w:hAnsi="Times New Roman" w:cs="Times New Roman"/>
          <w:sz w:val="24"/>
          <w:szCs w:val="24"/>
        </w:rPr>
        <w:t xml:space="preserve">Организовать более эффективную работу с </w:t>
      </w:r>
      <w:proofErr w:type="gramStart"/>
      <w:r w:rsidR="0090058A" w:rsidRPr="000D243C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="0090058A" w:rsidRPr="000D243C">
        <w:rPr>
          <w:rFonts w:ascii="Times New Roman" w:hAnsi="Times New Roman" w:cs="Times New Roman"/>
          <w:sz w:val="24"/>
          <w:szCs w:val="24"/>
        </w:rPr>
        <w:t xml:space="preserve"> и высокомотивированными</w:t>
      </w:r>
    </w:p>
    <w:p w:rsidR="0090058A" w:rsidRPr="000D243C" w:rsidRDefault="0090058A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обучающимися;</w:t>
      </w:r>
    </w:p>
    <w:p w:rsidR="0090058A" w:rsidRPr="000D243C" w:rsidRDefault="002413B7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0058A" w:rsidRPr="000D243C">
        <w:rPr>
          <w:rFonts w:ascii="Times New Roman" w:hAnsi="Times New Roman" w:cs="Times New Roman"/>
          <w:sz w:val="24"/>
          <w:szCs w:val="24"/>
        </w:rPr>
        <w:t>Организовать повышение квалификации педагогов</w:t>
      </w:r>
    </w:p>
    <w:p w:rsidR="0090058A" w:rsidRPr="000D243C" w:rsidRDefault="002413B7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0058A" w:rsidRPr="000D243C">
        <w:rPr>
          <w:rFonts w:ascii="Times New Roman" w:hAnsi="Times New Roman" w:cs="Times New Roman"/>
          <w:sz w:val="24"/>
          <w:szCs w:val="24"/>
        </w:rPr>
        <w:t>Провести анализ выполнения Всероссийских проверочных работ, результатов ГИА</w:t>
      </w:r>
    </w:p>
    <w:p w:rsidR="0090058A" w:rsidRPr="000D243C" w:rsidRDefault="002413B7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0058A" w:rsidRPr="000D243C">
        <w:rPr>
          <w:rFonts w:ascii="Times New Roman" w:hAnsi="Times New Roman" w:cs="Times New Roman"/>
          <w:sz w:val="24"/>
          <w:szCs w:val="24"/>
        </w:rPr>
        <w:t>Совершенствовать и развивать профессиональное мастерство, педагогические технологии,</w:t>
      </w:r>
    </w:p>
    <w:p w:rsidR="00A65D7E" w:rsidRDefault="0090058A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формы, методы и средства обучения</w:t>
      </w:r>
      <w:r w:rsidR="00543DC6">
        <w:rPr>
          <w:rFonts w:ascii="Times New Roman" w:hAnsi="Times New Roman" w:cs="Times New Roman"/>
          <w:sz w:val="24"/>
          <w:szCs w:val="24"/>
        </w:rPr>
        <w:t>.</w:t>
      </w:r>
    </w:p>
    <w:p w:rsidR="00543DC6" w:rsidRPr="00543DC6" w:rsidRDefault="00543DC6" w:rsidP="00543DC6">
      <w:pPr>
        <w:widowControl w:val="0"/>
        <w:autoSpaceDE w:val="0"/>
        <w:autoSpaceDN w:val="0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3DC6">
        <w:rPr>
          <w:rFonts w:ascii="Times New Roman" w:hAnsi="Times New Roman" w:cs="Times New Roman"/>
          <w:b/>
          <w:color w:val="000000"/>
          <w:sz w:val="24"/>
          <w:szCs w:val="24"/>
        </w:rPr>
        <w:t>Риск</w:t>
      </w:r>
      <w:r w:rsidRPr="00543DC6">
        <w:rPr>
          <w:rFonts w:ascii="Times New Roman" w:hAnsi="Times New Roman" w:cs="Times New Roman"/>
          <w:b/>
          <w:color w:val="000000"/>
          <w:spacing w:val="34"/>
          <w:sz w:val="24"/>
          <w:szCs w:val="24"/>
        </w:rPr>
        <w:t xml:space="preserve"> </w:t>
      </w:r>
      <w:r w:rsidRPr="00543DC6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543DC6">
        <w:rPr>
          <w:rFonts w:ascii="Times New Roman" w:hAnsi="Times New Roman" w:cs="Times New Roman"/>
          <w:b/>
          <w:color w:val="000000"/>
          <w:spacing w:val="34"/>
          <w:sz w:val="24"/>
          <w:szCs w:val="24"/>
        </w:rPr>
        <w:t xml:space="preserve"> </w:t>
      </w:r>
      <w:r w:rsidRPr="00543DC6">
        <w:rPr>
          <w:rFonts w:ascii="Times New Roman" w:hAnsi="Times New Roman" w:cs="Times New Roman"/>
          <w:b/>
          <w:color w:val="000000"/>
          <w:sz w:val="24"/>
          <w:szCs w:val="24"/>
        </w:rPr>
        <w:t>Низкое качество преодоления языковых и культурных барьеров.</w:t>
      </w:r>
    </w:p>
    <w:p w:rsidR="00543DC6" w:rsidRDefault="00543DC6" w:rsidP="00543DC6">
      <w:pPr>
        <w:pStyle w:val="ad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0D243C">
        <w:rPr>
          <w:rFonts w:ascii="Times New Roman" w:hAnsi="Times New Roman" w:cs="Times New Roman"/>
          <w:b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Pr="00721C25">
        <w:rPr>
          <w:rFonts w:ascii="Times New Roman" w:hAnsi="Times New Roman" w:cs="Times New Roman"/>
          <w:sz w:val="24"/>
          <w:szCs w:val="24"/>
          <w:shd w:val="clear" w:color="auto" w:fill="FFFFFF"/>
        </w:rPr>
        <w:t>здание условий, содействующих социальной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культурной</w:t>
      </w:r>
      <w:r w:rsidRPr="00721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адаптации 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543DC6" w:rsidRDefault="00543DC6" w:rsidP="00543DC6">
      <w:pPr>
        <w:widowControl w:val="0"/>
        <w:autoSpaceDE w:val="0"/>
        <w:autoSpaceDN w:val="0"/>
        <w:spacing w:line="266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русский язык не является родным.</w:t>
      </w:r>
    </w:p>
    <w:p w:rsidR="00543DC6" w:rsidRPr="000D243C" w:rsidRDefault="00543DC6" w:rsidP="00543DC6">
      <w:pPr>
        <w:widowControl w:val="0"/>
        <w:autoSpaceDE w:val="0"/>
        <w:autoSpaceDN w:val="0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543DC6" w:rsidRDefault="00543DC6" w:rsidP="001932B6">
      <w:pPr>
        <w:pStyle w:val="Default"/>
        <w:rPr>
          <w:shd w:val="clear" w:color="auto" w:fill="FFFFFF"/>
        </w:rPr>
      </w:pPr>
      <w:r>
        <w:rPr>
          <w:shd w:val="clear" w:color="auto" w:fill="FFFFFF"/>
        </w:rPr>
        <w:t>1.О</w:t>
      </w:r>
      <w:r w:rsidRPr="00721C25">
        <w:rPr>
          <w:shd w:val="clear" w:color="auto" w:fill="FFFFFF"/>
        </w:rPr>
        <w:t xml:space="preserve">своение </w:t>
      </w:r>
      <w:r>
        <w:rPr>
          <w:shd w:val="clear" w:color="auto" w:fill="FFFFFF"/>
        </w:rPr>
        <w:t xml:space="preserve">детьми, для которых русский язык не является родным, образовательных </w:t>
      </w:r>
      <w:r w:rsidRPr="00721C25">
        <w:rPr>
          <w:shd w:val="clear" w:color="auto" w:fill="FFFFFF"/>
        </w:rPr>
        <w:t>программ.</w:t>
      </w:r>
      <w:r w:rsidRPr="00721C25">
        <w:br/>
      </w:r>
      <w:r>
        <w:rPr>
          <w:shd w:val="clear" w:color="auto" w:fill="FFFFFF"/>
        </w:rPr>
        <w:t>2.Ф</w:t>
      </w:r>
      <w:r w:rsidRPr="00721C25">
        <w:rPr>
          <w:shd w:val="clear" w:color="auto" w:fill="FFFFFF"/>
        </w:rPr>
        <w:t>ормирование культурной компетентности обучающихся.</w:t>
      </w:r>
      <w:r w:rsidRPr="00721C25">
        <w:br/>
      </w:r>
      <w:r>
        <w:rPr>
          <w:shd w:val="clear" w:color="auto" w:fill="FFFFFF"/>
        </w:rPr>
        <w:t>3.В</w:t>
      </w:r>
      <w:r w:rsidRPr="00721C25">
        <w:rPr>
          <w:shd w:val="clear" w:color="auto" w:fill="FFFFFF"/>
        </w:rPr>
        <w:t>оспитание коммуник</w:t>
      </w:r>
      <w:r>
        <w:rPr>
          <w:shd w:val="clear" w:color="auto" w:fill="FFFFFF"/>
        </w:rPr>
        <w:t xml:space="preserve">ативной культуры и </w:t>
      </w:r>
      <w:r w:rsidRPr="00721C25">
        <w:rPr>
          <w:shd w:val="clear" w:color="auto" w:fill="FFFFFF"/>
        </w:rPr>
        <w:t xml:space="preserve"> умения общаться</w:t>
      </w:r>
      <w:r>
        <w:t xml:space="preserve"> </w:t>
      </w:r>
      <w:r w:rsidRPr="00721C25">
        <w:rPr>
          <w:shd w:val="clear" w:color="auto" w:fill="FFFFFF"/>
        </w:rPr>
        <w:t>с представителями разных культур.</w:t>
      </w:r>
      <w:r w:rsidRPr="00721C25">
        <w:br/>
      </w:r>
      <w:r>
        <w:rPr>
          <w:shd w:val="clear" w:color="auto" w:fill="FFFFFF"/>
        </w:rPr>
        <w:t>4.В</w:t>
      </w:r>
      <w:r w:rsidRPr="00721C25">
        <w:rPr>
          <w:shd w:val="clear" w:color="auto" w:fill="FFFFFF"/>
        </w:rPr>
        <w:t>оспитание толерантного сознания обучающихся школы.</w:t>
      </w:r>
    </w:p>
    <w:p w:rsidR="001932B6" w:rsidRPr="000D243C" w:rsidRDefault="001932B6" w:rsidP="001932B6">
      <w:pPr>
        <w:pStyle w:val="Default"/>
      </w:pPr>
    </w:p>
    <w:p w:rsidR="006B767D" w:rsidRPr="000D243C" w:rsidRDefault="006B767D" w:rsidP="006B767D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Целевые</w:t>
      </w:r>
      <w:r w:rsidRPr="000D243C">
        <w:rPr>
          <w:rFonts w:ascii="Times New Roman" w:hAnsi="Times New Roman" w:cs="Times New Roman"/>
          <w:b/>
          <w:color w:val="000000"/>
          <w:spacing w:val="35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показатели</w:t>
      </w:r>
      <w:r w:rsidRPr="000D243C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0D243C">
        <w:rPr>
          <w:rFonts w:ascii="Times New Roman" w:hAnsi="Times New Roman" w:cs="Times New Roman"/>
          <w:b/>
          <w:color w:val="000000"/>
          <w:spacing w:val="35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индикаторы</w:t>
      </w:r>
      <w:r w:rsidRPr="000D243C">
        <w:rPr>
          <w:rFonts w:ascii="Times New Roman" w:hAnsi="Times New Roman" w:cs="Times New Roman"/>
          <w:b/>
          <w:color w:val="000000"/>
          <w:spacing w:val="38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цели</w:t>
      </w:r>
    </w:p>
    <w:p w:rsidR="009A048D" w:rsidRPr="000D243C" w:rsidRDefault="009A048D" w:rsidP="006B767D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5B0D" w:rsidRPr="000D243C" w:rsidRDefault="00E25B0D" w:rsidP="00E25B0D">
      <w:pPr>
        <w:widowControl w:val="0"/>
        <w:autoSpaceDE w:val="0"/>
        <w:autoSpaceDN w:val="0"/>
        <w:spacing w:after="0" w:line="266" w:lineRule="exac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b/>
          <w:i/>
          <w:color w:val="000000"/>
          <w:sz w:val="24"/>
          <w:szCs w:val="24"/>
        </w:rPr>
        <w:t>Риск 1 «Низкий</w:t>
      </w:r>
      <w:r w:rsidRPr="000D243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i/>
          <w:color w:val="000000"/>
          <w:sz w:val="24"/>
          <w:szCs w:val="24"/>
        </w:rPr>
        <w:t>уровень</w:t>
      </w:r>
      <w:r w:rsidRPr="000D243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оснащения</w:t>
      </w:r>
      <w:r w:rsidRPr="000D243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b/>
          <w:i/>
          <w:color w:val="000000"/>
          <w:sz w:val="24"/>
          <w:szCs w:val="24"/>
        </w:rPr>
        <w:t>школы»</w:t>
      </w:r>
    </w:p>
    <w:p w:rsidR="001932B6" w:rsidRPr="000D243C" w:rsidRDefault="001932B6" w:rsidP="001932B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0D243C">
        <w:rPr>
          <w:rFonts w:ascii="Times New Roman" w:hAnsi="Times New Roman" w:cs="Times New Roman"/>
          <w:b/>
          <w:color w:val="000000"/>
          <w:spacing w:val="257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повышение</w:t>
      </w:r>
      <w:r w:rsidRPr="000D243C">
        <w:rPr>
          <w:rFonts w:ascii="Times New Roman" w:hAnsi="Times New Roman" w:cs="Times New Roman"/>
          <w:color w:val="000000"/>
          <w:spacing w:val="253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r w:rsidRPr="000D243C">
        <w:rPr>
          <w:rFonts w:ascii="Times New Roman" w:hAnsi="Times New Roman" w:cs="Times New Roman"/>
          <w:color w:val="000000"/>
          <w:spacing w:val="257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материально</w:t>
      </w:r>
      <w:r w:rsidRPr="000D243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технического</w:t>
      </w:r>
    </w:p>
    <w:p w:rsidR="001932B6" w:rsidRPr="000D243C" w:rsidRDefault="001932B6" w:rsidP="001932B6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0D243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0D243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D243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концу</w:t>
      </w:r>
      <w:r w:rsidRPr="000D243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0D243C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0D243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 w:rsidRPr="000D243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счёт</w:t>
      </w:r>
      <w:r w:rsidRPr="000D243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color w:val="000000"/>
          <w:sz w:val="24"/>
          <w:szCs w:val="24"/>
        </w:rPr>
        <w:t>приобретений учебного и иного оборудования.</w:t>
      </w:r>
    </w:p>
    <w:p w:rsidR="001932B6" w:rsidRPr="001932B6" w:rsidRDefault="001932B6" w:rsidP="001932B6">
      <w:pPr>
        <w:widowControl w:val="0"/>
        <w:autoSpaceDE w:val="0"/>
        <w:autoSpaceDN w:val="0"/>
        <w:spacing w:before="10" w:after="0" w:line="266" w:lineRule="exac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932B6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Показатели:</w:t>
      </w:r>
    </w:p>
    <w:p w:rsidR="001932B6" w:rsidRPr="000D243C" w:rsidRDefault="001932B6" w:rsidP="001932B6">
      <w:pPr>
        <w:widowControl w:val="0"/>
        <w:autoSpaceDE w:val="0"/>
        <w:autoSpaceDN w:val="0"/>
        <w:spacing w:before="15"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color w:val="000000"/>
          <w:sz w:val="24"/>
          <w:szCs w:val="24"/>
        </w:rPr>
        <w:t>Договор на установку скоростного доступа в интернет.</w:t>
      </w:r>
    </w:p>
    <w:p w:rsidR="001932B6" w:rsidRPr="000D243C" w:rsidRDefault="001932B6" w:rsidP="001932B6">
      <w:pPr>
        <w:widowControl w:val="0"/>
        <w:autoSpaceDE w:val="0"/>
        <w:autoSpaceDN w:val="0"/>
        <w:spacing w:before="15"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приобретение УМК на 2021-2022 </w:t>
      </w:r>
      <w:proofErr w:type="spellStart"/>
      <w:r w:rsidRPr="000D243C">
        <w:rPr>
          <w:rFonts w:ascii="Times New Roman" w:hAnsi="Times New Roman" w:cs="Times New Roman"/>
          <w:color w:val="000000"/>
          <w:sz w:val="24"/>
          <w:szCs w:val="24"/>
        </w:rPr>
        <w:t>уч.г</w:t>
      </w:r>
      <w:proofErr w:type="spellEnd"/>
      <w:r w:rsidRPr="000D24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32B6" w:rsidRDefault="001932B6" w:rsidP="001932B6">
      <w:pPr>
        <w:widowControl w:val="0"/>
        <w:autoSpaceDE w:val="0"/>
        <w:autoSpaceDN w:val="0"/>
        <w:spacing w:before="15"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color w:val="000000"/>
          <w:sz w:val="24"/>
          <w:szCs w:val="24"/>
        </w:rPr>
        <w:t>Косметический ремонт школы.</w:t>
      </w:r>
    </w:p>
    <w:p w:rsidR="001932B6" w:rsidRDefault="001932B6" w:rsidP="001932B6">
      <w:pPr>
        <w:widowControl w:val="0"/>
        <w:autoSpaceDE w:val="0"/>
        <w:autoSpaceDN w:val="0"/>
        <w:spacing w:before="15"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932B6" w:rsidRPr="000D243C" w:rsidRDefault="001932B6" w:rsidP="001932B6">
      <w:pPr>
        <w:widowControl w:val="0"/>
        <w:autoSpaceDE w:val="0"/>
        <w:autoSpaceDN w:val="0"/>
        <w:spacing w:before="15"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E25B0D" w:rsidRDefault="000D243C" w:rsidP="00A65D7E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Риск 2 «Низкая учебная мотивация»</w:t>
      </w:r>
    </w:p>
    <w:p w:rsidR="001932B6" w:rsidRPr="001932B6" w:rsidRDefault="000D243C" w:rsidP="001932B6">
      <w:pPr>
        <w:widowControl w:val="0"/>
        <w:autoSpaceDE w:val="0"/>
        <w:autoSpaceDN w:val="0"/>
        <w:spacing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1932B6">
        <w:rPr>
          <w:rFonts w:ascii="Times New Roman" w:hAnsi="Times New Roman" w:cs="Times New Roman"/>
          <w:b/>
          <w:sz w:val="24"/>
          <w:szCs w:val="24"/>
        </w:rPr>
        <w:t>Цель</w:t>
      </w:r>
      <w:r w:rsidR="001932B6" w:rsidRPr="001932B6">
        <w:rPr>
          <w:rFonts w:ascii="Times New Roman" w:hAnsi="Times New Roman" w:cs="Times New Roman"/>
          <w:b/>
          <w:sz w:val="24"/>
          <w:szCs w:val="24"/>
        </w:rPr>
        <w:t>: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 xml:space="preserve"> Снижение</w:t>
      </w:r>
      <w:r w:rsidR="001932B6" w:rsidRPr="001932B6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доли</w:t>
      </w:r>
      <w:r w:rsidR="001932B6" w:rsidRPr="001932B6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1932B6" w:rsidRPr="001932B6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932B6" w:rsidRPr="001932B6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>рисками</w:t>
      </w:r>
      <w:r w:rsidR="001932B6" w:rsidRPr="001932B6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учебной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>неуспешности</w:t>
      </w:r>
      <w:proofErr w:type="spellEnd"/>
      <w:r w:rsidR="001932B6" w:rsidRPr="001932B6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932B6" w:rsidRPr="001932B6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концу</w:t>
      </w:r>
      <w:r w:rsidR="001932B6" w:rsidRPr="001932B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1932B6" w:rsidRPr="001932B6">
        <w:rPr>
          <w:rFonts w:ascii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1932B6" w:rsidRPr="001932B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 w:rsidR="001932B6" w:rsidRPr="001932B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1932B6" w:rsidRPr="001932B6">
        <w:rPr>
          <w:rFonts w:ascii="Times New Roman" w:hAnsi="Times New Roman" w:cs="Times New Roman"/>
          <w:color w:val="000000"/>
          <w:spacing w:val="-1"/>
          <w:sz w:val="24"/>
          <w:szCs w:val="24"/>
        </w:rPr>
        <w:t>счет</w:t>
      </w:r>
      <w:r w:rsidR="001932B6" w:rsidRPr="001932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932B6" w:rsidRPr="001932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качества ЗУН отдельных учащихся и школы в целом, защита прав учащихся, создание благоприятного микроклимата школы, направление усилий педагогов на обеспечение успешного усвоения образования учащимися, имеющими низкую успеваемость.</w:t>
      </w:r>
    </w:p>
    <w:p w:rsidR="002413B7" w:rsidRPr="001932B6" w:rsidRDefault="002413B7" w:rsidP="002413B7">
      <w:pPr>
        <w:pStyle w:val="Default"/>
        <w:rPr>
          <w:b/>
          <w:i/>
        </w:rPr>
      </w:pPr>
      <w:r w:rsidRPr="001932B6">
        <w:rPr>
          <w:b/>
          <w:i/>
        </w:rPr>
        <w:t xml:space="preserve"> </w:t>
      </w:r>
      <w:r w:rsidR="001932B6" w:rsidRPr="001932B6">
        <w:rPr>
          <w:b/>
          <w:i/>
        </w:rPr>
        <w:t>Показатели:</w:t>
      </w:r>
    </w:p>
    <w:p w:rsidR="002413B7" w:rsidRPr="001932B6" w:rsidRDefault="002413B7" w:rsidP="002413B7">
      <w:pPr>
        <w:pStyle w:val="Default"/>
        <w:spacing w:after="30"/>
      </w:pPr>
      <w:r w:rsidRPr="001932B6">
        <w:t xml:space="preserve">1. Организация мероприятий, направленных на повышение учебной мотивации. </w:t>
      </w:r>
    </w:p>
    <w:p w:rsidR="002413B7" w:rsidRPr="001932B6" w:rsidRDefault="002413B7" w:rsidP="002413B7">
      <w:pPr>
        <w:pStyle w:val="Default"/>
        <w:spacing w:after="30"/>
      </w:pPr>
      <w:r w:rsidRPr="001932B6">
        <w:t xml:space="preserve">2. Создание условия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 </w:t>
      </w:r>
    </w:p>
    <w:p w:rsidR="002413B7" w:rsidRPr="001932B6" w:rsidRDefault="002413B7" w:rsidP="002413B7">
      <w:pPr>
        <w:pStyle w:val="Default"/>
      </w:pPr>
      <w:r w:rsidRPr="001932B6">
        <w:t xml:space="preserve">3. Обеспечение взаимодействия всех участников образовательных отношений, чтобы повысить учебную мотивацию школьников. </w:t>
      </w:r>
    </w:p>
    <w:p w:rsidR="001932B6" w:rsidRDefault="001932B6" w:rsidP="002413B7">
      <w:pPr>
        <w:pStyle w:val="Default"/>
        <w:rPr>
          <w:sz w:val="23"/>
          <w:szCs w:val="23"/>
        </w:rPr>
      </w:pPr>
    </w:p>
    <w:p w:rsidR="006B767D" w:rsidRPr="001932B6" w:rsidRDefault="006B767D" w:rsidP="006B767D">
      <w:pPr>
        <w:tabs>
          <w:tab w:val="left" w:pos="340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1932B6">
        <w:rPr>
          <w:rFonts w:ascii="Times New Roman" w:hAnsi="Times New Roman" w:cs="Times New Roman"/>
          <w:b/>
          <w:i/>
          <w:sz w:val="24"/>
          <w:szCs w:val="24"/>
        </w:rPr>
        <w:t xml:space="preserve">Риск 3. Высокая доля </w:t>
      </w:r>
      <w:proofErr w:type="gramStart"/>
      <w:r w:rsidRPr="001932B6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1932B6">
        <w:rPr>
          <w:rFonts w:ascii="Times New Roman" w:hAnsi="Times New Roman" w:cs="Times New Roman"/>
          <w:b/>
          <w:i/>
          <w:sz w:val="24"/>
          <w:szCs w:val="24"/>
        </w:rPr>
        <w:t xml:space="preserve"> с рисками учебной </w:t>
      </w:r>
      <w:proofErr w:type="spellStart"/>
      <w:r w:rsidRPr="001932B6">
        <w:rPr>
          <w:rFonts w:ascii="Times New Roman" w:hAnsi="Times New Roman" w:cs="Times New Roman"/>
          <w:b/>
          <w:i/>
          <w:sz w:val="24"/>
          <w:szCs w:val="24"/>
        </w:rPr>
        <w:t>неуспешности</w:t>
      </w:r>
      <w:proofErr w:type="spellEnd"/>
    </w:p>
    <w:p w:rsidR="006B767D" w:rsidRPr="000D243C" w:rsidRDefault="006B767D" w:rsidP="006B767D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D243C">
        <w:rPr>
          <w:rFonts w:ascii="Times New Roman" w:hAnsi="Times New Roman" w:cs="Times New Roman"/>
          <w:sz w:val="24"/>
          <w:szCs w:val="24"/>
        </w:rPr>
        <w:t xml:space="preserve">Снижение доли обучающихся с рисками учебной </w:t>
      </w:r>
      <w:proofErr w:type="spellStart"/>
      <w:r w:rsidRPr="000D243C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0D243C">
        <w:rPr>
          <w:rFonts w:ascii="Times New Roman" w:hAnsi="Times New Roman" w:cs="Times New Roman"/>
          <w:sz w:val="24"/>
          <w:szCs w:val="24"/>
        </w:rPr>
        <w:t xml:space="preserve"> к концу 2021 года за счет создания условий для эффективного обучения и повышения мотивации школьников к учебной деятельности.</w:t>
      </w:r>
    </w:p>
    <w:p w:rsidR="006B767D" w:rsidRPr="000D243C" w:rsidRDefault="006B767D" w:rsidP="006B767D">
      <w:pPr>
        <w:tabs>
          <w:tab w:val="left" w:pos="340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D243C">
        <w:rPr>
          <w:rFonts w:ascii="Times New Roman" w:hAnsi="Times New Roman" w:cs="Times New Roman"/>
          <w:b/>
          <w:i/>
          <w:sz w:val="24"/>
          <w:szCs w:val="24"/>
        </w:rPr>
        <w:t>Показатели:</w:t>
      </w:r>
    </w:p>
    <w:p w:rsidR="006B767D" w:rsidRPr="000D243C" w:rsidRDefault="006B767D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-Доля обучающихся, демонстрирующих положительную динамику в освоении образовательной программы;</w:t>
      </w:r>
    </w:p>
    <w:p w:rsidR="006B767D" w:rsidRPr="000D243C" w:rsidRDefault="006B767D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-Наличие Положения по работе со слабоуспевающими учащимися;</w:t>
      </w:r>
    </w:p>
    <w:p w:rsidR="006B767D" w:rsidRPr="000D243C" w:rsidRDefault="006B767D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-Доля обучающихся, принявших участие в интеллектуальных олимпиадах, конкурсах;</w:t>
      </w:r>
    </w:p>
    <w:p w:rsidR="006B767D" w:rsidRPr="000D243C" w:rsidRDefault="006B767D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 xml:space="preserve">-Количество (доля) педагогов, принявших участие в </w:t>
      </w:r>
      <w:proofErr w:type="spellStart"/>
      <w:r w:rsidRPr="000D243C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0D243C">
        <w:rPr>
          <w:rFonts w:ascii="Times New Roman" w:hAnsi="Times New Roman" w:cs="Times New Roman"/>
          <w:sz w:val="24"/>
          <w:szCs w:val="24"/>
        </w:rPr>
        <w:t>;</w:t>
      </w:r>
    </w:p>
    <w:p w:rsidR="006B767D" w:rsidRPr="000D243C" w:rsidRDefault="006B767D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 xml:space="preserve">-Количество (доля) </w:t>
      </w:r>
      <w:proofErr w:type="gramStart"/>
      <w:r w:rsidRPr="000D24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D243C">
        <w:rPr>
          <w:rFonts w:ascii="Times New Roman" w:hAnsi="Times New Roman" w:cs="Times New Roman"/>
          <w:sz w:val="24"/>
          <w:szCs w:val="24"/>
        </w:rPr>
        <w:t>, подтвердивших свои оценки на ВПР;</w:t>
      </w:r>
    </w:p>
    <w:p w:rsidR="006B767D" w:rsidRPr="000D243C" w:rsidRDefault="006B767D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-Количество выпускников 9,11 классов, получивших аттестат об основном общем и среднем общем  образовании;</w:t>
      </w:r>
    </w:p>
    <w:p w:rsidR="006B767D" w:rsidRPr="000D243C" w:rsidRDefault="006B767D" w:rsidP="001932B6">
      <w:pPr>
        <w:tabs>
          <w:tab w:val="left" w:pos="34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-Количество педагогов, участвующих в методических днях по обмену опытом.</w:t>
      </w:r>
    </w:p>
    <w:p w:rsidR="001932B6" w:rsidRPr="000D243C" w:rsidRDefault="001932B6" w:rsidP="001932B6">
      <w:pPr>
        <w:widowControl w:val="0"/>
        <w:autoSpaceDE w:val="0"/>
        <w:autoSpaceDN w:val="0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243C">
        <w:rPr>
          <w:rFonts w:ascii="Times New Roman" w:hAnsi="Times New Roman" w:cs="Times New Roman"/>
          <w:b/>
          <w:i/>
          <w:color w:val="000000"/>
          <w:sz w:val="24"/>
          <w:szCs w:val="24"/>
        </w:rPr>
        <w:t>Риск</w:t>
      </w:r>
      <w:r w:rsidRPr="000D243C">
        <w:rPr>
          <w:rFonts w:ascii="Times New Roman" w:hAnsi="Times New Roman" w:cs="Times New Roman"/>
          <w:b/>
          <w:i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4</w:t>
      </w:r>
      <w:r w:rsidRPr="000D243C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0D243C">
        <w:rPr>
          <w:rFonts w:ascii="Times New Roman" w:hAnsi="Times New Roman" w:cs="Times New Roman"/>
          <w:b/>
          <w:i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Низкое качество преодоления языковых и культурных барьеров</w:t>
      </w: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932B6" w:rsidRDefault="001932B6" w:rsidP="001932B6">
      <w:pPr>
        <w:pStyle w:val="ad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243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0D243C">
        <w:rPr>
          <w:rFonts w:ascii="Times New Roman" w:hAnsi="Times New Roman" w:cs="Times New Roman"/>
          <w:b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Pr="00721C25">
        <w:rPr>
          <w:rFonts w:ascii="Times New Roman" w:hAnsi="Times New Roman" w:cs="Times New Roman"/>
          <w:sz w:val="24"/>
          <w:szCs w:val="24"/>
          <w:shd w:val="clear" w:color="auto" w:fill="FFFFFF"/>
        </w:rPr>
        <w:t>здание условий, содействующих социальной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культурной</w:t>
      </w:r>
      <w:r w:rsidRPr="00721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адаптации 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1932B6" w:rsidRDefault="001932B6" w:rsidP="001932B6">
      <w:pPr>
        <w:widowControl w:val="0"/>
        <w:autoSpaceDE w:val="0"/>
        <w:autoSpaceDN w:val="0"/>
        <w:spacing w:line="266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русский язык не является родным.</w:t>
      </w:r>
    </w:p>
    <w:p w:rsidR="001932B6" w:rsidRDefault="001932B6" w:rsidP="001932B6">
      <w:pPr>
        <w:widowControl w:val="0"/>
        <w:autoSpaceDE w:val="0"/>
        <w:autoSpaceDN w:val="0"/>
        <w:spacing w:line="266" w:lineRule="exac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83B9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Показатели:</w:t>
      </w:r>
    </w:p>
    <w:p w:rsidR="00A65D7E" w:rsidRPr="001932B6" w:rsidRDefault="001932B6" w:rsidP="001932B6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>-Освоятся  детьми, для которых русский язык не является родным, образовательные программы.</w:t>
      </w:r>
      <w:proofErr w:type="gramStart"/>
      <w:r w:rsidRPr="001932B6">
        <w:rPr>
          <w:rFonts w:ascii="Times New Roman" w:hAnsi="Times New Roman" w:cs="Times New Roman"/>
          <w:sz w:val="24"/>
          <w:szCs w:val="24"/>
        </w:rPr>
        <w:br/>
      </w:r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Сформируются культурные компетенции обучающихся.</w:t>
      </w:r>
      <w:r w:rsidRPr="001932B6">
        <w:rPr>
          <w:rFonts w:ascii="Times New Roman" w:hAnsi="Times New Roman" w:cs="Times New Roman"/>
          <w:sz w:val="24"/>
          <w:szCs w:val="24"/>
        </w:rPr>
        <w:br/>
      </w:r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proofErr w:type="gramEnd"/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овладеют коммуникативной культурой и  умением общаться</w:t>
      </w:r>
      <w:r w:rsidRPr="001932B6">
        <w:rPr>
          <w:rFonts w:ascii="Times New Roman" w:hAnsi="Times New Roman" w:cs="Times New Roman"/>
          <w:sz w:val="24"/>
          <w:szCs w:val="24"/>
        </w:rPr>
        <w:t xml:space="preserve"> </w:t>
      </w:r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>с представителями разных культур.</w:t>
      </w:r>
      <w:r w:rsidRPr="001932B6">
        <w:rPr>
          <w:rFonts w:ascii="Times New Roman" w:hAnsi="Times New Roman" w:cs="Times New Roman"/>
          <w:sz w:val="24"/>
          <w:szCs w:val="24"/>
        </w:rPr>
        <w:br/>
      </w:r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Повысится уровень толерантного сознания </w:t>
      </w:r>
      <w:proofErr w:type="gramStart"/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1932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</w:p>
    <w:p w:rsidR="00A65D7E" w:rsidRPr="001932B6" w:rsidRDefault="00A65D7E" w:rsidP="00A65D7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65D7E" w:rsidRPr="000D243C" w:rsidRDefault="00A65D7E" w:rsidP="00A65D7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D65037" w:rsidRPr="000D243C" w:rsidRDefault="00D65037" w:rsidP="00A65D7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  <w:sectPr w:rsidR="00D65037" w:rsidRPr="000D243C" w:rsidSect="00B52601">
          <w:footerReference w:type="default" r:id="rId8"/>
          <w:pgSz w:w="11906" w:h="16838"/>
          <w:pgMar w:top="568" w:right="849" w:bottom="568" w:left="851" w:header="708" w:footer="0" w:gutter="0"/>
          <w:cols w:space="708"/>
          <w:docGrid w:linePitch="360"/>
        </w:sectPr>
      </w:pP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2.Мероприятия Среднесрочной программы и направления, обеспечивающие реализацию ее задач.</w:t>
      </w:r>
    </w:p>
    <w:p w:rsidR="00D65037" w:rsidRPr="000D243C" w:rsidRDefault="00D65037" w:rsidP="00D65037">
      <w:pPr>
        <w:widowControl w:val="0"/>
        <w:autoSpaceDE w:val="0"/>
        <w:autoSpaceDN w:val="0"/>
        <w:spacing w:after="0" w:line="266" w:lineRule="exact"/>
        <w:ind w:lef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 w:rsidRPr="000D243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Pr="000D243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0D243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</w:t>
      </w:r>
      <w:r w:rsidRPr="000D243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r w:rsidRPr="000D243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Pr="000D243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0D243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</w:t>
      </w:r>
      <w:r w:rsidRPr="000D243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Pr="000D243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D243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антирисковых</w:t>
      </w:r>
      <w:proofErr w:type="spellEnd"/>
    </w:p>
    <w:p w:rsidR="00D65037" w:rsidRPr="000D243C" w:rsidRDefault="00D65037" w:rsidP="00D65037">
      <w:pPr>
        <w:widowControl w:val="0"/>
        <w:autoSpaceDE w:val="0"/>
        <w:autoSpaceDN w:val="0"/>
        <w:spacing w:before="10" w:after="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0D2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0D2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соответствующим</w:t>
      </w:r>
      <w:r w:rsidRPr="000D2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243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направлениям, активированным школой.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71"/>
        <w:gridCol w:w="2859"/>
        <w:gridCol w:w="2246"/>
        <w:gridCol w:w="1998"/>
        <w:gridCol w:w="2416"/>
        <w:gridCol w:w="1936"/>
        <w:gridCol w:w="2110"/>
      </w:tblGrid>
      <w:tr w:rsidR="00EF7486" w:rsidRPr="000D243C" w:rsidTr="006C7C4B">
        <w:tc>
          <w:tcPr>
            <w:tcW w:w="2071" w:type="dxa"/>
            <w:shd w:val="clear" w:color="auto" w:fill="00B0F0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 соответствие с риском</w:t>
            </w:r>
          </w:p>
        </w:tc>
        <w:tc>
          <w:tcPr>
            <w:tcW w:w="2859" w:type="dxa"/>
            <w:shd w:val="clear" w:color="auto" w:fill="00B0F0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246" w:type="dxa"/>
            <w:shd w:val="clear" w:color="auto" w:fill="00B0F0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8" w:type="dxa"/>
            <w:shd w:val="clear" w:color="auto" w:fill="00B0F0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16" w:type="dxa"/>
            <w:shd w:val="clear" w:color="auto" w:fill="00B0F0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реализации</w:t>
            </w:r>
          </w:p>
        </w:tc>
        <w:tc>
          <w:tcPr>
            <w:tcW w:w="1936" w:type="dxa"/>
            <w:shd w:val="clear" w:color="auto" w:fill="00B0F0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10" w:type="dxa"/>
            <w:shd w:val="clear" w:color="auto" w:fill="00B0F0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Участники.</w:t>
            </w:r>
          </w:p>
        </w:tc>
      </w:tr>
      <w:tr w:rsidR="00EF7486" w:rsidRPr="000D243C" w:rsidTr="006C7C4B">
        <w:tc>
          <w:tcPr>
            <w:tcW w:w="2071" w:type="dxa"/>
          </w:tcPr>
          <w:p w:rsidR="00D65037" w:rsidRPr="000D243C" w:rsidRDefault="00C573B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1.Низкий уровень оснащения школы.</w:t>
            </w:r>
          </w:p>
        </w:tc>
        <w:tc>
          <w:tcPr>
            <w:tcW w:w="2859" w:type="dxa"/>
          </w:tcPr>
          <w:p w:rsidR="00C573B9" w:rsidRPr="000D243C" w:rsidRDefault="009A048D" w:rsidP="00C573B9">
            <w:pPr>
              <w:pStyle w:val="Default"/>
              <w:jc w:val="both"/>
            </w:pPr>
            <w:r w:rsidRPr="000D243C">
              <w:t>К</w:t>
            </w:r>
            <w:r w:rsidR="00C573B9" w:rsidRPr="000D243C">
              <w:t>осметический ремонт учебных кабинетов,</w:t>
            </w:r>
          </w:p>
          <w:p w:rsidR="00C573B9" w:rsidRPr="000D243C" w:rsidRDefault="00C573B9" w:rsidP="00C573B9">
            <w:pPr>
              <w:pStyle w:val="Default"/>
              <w:jc w:val="both"/>
            </w:pPr>
          </w:p>
          <w:p w:rsidR="00D65037" w:rsidRPr="000D243C" w:rsidRDefault="00D65037" w:rsidP="00064439">
            <w:pPr>
              <w:pStyle w:val="Default"/>
              <w:jc w:val="both"/>
            </w:pPr>
          </w:p>
        </w:tc>
        <w:tc>
          <w:tcPr>
            <w:tcW w:w="2246" w:type="dxa"/>
          </w:tcPr>
          <w:p w:rsidR="00D65037" w:rsidRPr="000D243C" w:rsidRDefault="00DF196B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Проведение ремонта в кабинетах.</w:t>
            </w:r>
          </w:p>
        </w:tc>
        <w:tc>
          <w:tcPr>
            <w:tcW w:w="1998" w:type="dxa"/>
          </w:tcPr>
          <w:p w:rsidR="00D65037" w:rsidRPr="000D243C" w:rsidRDefault="00C573B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16" w:type="dxa"/>
          </w:tcPr>
          <w:p w:rsidR="00D65037" w:rsidRPr="000D243C" w:rsidRDefault="00DF196B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Готовность учебных кабинетов на учебный год</w:t>
            </w:r>
          </w:p>
        </w:tc>
        <w:tc>
          <w:tcPr>
            <w:tcW w:w="1936" w:type="dxa"/>
          </w:tcPr>
          <w:p w:rsidR="00D65037" w:rsidRPr="000D243C" w:rsidRDefault="00C573B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Заведующие кабинетов</w:t>
            </w:r>
            <w:proofErr w:type="gramEnd"/>
          </w:p>
        </w:tc>
        <w:tc>
          <w:tcPr>
            <w:tcW w:w="2110" w:type="dxa"/>
          </w:tcPr>
          <w:p w:rsidR="00D65037" w:rsidRPr="000D243C" w:rsidRDefault="00C573B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C573B9" w:rsidRPr="000D243C" w:rsidRDefault="009A048D" w:rsidP="00C573B9">
            <w:pPr>
              <w:pStyle w:val="Default"/>
              <w:jc w:val="both"/>
            </w:pPr>
            <w:r w:rsidRPr="000D243C">
              <w:t>З</w:t>
            </w:r>
            <w:r w:rsidR="00C573B9" w:rsidRPr="000D243C">
              <w:t xml:space="preserve">амена освещения </w:t>
            </w:r>
            <w:proofErr w:type="gramStart"/>
            <w:r w:rsidR="00C573B9" w:rsidRPr="000D243C">
              <w:t>в</w:t>
            </w:r>
            <w:proofErr w:type="gramEnd"/>
            <w:r w:rsidR="00C573B9" w:rsidRPr="000D243C">
              <w:t xml:space="preserve"> учебных кабинетов,</w:t>
            </w:r>
          </w:p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D65037" w:rsidRPr="000D243C" w:rsidRDefault="00D65037" w:rsidP="00DF196B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65037" w:rsidRPr="000D243C" w:rsidRDefault="00DF196B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DF196B" w:rsidRPr="000D243C" w:rsidRDefault="00DF196B" w:rsidP="00DF196B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юджет школы.</w:t>
            </w:r>
          </w:p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0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86" w:rsidRPr="000D243C" w:rsidTr="006C7C4B">
        <w:tc>
          <w:tcPr>
            <w:tcW w:w="2071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-обновление компьютерного и интерактивного мультимедийного оборудования с программным обеспечением</w:t>
            </w:r>
          </w:p>
        </w:tc>
        <w:tc>
          <w:tcPr>
            <w:tcW w:w="2246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416" w:type="dxa"/>
          </w:tcPr>
          <w:p w:rsidR="00D65037" w:rsidRPr="000D243C" w:rsidRDefault="00DF196B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юджет школы.</w:t>
            </w:r>
          </w:p>
        </w:tc>
        <w:tc>
          <w:tcPr>
            <w:tcW w:w="1936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0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86" w:rsidRPr="000D243C" w:rsidTr="006C7C4B">
        <w:tc>
          <w:tcPr>
            <w:tcW w:w="2071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установка скоростного доступа в интернет.</w:t>
            </w:r>
          </w:p>
        </w:tc>
        <w:tc>
          <w:tcPr>
            <w:tcW w:w="2246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416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0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86" w:rsidRPr="000D243C" w:rsidTr="006C7C4B">
        <w:tc>
          <w:tcPr>
            <w:tcW w:w="2071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064439" w:rsidRPr="000D243C" w:rsidRDefault="00064439" w:rsidP="00064439">
            <w:pPr>
              <w:pStyle w:val="Default"/>
              <w:jc w:val="both"/>
            </w:pPr>
            <w:r w:rsidRPr="000D243C">
              <w:t>-пополнить библиотеку художественной и методической литературой,</w:t>
            </w:r>
          </w:p>
          <w:p w:rsidR="00064439" w:rsidRPr="000D243C" w:rsidRDefault="00064439" w:rsidP="00064439">
            <w:pPr>
              <w:pStyle w:val="Default"/>
              <w:jc w:val="both"/>
            </w:pPr>
            <w:r w:rsidRPr="000D243C">
              <w:t>-обновление УМК на 2021-2022уч</w:t>
            </w:r>
            <w:proofErr w:type="gramStart"/>
            <w:r w:rsidRPr="000D243C">
              <w:t>.г</w:t>
            </w:r>
            <w:proofErr w:type="gramEnd"/>
            <w:r w:rsidRPr="000D243C">
              <w:t>од.</w:t>
            </w:r>
          </w:p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DF196B" w:rsidRPr="000D243C" w:rsidRDefault="00DF196B" w:rsidP="00DF196B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0D243C">
              <w:rPr>
                <w:sz w:val="24"/>
                <w:szCs w:val="24"/>
              </w:rPr>
              <w:t>Формирование плана - заказа</w:t>
            </w:r>
            <w:r w:rsidRPr="000D243C">
              <w:rPr>
                <w:spacing w:val="-57"/>
                <w:sz w:val="24"/>
                <w:szCs w:val="24"/>
              </w:rPr>
              <w:t xml:space="preserve"> </w:t>
            </w:r>
            <w:r w:rsidRPr="000D243C">
              <w:rPr>
                <w:sz w:val="24"/>
                <w:szCs w:val="24"/>
              </w:rPr>
              <w:t>учебников на 2021-2022</w:t>
            </w:r>
            <w:r w:rsidRPr="000D243C">
              <w:rPr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sz w:val="24"/>
                <w:szCs w:val="24"/>
              </w:rPr>
              <w:t>учебный год.</w:t>
            </w:r>
            <w:r w:rsidRPr="000D243C">
              <w:rPr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sz w:val="24"/>
                <w:szCs w:val="24"/>
              </w:rPr>
              <w:t>Заключение</w:t>
            </w:r>
            <w:r w:rsidRPr="000D243C">
              <w:rPr>
                <w:spacing w:val="1"/>
                <w:sz w:val="24"/>
                <w:szCs w:val="24"/>
              </w:rPr>
              <w:t xml:space="preserve"> </w:t>
            </w:r>
            <w:r w:rsidRPr="000D243C">
              <w:rPr>
                <w:sz w:val="24"/>
                <w:szCs w:val="24"/>
              </w:rPr>
              <w:t>контракта</w:t>
            </w:r>
            <w:r w:rsidRPr="000D243C">
              <w:rPr>
                <w:spacing w:val="-58"/>
                <w:sz w:val="24"/>
                <w:szCs w:val="24"/>
              </w:rPr>
              <w:t xml:space="preserve">     </w:t>
            </w:r>
            <w:r w:rsidRPr="000D243C">
              <w:rPr>
                <w:sz w:val="24"/>
                <w:szCs w:val="24"/>
              </w:rPr>
              <w:t xml:space="preserve"> на поставку</w:t>
            </w:r>
            <w:r w:rsidRPr="000D243C">
              <w:rPr>
                <w:spacing w:val="-4"/>
                <w:sz w:val="24"/>
                <w:szCs w:val="24"/>
              </w:rPr>
              <w:t xml:space="preserve"> </w:t>
            </w:r>
            <w:r w:rsidRPr="000D243C">
              <w:rPr>
                <w:sz w:val="24"/>
                <w:szCs w:val="24"/>
              </w:rPr>
              <w:t>учебников.</w:t>
            </w:r>
          </w:p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2416" w:type="dxa"/>
          </w:tcPr>
          <w:p w:rsidR="00D65037" w:rsidRPr="000D243C" w:rsidRDefault="00D65037" w:rsidP="00DF196B">
            <w:pPr>
              <w:widowControl w:val="0"/>
              <w:autoSpaceDE w:val="0"/>
              <w:autoSpaceDN w:val="0"/>
              <w:spacing w:before="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65037" w:rsidRPr="000D243C" w:rsidRDefault="0006443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0" w:type="dxa"/>
          </w:tcPr>
          <w:p w:rsidR="00D65037" w:rsidRPr="000D243C" w:rsidRDefault="00D65037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2.Низкая учебная мотивация </w:t>
            </w:r>
            <w:proofErr w:type="gramStart"/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«День науки»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Проведения дней науки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уроки.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Доля обучающих принявших участие в «День науки»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открытых уроках.</w:t>
            </w:r>
          </w:p>
        </w:tc>
        <w:tc>
          <w:tcPr>
            <w:tcW w:w="1936" w:type="dxa"/>
          </w:tcPr>
          <w:p w:rsidR="00EF7486" w:rsidRPr="000D243C" w:rsidRDefault="00EF7486" w:rsidP="002413B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и проведения ГИА.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Провести пробные экзамены (обязательные и предметы по выбору)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,  демонстрирующих положительную динамику</w:t>
            </w:r>
          </w:p>
        </w:tc>
        <w:tc>
          <w:tcPr>
            <w:tcW w:w="1936" w:type="dxa"/>
          </w:tcPr>
          <w:p w:rsidR="00EF7486" w:rsidRPr="000D243C" w:rsidRDefault="00EF7486" w:rsidP="002413B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выпускников 9,11 классов.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мониторинг трудоустройства выпускников 9,11 </w:t>
            </w:r>
            <w:proofErr w:type="spell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,  демонстрирующих положительную динамику</w:t>
            </w:r>
          </w:p>
        </w:tc>
        <w:tc>
          <w:tcPr>
            <w:tcW w:w="1936" w:type="dxa"/>
          </w:tcPr>
          <w:p w:rsidR="00EF7486" w:rsidRPr="000D243C" w:rsidRDefault="00EF7486" w:rsidP="002413B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по диагностике тревожности и снижения уровня тревожности учащихся.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Провести психологические тренинги по диагностике тревожности и снижения уровня тревожности учащихся.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Выявление причин школьной тревожности</w:t>
            </w:r>
          </w:p>
        </w:tc>
        <w:tc>
          <w:tcPr>
            <w:tcW w:w="1936" w:type="dxa"/>
          </w:tcPr>
          <w:p w:rsidR="00EF7486" w:rsidRPr="000D243C" w:rsidRDefault="00EF7486" w:rsidP="002413B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 образовательные траектории для учащихся с низкой учебной мотивацией.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 образовательные траектории для учащихся с низкой учебной мотивацией.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работу с учащимися </w:t>
            </w:r>
          </w:p>
        </w:tc>
        <w:tc>
          <w:tcPr>
            <w:tcW w:w="1936" w:type="dxa"/>
          </w:tcPr>
          <w:p w:rsidR="00EF7486" w:rsidRPr="000D243C" w:rsidRDefault="00EF7486" w:rsidP="002413B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обучающихся, имеющих низкий уровень учебной мотивации.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Банк данных обучающихся, имеющих низкий уровень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по итогам учебного периода)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, своевременная педагогическая поддержка</w:t>
            </w:r>
          </w:p>
        </w:tc>
        <w:tc>
          <w:tcPr>
            <w:tcW w:w="1936" w:type="dxa"/>
          </w:tcPr>
          <w:p w:rsidR="00EF7486" w:rsidRPr="000D243C" w:rsidRDefault="00EF7486" w:rsidP="002413B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3.Высокая доля </w:t>
            </w:r>
            <w:proofErr w:type="gramStart"/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рисками учебной </w:t>
            </w:r>
            <w:proofErr w:type="spellStart"/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уровня учебной мотивации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 уровня учебной мотивации среди обучающихся, выявление  ведущих учебных мотивов.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Май, декабрь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,  демонстрирующих положительную динамику в освоении образовательной программы.</w:t>
            </w:r>
          </w:p>
        </w:tc>
        <w:tc>
          <w:tcPr>
            <w:tcW w:w="193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Укрепить нормативн</w:t>
            </w:r>
            <w:proofErr w:type="gramStart"/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D2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правовую базу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Разработка локального акта по работе со слабоуспевающими учащимися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Наличие Положения по работе со слабоуспевающими учащимися</w:t>
            </w:r>
          </w:p>
        </w:tc>
        <w:tc>
          <w:tcPr>
            <w:tcW w:w="193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психологический комфорт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внеурочной деятельности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уроков, на которых создается «ситуация успеха» для всех обучающихся.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жизнью.</w:t>
            </w:r>
          </w:p>
        </w:tc>
        <w:tc>
          <w:tcPr>
            <w:tcW w:w="193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более эффективную работу с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и высокомотивированными обучающимися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интеллектуальных конкурсах, олимпиадах.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Доля обучающихся принявших участие в интеллектуальных олимпиадах, конкурсах.</w:t>
            </w:r>
          </w:p>
        </w:tc>
        <w:tc>
          <w:tcPr>
            <w:tcW w:w="193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одаренными детьми.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 педагогов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методических </w:t>
            </w:r>
            <w:proofErr w:type="spell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по преодолению рисков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, организованных ФИС ОКО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 принявших участие в </w:t>
            </w:r>
            <w:proofErr w:type="spell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выполнения Всероссийских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проверочных работ, результатов ГИА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результатов ГИА, анализ выполнения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, подтвердивших свои отметки на ВПР. 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выпускников 9,11 классов, получивших аттестат об основном и среднем общем образовании</w:t>
            </w:r>
          </w:p>
        </w:tc>
        <w:tc>
          <w:tcPr>
            <w:tcW w:w="193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EF7486" w:rsidRPr="000D243C" w:rsidTr="006C7C4B">
        <w:tc>
          <w:tcPr>
            <w:tcW w:w="2071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школьных родительских собраний по вопросам повышения качества образования и проведения ГИА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 xml:space="preserve">,11 </w:t>
            </w:r>
            <w:proofErr w:type="spell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 в 9,11 классах.</w:t>
            </w:r>
          </w:p>
        </w:tc>
        <w:tc>
          <w:tcPr>
            <w:tcW w:w="1998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периода.</w:t>
            </w:r>
          </w:p>
        </w:tc>
        <w:tc>
          <w:tcPr>
            <w:tcW w:w="241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Доля родителей принявших участие в родительских собраниях.</w:t>
            </w:r>
          </w:p>
        </w:tc>
        <w:tc>
          <w:tcPr>
            <w:tcW w:w="1936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2110" w:type="dxa"/>
          </w:tcPr>
          <w:p w:rsidR="00EF7486" w:rsidRPr="000D243C" w:rsidRDefault="00EF7486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6C7C4B" w:rsidRPr="000D243C" w:rsidTr="006C7C4B">
        <w:tc>
          <w:tcPr>
            <w:tcW w:w="2071" w:type="dxa"/>
          </w:tcPr>
          <w:p w:rsidR="006C7C4B" w:rsidRPr="006C7C4B" w:rsidRDefault="006C7C4B" w:rsidP="006C7C4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4.Низкое качество преодоления языковых и культурных барьеров.</w:t>
            </w:r>
          </w:p>
        </w:tc>
        <w:tc>
          <w:tcPr>
            <w:tcW w:w="2859" w:type="dxa"/>
          </w:tcPr>
          <w:p w:rsidR="00CC15E9" w:rsidRPr="00CC15E9" w:rsidRDefault="00CC15E9" w:rsidP="00CC15E9">
            <w:pPr>
              <w:pStyle w:val="Default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Организовать и провести </w:t>
            </w:r>
            <w:r>
              <w:t>групповые и индивидуальные</w:t>
            </w:r>
            <w:r w:rsidRPr="00B46A4C">
              <w:rPr>
                <w:spacing w:val="-1"/>
              </w:rPr>
              <w:t xml:space="preserve"> </w:t>
            </w:r>
            <w:r>
              <w:t>занятия, тренинги, консультации</w:t>
            </w:r>
            <w:r w:rsidRPr="00B46A4C">
              <w:rPr>
                <w:spacing w:val="-4"/>
              </w:rPr>
              <w:t xml:space="preserve"> </w:t>
            </w:r>
            <w:r w:rsidRPr="00B46A4C">
              <w:t>по</w:t>
            </w:r>
            <w:r w:rsidRPr="00B46A4C">
              <w:rPr>
                <w:spacing w:val="-5"/>
              </w:rPr>
              <w:t xml:space="preserve"> </w:t>
            </w:r>
            <w:r w:rsidRPr="00B46A4C">
              <w:t>русскому</w:t>
            </w:r>
            <w:r w:rsidRPr="00B46A4C">
              <w:rPr>
                <w:spacing w:val="-8"/>
              </w:rPr>
              <w:t xml:space="preserve"> </w:t>
            </w:r>
            <w:r w:rsidRPr="00B46A4C">
              <w:t>языку,</w:t>
            </w:r>
            <w:r w:rsidRPr="00B46A4C">
              <w:rPr>
                <w:spacing w:val="-2"/>
              </w:rPr>
              <w:t xml:space="preserve"> </w:t>
            </w:r>
            <w:r w:rsidRPr="00B46A4C">
              <w:t>внеурочной</w:t>
            </w:r>
            <w:r w:rsidRPr="00B46A4C">
              <w:rPr>
                <w:spacing w:val="-3"/>
              </w:rPr>
              <w:t xml:space="preserve"> </w:t>
            </w:r>
            <w:r>
              <w:t>деятельности</w:t>
            </w:r>
            <w:r w:rsidRPr="00B46A4C">
              <w:t>,</w:t>
            </w:r>
            <w:r w:rsidRPr="00B46A4C">
              <w:rPr>
                <w:spacing w:val="-57"/>
              </w:rPr>
              <w:t xml:space="preserve"> </w:t>
            </w:r>
            <w:r w:rsidRPr="00B46A4C">
              <w:t>направленных</w:t>
            </w:r>
            <w:r w:rsidRPr="00B46A4C">
              <w:rPr>
                <w:spacing w:val="-2"/>
              </w:rPr>
              <w:t xml:space="preserve"> </w:t>
            </w:r>
            <w:r w:rsidRPr="00B46A4C">
              <w:t>на</w:t>
            </w:r>
            <w:r w:rsidRPr="00B46A4C">
              <w:rPr>
                <w:spacing w:val="-2"/>
              </w:rPr>
              <w:t xml:space="preserve"> </w:t>
            </w:r>
            <w:r w:rsidRPr="00B46A4C">
              <w:t>социальную адаптацию</w:t>
            </w:r>
            <w:r w:rsidRPr="00B46A4C">
              <w:rPr>
                <w:spacing w:val="-1"/>
              </w:rPr>
              <w:t xml:space="preserve"> </w:t>
            </w:r>
            <w:r w:rsidRPr="00B46A4C">
              <w:t>детей,  слабо владеющих русским языком</w:t>
            </w:r>
            <w:r>
              <w:t>.</w:t>
            </w:r>
          </w:p>
          <w:p w:rsidR="006C7C4B" w:rsidRPr="000D243C" w:rsidRDefault="006C7C4B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6C7C4B" w:rsidRPr="000D243C" w:rsidRDefault="00CC15E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уроков, тестирований, консультаций и бесед.</w:t>
            </w:r>
          </w:p>
        </w:tc>
        <w:tc>
          <w:tcPr>
            <w:tcW w:w="1998" w:type="dxa"/>
          </w:tcPr>
          <w:p w:rsidR="006C7C4B" w:rsidRPr="000D243C" w:rsidRDefault="00CC15E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Март-октябрь 2021</w:t>
            </w:r>
            <w:r w:rsidR="00874A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6" w:type="dxa"/>
          </w:tcPr>
          <w:p w:rsidR="006C7C4B" w:rsidRPr="000D243C" w:rsidRDefault="00CC15E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r w:rsidRPr="00193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для которых русский язык не является родным,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освоивших </w:t>
            </w:r>
            <w:r w:rsidRPr="00193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русскому языку и литературе.</w:t>
            </w:r>
          </w:p>
        </w:tc>
        <w:tc>
          <w:tcPr>
            <w:tcW w:w="1936" w:type="dxa"/>
          </w:tcPr>
          <w:p w:rsidR="006C7C4B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педагог-психолог.</w:t>
            </w:r>
          </w:p>
        </w:tc>
        <w:tc>
          <w:tcPr>
            <w:tcW w:w="2110" w:type="dxa"/>
          </w:tcPr>
          <w:p w:rsidR="006C7C4B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874A7D" w:rsidRPr="000D243C" w:rsidTr="006C7C4B">
        <w:tc>
          <w:tcPr>
            <w:tcW w:w="2071" w:type="dxa"/>
          </w:tcPr>
          <w:p w:rsidR="00874A7D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874A7D" w:rsidRPr="000D243C" w:rsidRDefault="00874A7D" w:rsidP="00874A7D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Pr="00B46A4C">
              <w:rPr>
                <w:sz w:val="24"/>
                <w:szCs w:val="24"/>
              </w:rPr>
              <w:t>диагностику</w:t>
            </w:r>
            <w:r w:rsidRPr="00B46A4C">
              <w:rPr>
                <w:spacing w:val="-5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уровня</w:t>
            </w:r>
            <w:r w:rsidRPr="00B46A4C">
              <w:rPr>
                <w:spacing w:val="-2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социализации</w:t>
            </w:r>
            <w:r w:rsidRPr="00B46A4C">
              <w:rPr>
                <w:spacing w:val="-2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и</w:t>
            </w:r>
            <w:r w:rsidRPr="00B46A4C">
              <w:rPr>
                <w:spacing w:val="-2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адаптации</w:t>
            </w:r>
            <w:r w:rsidRPr="00B46A4C">
              <w:rPr>
                <w:spacing w:val="-2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детей,</w:t>
            </w:r>
            <w:r w:rsidRPr="00B46A4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преодоление языковых и культурных барьеров.</w:t>
            </w:r>
          </w:p>
        </w:tc>
        <w:tc>
          <w:tcPr>
            <w:tcW w:w="2246" w:type="dxa"/>
          </w:tcPr>
          <w:p w:rsidR="00874A7D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работ, анкетирование.</w:t>
            </w:r>
          </w:p>
        </w:tc>
        <w:tc>
          <w:tcPr>
            <w:tcW w:w="1998" w:type="dxa"/>
          </w:tcPr>
          <w:p w:rsidR="00874A7D" w:rsidRPr="000D243C" w:rsidRDefault="00874A7D" w:rsidP="00383CD3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Март-октябрь 2021г.</w:t>
            </w:r>
          </w:p>
        </w:tc>
        <w:tc>
          <w:tcPr>
            <w:tcW w:w="2416" w:type="dxa"/>
          </w:tcPr>
          <w:p w:rsidR="00874A7D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обучающихся, овладевших </w:t>
            </w:r>
            <w:r w:rsidRPr="00193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коммуникативной культурой и  умением общаться</w:t>
            </w:r>
            <w:r w:rsidRPr="0019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представителями разных культур.</w:t>
            </w:r>
            <w:r w:rsidRPr="001932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874A7D" w:rsidRPr="000D243C" w:rsidRDefault="00874A7D" w:rsidP="00383CD3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педагог-психолог, социальный педагог.</w:t>
            </w:r>
          </w:p>
        </w:tc>
        <w:tc>
          <w:tcPr>
            <w:tcW w:w="2110" w:type="dxa"/>
          </w:tcPr>
          <w:p w:rsidR="00874A7D" w:rsidRPr="000D243C" w:rsidRDefault="00874A7D" w:rsidP="00383CD3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коллектив.</w:t>
            </w:r>
          </w:p>
        </w:tc>
      </w:tr>
      <w:tr w:rsidR="00874A7D" w:rsidRPr="000D243C" w:rsidTr="006C7C4B">
        <w:tc>
          <w:tcPr>
            <w:tcW w:w="2071" w:type="dxa"/>
          </w:tcPr>
          <w:p w:rsidR="00874A7D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9" w:type="dxa"/>
          </w:tcPr>
          <w:p w:rsidR="00874A7D" w:rsidRPr="00B46A4C" w:rsidRDefault="00874A7D" w:rsidP="00383CD3">
            <w:pPr>
              <w:pStyle w:val="TableParagraph"/>
              <w:spacing w:line="237" w:lineRule="auto"/>
              <w:ind w:right="20"/>
              <w:rPr>
                <w:sz w:val="24"/>
                <w:szCs w:val="24"/>
              </w:rPr>
            </w:pPr>
            <w:r w:rsidRPr="00B46A4C">
              <w:rPr>
                <w:sz w:val="24"/>
                <w:szCs w:val="24"/>
              </w:rPr>
              <w:t>Проведение родительских собраний по вопросу выбора модулей курса «Основы</w:t>
            </w:r>
            <w:r w:rsidRPr="00B46A4C">
              <w:rPr>
                <w:spacing w:val="1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lastRenderedPageBreak/>
              <w:t>религиозных</w:t>
            </w:r>
            <w:r w:rsidRPr="00B46A4C">
              <w:rPr>
                <w:spacing w:val="-5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культур</w:t>
            </w:r>
            <w:r w:rsidRPr="00B46A4C">
              <w:rPr>
                <w:spacing w:val="-4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и светской</w:t>
            </w:r>
            <w:r w:rsidRPr="00B46A4C">
              <w:rPr>
                <w:spacing w:val="-3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этики»</w:t>
            </w:r>
            <w:r w:rsidRPr="00B46A4C">
              <w:rPr>
                <w:spacing w:val="-9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с</w:t>
            </w:r>
            <w:r w:rsidRPr="00B46A4C">
              <w:rPr>
                <w:spacing w:val="-1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участием</w:t>
            </w:r>
            <w:r w:rsidRPr="00B46A4C">
              <w:rPr>
                <w:spacing w:val="-4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представителей</w:t>
            </w:r>
            <w:r w:rsidRPr="00B46A4C">
              <w:rPr>
                <w:spacing w:val="-4"/>
                <w:sz w:val="24"/>
                <w:szCs w:val="24"/>
              </w:rPr>
              <w:t xml:space="preserve"> </w:t>
            </w:r>
            <w:r w:rsidRPr="00B46A4C">
              <w:rPr>
                <w:sz w:val="24"/>
                <w:szCs w:val="24"/>
              </w:rPr>
              <w:t>официальных</w:t>
            </w:r>
          </w:p>
          <w:p w:rsidR="00874A7D" w:rsidRPr="00116D14" w:rsidRDefault="00874A7D" w:rsidP="00383CD3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B46A4C">
              <w:t>религиозных</w:t>
            </w:r>
            <w:r w:rsidRPr="00B46A4C">
              <w:rPr>
                <w:spacing w:val="-5"/>
              </w:rPr>
              <w:t xml:space="preserve"> </w:t>
            </w:r>
            <w:r w:rsidRPr="00B46A4C">
              <w:t>организаций</w:t>
            </w:r>
          </w:p>
        </w:tc>
        <w:tc>
          <w:tcPr>
            <w:tcW w:w="2246" w:type="dxa"/>
          </w:tcPr>
          <w:p w:rsidR="00874A7D" w:rsidRPr="000D243C" w:rsidRDefault="00874A7D" w:rsidP="00383CD3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родительские собрания в 3 классе</w:t>
            </w:r>
            <w:r w:rsidRPr="000D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8" w:type="dxa"/>
          </w:tcPr>
          <w:p w:rsidR="00874A7D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2021г.</w:t>
            </w:r>
          </w:p>
        </w:tc>
        <w:tc>
          <w:tcPr>
            <w:tcW w:w="2416" w:type="dxa"/>
          </w:tcPr>
          <w:p w:rsidR="00874A7D" w:rsidRPr="001932B6" w:rsidRDefault="004B0515" w:rsidP="00874A7D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Повысить</w:t>
            </w:r>
            <w:r w:rsidR="00874A7D" w:rsidRPr="00193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уровень толерантного сознания </w:t>
            </w:r>
            <w:proofErr w:type="gramStart"/>
            <w:r w:rsidR="00874A7D" w:rsidRPr="00193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874A7D" w:rsidRPr="00193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школы</w:t>
            </w:r>
          </w:p>
          <w:p w:rsidR="00874A7D" w:rsidRPr="000D243C" w:rsidRDefault="00874A7D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874A7D" w:rsidRPr="000D243C" w:rsidRDefault="00B6212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ОРКСЭ и ОДНКНР</w:t>
            </w:r>
          </w:p>
        </w:tc>
        <w:tc>
          <w:tcPr>
            <w:tcW w:w="2110" w:type="dxa"/>
          </w:tcPr>
          <w:p w:rsidR="00874A7D" w:rsidRPr="000D243C" w:rsidRDefault="00B62129" w:rsidP="00D6503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класса, родители.</w:t>
            </w:r>
          </w:p>
        </w:tc>
      </w:tr>
    </w:tbl>
    <w:p w:rsidR="000D243C" w:rsidRDefault="000D243C" w:rsidP="00D65037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037" w:rsidRPr="000D243C" w:rsidRDefault="00D65037" w:rsidP="00D65037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43C">
        <w:rPr>
          <w:rFonts w:ascii="Times New Roman" w:hAnsi="Times New Roman" w:cs="Times New Roman"/>
          <w:b/>
          <w:sz w:val="24"/>
          <w:szCs w:val="24"/>
        </w:rPr>
        <w:t>3. Механизм реализации программы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Руководителем программы является руководитель образовательной организации, который несет персональную ответственность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за ее реализацию, конечные результаты, целевое и эффективное использование выделяемых на выполнение программы</w:t>
      </w:r>
      <w:r w:rsidR="00C573B9" w:rsidRPr="000D243C">
        <w:rPr>
          <w:rFonts w:ascii="Times New Roman" w:hAnsi="Times New Roman" w:cs="Times New Roman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sz w:val="24"/>
          <w:szCs w:val="24"/>
        </w:rPr>
        <w:t>финансовых средств, а также определяет формы и методы управления реализацией программы.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•В ходе выполнения программы допускается уточнение целевых показателей и расходов на ее реализацию, совершенствование</w:t>
      </w:r>
      <w:r w:rsidR="00C573B9" w:rsidRPr="000D243C">
        <w:rPr>
          <w:rFonts w:ascii="Times New Roman" w:hAnsi="Times New Roman" w:cs="Times New Roman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sz w:val="24"/>
          <w:szCs w:val="24"/>
        </w:rPr>
        <w:t>механизма реализации программы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Контроль исполнения программы осуществляет муниципальный координатор, куратор проекта «500+», директор школы.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• Программа реализуется за счёт взаимодействия всех заинтересованных лиц на основе планирования и дополнительного</w:t>
      </w:r>
      <w:r w:rsidR="00C573B9" w:rsidRPr="000D243C">
        <w:rPr>
          <w:rFonts w:ascii="Times New Roman" w:hAnsi="Times New Roman" w:cs="Times New Roman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sz w:val="24"/>
          <w:szCs w:val="24"/>
        </w:rPr>
        <w:t>создания программ и проектов. По каждому фактору, диагностируемому в рисковом профиле, разработана программа: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1) Программа повышения уровня материально-технического оснащен</w:t>
      </w:r>
      <w:r w:rsidR="00B62129">
        <w:rPr>
          <w:rFonts w:ascii="Times New Roman" w:hAnsi="Times New Roman" w:cs="Times New Roman"/>
          <w:sz w:val="24"/>
          <w:szCs w:val="24"/>
        </w:rPr>
        <w:t>ия МКОУ  «</w:t>
      </w:r>
      <w:proofErr w:type="spellStart"/>
      <w:r w:rsidR="00B62129">
        <w:rPr>
          <w:rFonts w:ascii="Times New Roman" w:hAnsi="Times New Roman" w:cs="Times New Roman"/>
          <w:sz w:val="24"/>
          <w:szCs w:val="24"/>
        </w:rPr>
        <w:t>Новобирюзякская</w:t>
      </w:r>
      <w:proofErr w:type="spellEnd"/>
      <w:r w:rsidR="00B62129">
        <w:rPr>
          <w:rFonts w:ascii="Times New Roman" w:hAnsi="Times New Roman" w:cs="Times New Roman"/>
          <w:sz w:val="24"/>
          <w:szCs w:val="24"/>
        </w:rPr>
        <w:t xml:space="preserve"> </w:t>
      </w:r>
      <w:r w:rsidR="00C573B9" w:rsidRPr="000D243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D243C">
        <w:rPr>
          <w:rFonts w:ascii="Times New Roman" w:hAnsi="Times New Roman" w:cs="Times New Roman"/>
          <w:sz w:val="24"/>
          <w:szCs w:val="24"/>
        </w:rPr>
        <w:t xml:space="preserve">) Программа по преодолению рисков учебной </w:t>
      </w:r>
      <w:proofErr w:type="spellStart"/>
      <w:r w:rsidRPr="000D243C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0D243C">
        <w:rPr>
          <w:rFonts w:ascii="Times New Roman" w:hAnsi="Times New Roman" w:cs="Times New Roman"/>
          <w:sz w:val="24"/>
          <w:szCs w:val="24"/>
        </w:rPr>
        <w:t xml:space="preserve"> у обучающихся</w:t>
      </w:r>
      <w:proofErr w:type="gramEnd"/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•Мероприятия по реализации программы являются основой годового плана работы школы. Информация о ходе реализации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 xml:space="preserve">Программы в целом и отдельных </w:t>
      </w:r>
      <w:proofErr w:type="spellStart"/>
      <w:r w:rsidRPr="000D243C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0D243C">
        <w:rPr>
          <w:rFonts w:ascii="Times New Roman" w:hAnsi="Times New Roman" w:cs="Times New Roman"/>
          <w:sz w:val="24"/>
          <w:szCs w:val="24"/>
        </w:rPr>
        <w:t xml:space="preserve"> программ регулярно представляется на заседании педагогического совета.</w:t>
      </w:r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D243C">
        <w:rPr>
          <w:rFonts w:ascii="Times New Roman" w:hAnsi="Times New Roman" w:cs="Times New Roman"/>
          <w:sz w:val="24"/>
          <w:szCs w:val="24"/>
        </w:rPr>
        <w:t>Сотрудничество участников программы (муниципальны</w:t>
      </w:r>
      <w:r w:rsidR="00C573B9" w:rsidRPr="000D243C">
        <w:rPr>
          <w:rFonts w:ascii="Times New Roman" w:hAnsi="Times New Roman" w:cs="Times New Roman"/>
          <w:sz w:val="24"/>
          <w:szCs w:val="24"/>
        </w:rPr>
        <w:t xml:space="preserve">й координатор, куратор школы, </w:t>
      </w:r>
      <w:r w:rsidRPr="000D243C">
        <w:rPr>
          <w:rFonts w:ascii="Times New Roman" w:hAnsi="Times New Roman" w:cs="Times New Roman"/>
          <w:sz w:val="24"/>
          <w:szCs w:val="24"/>
        </w:rPr>
        <w:t xml:space="preserve"> осуществляется при помощи телефонной связи, ВКС, </w:t>
      </w:r>
      <w:proofErr w:type="spellStart"/>
      <w:r w:rsidRPr="000D243C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Pr="000D243C">
        <w:rPr>
          <w:rFonts w:ascii="Times New Roman" w:hAnsi="Times New Roman" w:cs="Times New Roman"/>
          <w:sz w:val="24"/>
          <w:szCs w:val="24"/>
        </w:rPr>
        <w:t>, посредством</w:t>
      </w:r>
      <w:r w:rsidR="00C573B9" w:rsidRPr="000D243C">
        <w:rPr>
          <w:rFonts w:ascii="Times New Roman" w:hAnsi="Times New Roman" w:cs="Times New Roman"/>
          <w:sz w:val="24"/>
          <w:szCs w:val="24"/>
        </w:rPr>
        <w:t xml:space="preserve"> электронной почты.</w:t>
      </w:r>
      <w:proofErr w:type="gramEnd"/>
    </w:p>
    <w:p w:rsidR="00D65037" w:rsidRPr="000D243C" w:rsidRDefault="00D65037" w:rsidP="00D6503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0D243C">
        <w:rPr>
          <w:rFonts w:ascii="Times New Roman" w:hAnsi="Times New Roman" w:cs="Times New Roman"/>
          <w:sz w:val="24"/>
          <w:szCs w:val="24"/>
        </w:rPr>
        <w:t>•Реализация Программы предусматривает формирование рабочих документов, связанных с перечнем первоочередных работ,</w:t>
      </w:r>
      <w:r w:rsidR="00B62129">
        <w:rPr>
          <w:rFonts w:ascii="Times New Roman" w:hAnsi="Times New Roman" w:cs="Times New Roman"/>
          <w:sz w:val="24"/>
          <w:szCs w:val="24"/>
        </w:rPr>
        <w:t xml:space="preserve"> </w:t>
      </w:r>
      <w:r w:rsidRPr="000D243C">
        <w:rPr>
          <w:rFonts w:ascii="Times New Roman" w:hAnsi="Times New Roman" w:cs="Times New Roman"/>
          <w:sz w:val="24"/>
          <w:szCs w:val="24"/>
        </w:rPr>
        <w:t>вытекающих из системы мероприятий Программы, с разграничением функций исполнителей.</w:t>
      </w:r>
    </w:p>
    <w:p w:rsidR="00D65037" w:rsidRPr="00D65037" w:rsidRDefault="00D65037" w:rsidP="00D65037">
      <w:pPr>
        <w:framePr w:w="350" w:wrap="auto" w:hAnchor="text" w:x="1438" w:y="2321"/>
        <w:widowControl w:val="0"/>
        <w:autoSpaceDE w:val="0"/>
        <w:autoSpaceDN w:val="0"/>
        <w:spacing w:after="0" w:line="294" w:lineRule="exact"/>
        <w:rPr>
          <w:rFonts w:ascii="Times New Roman" w:eastAsia="Times New Roman" w:hAnsi="Calibri" w:cs="Times New Roman"/>
          <w:color w:val="000000"/>
          <w:sz w:val="24"/>
        </w:rPr>
      </w:pPr>
    </w:p>
    <w:p w:rsidR="00D65037" w:rsidRPr="00D65037" w:rsidRDefault="00D65037" w:rsidP="00D65037">
      <w:pPr>
        <w:framePr w:w="350" w:wrap="auto" w:hAnchor="text" w:x="1438" w:y="5883"/>
        <w:widowControl w:val="0"/>
        <w:autoSpaceDE w:val="0"/>
        <w:autoSpaceDN w:val="0"/>
        <w:spacing w:after="0" w:line="294" w:lineRule="exact"/>
        <w:rPr>
          <w:rFonts w:eastAsia="Times New Roman" w:cs="Times New Roman"/>
          <w:color w:val="000000"/>
          <w:sz w:val="24"/>
        </w:rPr>
      </w:pPr>
    </w:p>
    <w:p w:rsidR="00D65037" w:rsidRPr="00D65037" w:rsidRDefault="00D65037" w:rsidP="00D65037">
      <w:pPr>
        <w:framePr w:w="350" w:wrap="auto" w:hAnchor="text" w:x="1438" w:y="6452"/>
        <w:widowControl w:val="0"/>
        <w:autoSpaceDE w:val="0"/>
        <w:autoSpaceDN w:val="0"/>
        <w:spacing w:after="0" w:line="294" w:lineRule="exact"/>
        <w:rPr>
          <w:rFonts w:eastAsia="Times New Roman" w:cs="Times New Roman"/>
          <w:color w:val="000000"/>
          <w:sz w:val="24"/>
        </w:rPr>
      </w:pPr>
    </w:p>
    <w:p w:rsidR="00D65037" w:rsidRPr="00D65037" w:rsidRDefault="00D65037" w:rsidP="00D65037">
      <w:pPr>
        <w:framePr w:w="350" w:wrap="auto" w:hAnchor="text" w:x="1438" w:y="7297"/>
        <w:widowControl w:val="0"/>
        <w:autoSpaceDE w:val="0"/>
        <w:autoSpaceDN w:val="0"/>
        <w:spacing w:after="0" w:line="294" w:lineRule="exact"/>
      </w:pPr>
    </w:p>
    <w:sectPr w:rsidR="00D65037" w:rsidRPr="00D65037" w:rsidSect="002413B7">
      <w:pgSz w:w="16838" w:h="11906" w:orient="landscape"/>
      <w:pgMar w:top="567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857" w:rsidRDefault="00EC4857" w:rsidP="00A1424F">
      <w:pPr>
        <w:spacing w:after="0" w:line="240" w:lineRule="auto"/>
      </w:pPr>
      <w:r>
        <w:separator/>
      </w:r>
    </w:p>
  </w:endnote>
  <w:endnote w:type="continuationSeparator" w:id="0">
    <w:p w:rsidR="00EC4857" w:rsidRDefault="00EC4857" w:rsidP="00A1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0659"/>
      <w:docPartObj>
        <w:docPartGallery w:val="Page Numbers (Bottom of Page)"/>
        <w:docPartUnique/>
      </w:docPartObj>
    </w:sdtPr>
    <w:sdtContent>
      <w:p w:rsidR="00383CD3" w:rsidRDefault="00152D9B">
        <w:pPr>
          <w:pStyle w:val="a9"/>
          <w:jc w:val="right"/>
        </w:pPr>
        <w:fldSimple w:instr=" PAGE   \* MERGEFORMAT ">
          <w:r w:rsidR="00B52601">
            <w:rPr>
              <w:noProof/>
            </w:rPr>
            <w:t>1</w:t>
          </w:r>
        </w:fldSimple>
      </w:p>
    </w:sdtContent>
  </w:sdt>
  <w:p w:rsidR="00383CD3" w:rsidRDefault="00383C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857" w:rsidRDefault="00EC4857" w:rsidP="00A1424F">
      <w:pPr>
        <w:spacing w:after="0" w:line="240" w:lineRule="auto"/>
      </w:pPr>
      <w:r>
        <w:separator/>
      </w:r>
    </w:p>
  </w:footnote>
  <w:footnote w:type="continuationSeparator" w:id="0">
    <w:p w:rsidR="00EC4857" w:rsidRDefault="00EC4857" w:rsidP="00A14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2F7"/>
    <w:multiLevelType w:val="hybridMultilevel"/>
    <w:tmpl w:val="281E6D2C"/>
    <w:lvl w:ilvl="0" w:tplc="B28AF9A8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520D5"/>
    <w:multiLevelType w:val="multilevel"/>
    <w:tmpl w:val="A8E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F73"/>
    <w:rsid w:val="00043DE1"/>
    <w:rsid w:val="00064439"/>
    <w:rsid w:val="000D243C"/>
    <w:rsid w:val="00152D9B"/>
    <w:rsid w:val="001932B6"/>
    <w:rsid w:val="001E7AA5"/>
    <w:rsid w:val="001F20E9"/>
    <w:rsid w:val="0022230D"/>
    <w:rsid w:val="002413B7"/>
    <w:rsid w:val="002C3FAE"/>
    <w:rsid w:val="002F4E56"/>
    <w:rsid w:val="00383CD3"/>
    <w:rsid w:val="00395B28"/>
    <w:rsid w:val="00413C72"/>
    <w:rsid w:val="00414BDC"/>
    <w:rsid w:val="00454E80"/>
    <w:rsid w:val="0048385B"/>
    <w:rsid w:val="00483B95"/>
    <w:rsid w:val="004B0515"/>
    <w:rsid w:val="004B1B2D"/>
    <w:rsid w:val="00543DC6"/>
    <w:rsid w:val="005F4084"/>
    <w:rsid w:val="006035A6"/>
    <w:rsid w:val="006B767D"/>
    <w:rsid w:val="006B795E"/>
    <w:rsid w:val="006C7C4B"/>
    <w:rsid w:val="00765735"/>
    <w:rsid w:val="00780CDF"/>
    <w:rsid w:val="00782816"/>
    <w:rsid w:val="007C6C0C"/>
    <w:rsid w:val="00860ACC"/>
    <w:rsid w:val="00874A7D"/>
    <w:rsid w:val="0090058A"/>
    <w:rsid w:val="009539FC"/>
    <w:rsid w:val="00985D5E"/>
    <w:rsid w:val="009871B6"/>
    <w:rsid w:val="009913E0"/>
    <w:rsid w:val="00994C3D"/>
    <w:rsid w:val="009A048D"/>
    <w:rsid w:val="00A1424F"/>
    <w:rsid w:val="00A4662A"/>
    <w:rsid w:val="00A65D7E"/>
    <w:rsid w:val="00B14EFB"/>
    <w:rsid w:val="00B52601"/>
    <w:rsid w:val="00B62129"/>
    <w:rsid w:val="00B77680"/>
    <w:rsid w:val="00BD32C6"/>
    <w:rsid w:val="00C30747"/>
    <w:rsid w:val="00C573B9"/>
    <w:rsid w:val="00CC15E9"/>
    <w:rsid w:val="00D65037"/>
    <w:rsid w:val="00D80061"/>
    <w:rsid w:val="00D919CD"/>
    <w:rsid w:val="00DF196B"/>
    <w:rsid w:val="00DF4502"/>
    <w:rsid w:val="00E0465E"/>
    <w:rsid w:val="00E17F73"/>
    <w:rsid w:val="00E25B0D"/>
    <w:rsid w:val="00E77773"/>
    <w:rsid w:val="00EC4857"/>
    <w:rsid w:val="00EF18E0"/>
    <w:rsid w:val="00EF7486"/>
    <w:rsid w:val="00F57C94"/>
    <w:rsid w:val="00FB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2D"/>
  </w:style>
  <w:style w:type="paragraph" w:styleId="1">
    <w:name w:val="heading 1"/>
    <w:basedOn w:val="a"/>
    <w:next w:val="a"/>
    <w:link w:val="10"/>
    <w:qFormat/>
    <w:rsid w:val="00383C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F450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E7A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nhideWhenUsed/>
    <w:rsid w:val="00DF19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F1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1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424F"/>
  </w:style>
  <w:style w:type="paragraph" w:styleId="a9">
    <w:name w:val="footer"/>
    <w:basedOn w:val="a"/>
    <w:link w:val="aa"/>
    <w:uiPriority w:val="99"/>
    <w:unhideWhenUsed/>
    <w:rsid w:val="00A1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24F"/>
  </w:style>
  <w:style w:type="paragraph" w:styleId="ab">
    <w:name w:val="Balloon Text"/>
    <w:basedOn w:val="a"/>
    <w:link w:val="ac"/>
    <w:uiPriority w:val="99"/>
    <w:semiHidden/>
    <w:unhideWhenUsed/>
    <w:rsid w:val="00BD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2C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F18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83C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3224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2021-05-05T08:59:00Z</cp:lastPrinted>
  <dcterms:created xsi:type="dcterms:W3CDTF">2021-05-05T09:37:00Z</dcterms:created>
  <dcterms:modified xsi:type="dcterms:W3CDTF">2021-05-05T09:37:00Z</dcterms:modified>
</cp:coreProperties>
</file>