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42" w:rsidRDefault="007A0C42" w:rsidP="006839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7"/>
          <w:lang w:eastAsia="ru-RU"/>
        </w:rPr>
      </w:pPr>
    </w:p>
    <w:p w:rsidR="007A0C42" w:rsidRDefault="000F60E2" w:rsidP="000F60E2">
      <w:pPr>
        <w:spacing w:before="100" w:beforeAutospacing="1" w:after="100" w:afterAutospacing="1" w:line="240" w:lineRule="auto"/>
        <w:ind w:left="-1701" w:right="-85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0"/>
          <w:szCs w:val="27"/>
          <w:lang w:eastAsia="ru-RU"/>
        </w:rPr>
        <w:drawing>
          <wp:inline distT="0" distB="0" distL="0" distR="0">
            <wp:extent cx="7010400" cy="7689591"/>
            <wp:effectExtent l="19050" t="0" r="0" b="0"/>
            <wp:docPr id="1" name="Рисунок 1" descr="C:\Users\HP1\Downloads\WhatsApp Image 2023-02-27 at 16.16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1\Downloads\WhatsApp Image 2023-02-27 at 16.16.4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21" t="1649" b="38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768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C42" w:rsidRDefault="007A0C42" w:rsidP="006839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7"/>
          <w:lang w:eastAsia="ru-RU"/>
        </w:rPr>
      </w:pPr>
    </w:p>
    <w:p w:rsidR="000F60E2" w:rsidRDefault="000F60E2" w:rsidP="006839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7"/>
          <w:lang w:eastAsia="ru-RU"/>
        </w:rPr>
      </w:pPr>
    </w:p>
    <w:p w:rsidR="000F60E2" w:rsidRDefault="000F60E2" w:rsidP="006839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7"/>
          <w:lang w:eastAsia="ru-RU"/>
        </w:rPr>
      </w:pPr>
    </w:p>
    <w:p w:rsidR="007A0C42" w:rsidRPr="00C23B21" w:rsidRDefault="007A0C42" w:rsidP="006839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</w:p>
    <w:p w:rsidR="009615A5" w:rsidRPr="00C23B21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23B2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Введение</w:t>
      </w:r>
    </w:p>
    <w:p w:rsidR="009615A5" w:rsidRPr="00C23B21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23B2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Пути преодоления коррупции: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1.Антикоррупционная деятельность в образовательном процессе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Антикоррупционная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деятельность во внеклассной работе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3.План мероприятий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Ожидаемые  результаты  реализации Плана  мероприятий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Заключение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Примеры мероприятий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Введение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 последние годы отношение к вопросу коррупции в России значительно изменилось. Перспективы преодоления коррупции связаны с ее профилактикой. Сегодня в рамках 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деятельности различных учреждений и организаций образовательные учреждения выступают как средство формирования установок сознания и поведения подрастающего поколения. Тем не менее, уровень знания в этой области, а тем более знание проблем отнюдь не увеличился. И даже наличие в программе общеобразовательных учреждений учебных курсов по гражданскому образованию, не изменяет ситуацию.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Безусловно, в школах реализуется правовое обучение и воспитание, проводятся внеурочные занятия по гражданскому образованию, но вопросы, касающиеся явления коррупции, противодействия коррупции на них практически не рассматриваются.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Методическая, дидактическая база образовательных учреждений по рассматриваемой проблеме также оставляет желать лучшего (отсутствуют разработанные и готовые к применению игры и упражнения), поскольку в школах нет специалистов и времени для разработки и внедрения новых форм работы, отвечающих потребностям учащихся и современной ситуации в обществе. Кроме того, акцент на противодействие коррупции во время урочной и внеурочной деятельности практически не ставится.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Целью</w:t>
      </w:r>
      <w:r w:rsidRPr="009615A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работы в школе по данной проблеме  является реализация конкретных мероприятий по проблеме противодействия коррупции через образование и воспитание. Для достижения  данной цели ставятся следующие</w:t>
      </w:r>
      <w:r w:rsidRPr="009615A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задачи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9615A5" w:rsidRPr="009615A5" w:rsidRDefault="009615A5" w:rsidP="009615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современных технологий в просветительской деятельности,</w:t>
      </w:r>
    </w:p>
    <w:p w:rsidR="009615A5" w:rsidRPr="009615A5" w:rsidRDefault="009615A5" w:rsidP="009615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овладение учащимися личностным смыслом общественного опыта, выработка отношения к нему</w:t>
      </w:r>
    </w:p>
    <w:p w:rsidR="009615A5" w:rsidRPr="009615A5" w:rsidRDefault="009615A5" w:rsidP="009615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приобретение определенной направленности личности</w:t>
      </w:r>
    </w:p>
    <w:p w:rsidR="009615A5" w:rsidRPr="009615A5" w:rsidRDefault="009615A5" w:rsidP="009615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формирование позиции ребенка в отношении к окружающему миру.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Пути преодоления коррупции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1.Антикоррупционная деятельность в образовательном  процессе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Разработка плана мероприятий по противодействию коррупции в ОУ;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Назначение  ответственного за организацию и реализацию комплекса мероприятий по предотвращению коррупции в ОУ;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    Реализация мероприятий по усилению 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деятельности в образовательном учреждении;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Составление обоснованного плана финансово-хозяйственной деятельности образовательного учреждения и целевое использование бюджетных средств законности формирования и расходования внебюджетных средств, распределения стимулирующей части фонда оплаты труда;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Правильное распределение бюджетных ассигнований, субсидий, эффективное использование и распределение закупленного в образовательное учреждение оборудования;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Выработка предложений по совершенствованию мотивации и стимулирования труда работников образовательного учреждения;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Предоставление сведений о заработной плате работников образовательного учреждения;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    Обеспечение права населения на доступ к информации о деятельности ОУ: (размещение на сайте образовательного учреждения нормативно-правовых актов, инструктивно-методических и иных материалов по 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тематике; размещение информации о телефоне доверия  по вопросам образования на информационных стендах и сайте ОУ в сети Интернет для приема сообщений о фактах коррупционных проявлений;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Размещение на сайте ОУ плана мероприятий по противодействию коррупции;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Работа с обращениями граждан;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Проведение разъяснительной работы с работниками ОУ: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недопустимости принятия подарков в связи с их должностным положением; по положениям законодательства Российской Федерации о противодействии коррупции в том числе об установлении наказания за коммерческий подкуп, получение и дачу взятки, о недопущении поведения, которое может 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восприниматься окружающими как обещание или предложение дачи взятки либо как согласие принять взятку или как просьба о даче взятки;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    Организация 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антикорупционного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образования в образовательном учреждении: на педагогических советах, производственных совещаниях, Совете Учреждения, родительских собраниях;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    Оформление заказов на методические и учебные пособия по организации 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образования в образовательном учреждении;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Доведение информации о выявленных случаях коррупции до правоохранительных органов;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Внедрение электронного документооборота в деятельность образовательного учреждения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Тщательный отбор кадров в процессе комплектования штата работников;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Организация приема, перевода и отчисления обучающихся в соответствии с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Совершенствовани</w:t>
      </w:r>
      <w:r w:rsidR="004374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 организации и проведения ОГЭ 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информирования участников ЕГЭ и их родителей (законных представителей);определение ответственности должностных лиц, привлекаемых к подготовке и проведению </w:t>
      </w:r>
      <w:r w:rsidR="004537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ОГЭ  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 неисполнение, ненадлежащее выполнение обязанностей и злоупотребление служебным положением; обеспечение ознакомления участников </w:t>
      </w:r>
      <w:r w:rsidR="004537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ОГЭ 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полученными ими результатами;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участие представителей Совета Учреждения в составе конфликтных комиссий;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организация получения, хранения, заполнения и выдачи документов государственного образца об основном общем образовании;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прием сообщений граждан о коррупционных правонарушениях на период государственной (итоговой) аттестации выпускников;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Проведение анализа трудовых договоров, должностных инструкций работников образовательного учреждения и Устава с учетом интересов усиления борьбы с коррупцией.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2. 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Антикоррупционная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деятельность во внеклассной работе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Организация и проведение 9 декабря, в день Международного дня борьбы с коррупцией, различных мероприятий: проведение классных часов и родительских собраний на тему «Защита законных интересов несовершеннолетних от угроз, связанных с коррупцией»,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    Проведение конкурсов рисунков 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направленности,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участие в районных конкурсах, акциях 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направленности,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    Организация общественного контроля и оценки коррупционности в образовательном учреждении путем включения представителей родительского комитета, Совета Учреждения в составы наградных, конкурсных комиссий,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  Оказание содействия средствам массовой информации в широком освещении мер, принимаемых по противодействию коррупции.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.План мероприятий</w:t>
      </w:r>
    </w:p>
    <w:tbl>
      <w:tblPr>
        <w:tblW w:w="10915" w:type="dxa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7"/>
        <w:gridCol w:w="6423"/>
        <w:gridCol w:w="1958"/>
        <w:gridCol w:w="1757"/>
      </w:tblGrid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№ </w:t>
            </w:r>
            <w:proofErr w:type="spellStart"/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</w:t>
            </w:r>
            <w:proofErr w:type="spellEnd"/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/</w:t>
            </w:r>
            <w:proofErr w:type="spellStart"/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</w:t>
            </w:r>
            <w:proofErr w:type="spellEnd"/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Мероприятия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Сроки проведения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Ответственный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 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Обеспечение права граждан на доступ к информации о деятельности МОУ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 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 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1.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Использование прямых телефонных линий с директором</w:t>
            </w:r>
            <w:r w:rsidR="00F409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ОУ</w:t>
            </w: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 </w:t>
            </w: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2.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личного приема граждан директором школы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3.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Активизация работы по организации органов 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4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организация и проведение итоговой аттестации  в новой форме для 9-х классов;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аттестация педагогов школы;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мониторинговые исследования в сфере образования;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статистические наблюдения;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самоанализ деятельности ОУ;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создание системы информирования управления образования, общественности, о качестве образования в школе;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развитие института общественного наблюдения;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организац</w:t>
            </w:r>
            <w:r w:rsidR="006839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ия информирования участников ОГЭ</w:t>
            </w: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их </w:t>
            </w: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родителей (законных представителей);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определение ответственности должностных лиц, привлекаемы</w:t>
            </w:r>
            <w:r w:rsidR="006839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х к подготовке и проведению ОГЭ </w:t>
            </w: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 неисполнение, ненадлежащее выполнение обязанностей и злоупотребление служебным положением;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обеспеч</w:t>
            </w:r>
            <w:r w:rsidR="006839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ение ознакомления участников ОГЭ</w:t>
            </w: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 полученными ими результатами;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участие работников школы в составе ТЭК, предметных комиссий, конфликтных комиссий.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Май- июнь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 про УВР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lastRenderedPageBreak/>
              <w:t>5.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систематического контроля за получением, учетом, хранением, заполнением  и порядком выдачи документов государственного образца об основном общем образовании и среднем общем образовании. Определение ответственности должностных лиц.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6.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Усиление контроля за осуществлением набора в первый класс.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7.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 Зам директора школы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8.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 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9.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10.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соблюдений правил приема, перевода и отчисления обучающихся из М</w:t>
            </w:r>
            <w:r w:rsidR="006839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КОУ «</w:t>
            </w:r>
            <w:proofErr w:type="spellStart"/>
            <w:r w:rsidR="006839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Новобирюзякская</w:t>
            </w:r>
            <w:proofErr w:type="spellEnd"/>
            <w:r w:rsidR="006839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СОШ</w:t>
            </w: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Дней открытых дверей в школе.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 - май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 по УВР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Модернизация нормативно-правовой базы деятельности 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 по УВР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периода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Зам. директора по ВР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 по УВР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</w:t>
            </w:r>
            <w:proofErr w:type="spellStart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антикоррупционного</w:t>
            </w:r>
            <w:proofErr w:type="spellEnd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законодательства.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факту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Учителя обществознания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Учителя обществознания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Социальный педагог школы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Библиотечный урок «Про взятку»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плану работы библиотеки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Библиотекарь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Выставка книг в библиотеке  «Нет коррупции!»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По плану работы библиотеки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Библиотекарь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Беседа «Мои права».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683957" w:rsidP="00AD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 20</w:t>
            </w:r>
            <w:r w:rsidR="00AD57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  <w:r w:rsidR="009615A5"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Учителя обществознания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Диспут «Про взятку» (9-11 классы)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683957" w:rsidP="00AD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Апрель 20</w:t>
            </w:r>
            <w:r w:rsidR="00AD57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  <w:r w:rsidR="009615A5"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 по ВР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AD5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Декабрь 20</w:t>
            </w:r>
            <w:r w:rsidR="00AD57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Зам.директора по ВР.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</w:t>
            </w:r>
            <w:proofErr w:type="spellEnd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руководители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Творческие  работы  (сочинение, эссе) среди обучающихся 7-11 классов  на  темы: «Если бы я стал президентом»,«Как бороться со взятками», «Легко ли всегда быть честным?»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В течение года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Учителя русского языка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15.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серии классных часов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Мои права.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Я- гражданин.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-Потребности и желания(1-4 класс).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-Гражданское общество и борьба с коррупцией.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-Источники и причины коррупции.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-Учащиеся против коррупции.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-Условия эффективного  противодействия коррупции.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-Почему в России терпимое отношение к коррупции (9-11 классы).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-Роль государства в преодолении коррупции.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-СМИ и коррупция.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-9 декабря – Международный  день борьбы с коррупцией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плану классного руководителя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 по ВР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руководители1-11 классов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Конкурс среди учащихся на лучший плакат </w:t>
            </w:r>
            <w:proofErr w:type="spellStart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антикоррупционной</w:t>
            </w:r>
            <w:proofErr w:type="spellEnd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направленности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Учитель ИЗО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Работа с педагогами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Корректировка планов мероприятий по формированию </w:t>
            </w:r>
            <w:proofErr w:type="spellStart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антикоррупционного</w:t>
            </w:r>
            <w:proofErr w:type="spellEnd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мировоззрения обучающихся.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Кл.руководители</w:t>
            </w:r>
            <w:proofErr w:type="spellEnd"/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Размещение на сайте ОУ правовых актов </w:t>
            </w:r>
            <w:proofErr w:type="spellStart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антикоррупционного</w:t>
            </w:r>
            <w:proofErr w:type="spellEnd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содержания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Зам.директора по ВР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Заседание МО классных руководителей «Работа классного руководителя по формированию </w:t>
            </w:r>
            <w:proofErr w:type="spellStart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антикоррупционного</w:t>
            </w:r>
            <w:proofErr w:type="spellEnd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мировоззрения обучающихся»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 Зам.директора по ВР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Работа с родителями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Размещение на сайте ОУ правовых актов </w:t>
            </w:r>
            <w:proofErr w:type="spellStart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антикоррупционного</w:t>
            </w:r>
            <w:proofErr w:type="spellEnd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содержания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Зам.директора по ВР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открытом докладе  школы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 Зам.директора по ВР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День открытых дверей школы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Октябрь, апрель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Родительские собрания по темам формирования </w:t>
            </w:r>
            <w:proofErr w:type="spellStart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антикоррупционного</w:t>
            </w:r>
            <w:proofErr w:type="spellEnd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мировоззрения учащихся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Кл. руководители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Круглый стол с участием администрации школы и  родительской общественности по вопросу  </w:t>
            </w: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«Коррупция и </w:t>
            </w:r>
            <w:proofErr w:type="spellStart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антикоррупционная</w:t>
            </w:r>
            <w:proofErr w:type="spellEnd"/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политика школы»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Апрель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9615A5" w:rsidRPr="009615A5" w:rsidTr="007A0C42">
        <w:trPr>
          <w:tblCellSpacing w:w="0" w:type="dxa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7</w:t>
            </w:r>
          </w:p>
        </w:tc>
        <w:tc>
          <w:tcPr>
            <w:tcW w:w="6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Привлечение родительской общественности для участия в работе  жюри  школьных конкурсов.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Родительский комитет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15A5" w:rsidRPr="009615A5" w:rsidRDefault="009615A5" w:rsidP="009615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615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мере проведения мероприятий</w:t>
            </w:r>
          </w:p>
        </w:tc>
      </w:tr>
    </w:tbl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Ожидаемые  результаты  реализации Плана мероприятий  :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-снижение уровня коррупции при   предоставлении 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образоввательных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услуг;     -развитие организационных мер по предупреждению и профилактике коррупции в ОУ;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-повышение информированности участников образовательного процесса жителей о мерах по противодействию коррупции, принимаемых в ОУ;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-создание условий и обеспечение участия институтов органов общественно-государственного управления в реализации 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политики в ОУ;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-создание системы неотвратимости ответственности за виновные деяния, которые привели к неэффективному использованию бюджетных средств и государственного имущества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-воспитание личности, наделенной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коррупции. Личности, которая способна и желает устранить это явление.</w:t>
      </w:r>
    </w:p>
    <w:p w:rsidR="009615A5" w:rsidRPr="009615A5" w:rsidRDefault="00683957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</w:t>
      </w:r>
      <w:r w:rsidR="009615A5"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</w:t>
      </w:r>
      <w:r w:rsidR="009615A5" w:rsidRPr="009615A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9615A5" w:rsidRPr="009615A5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Заключение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Результат 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воспитания – воспитывать ценностные установки и развивать способности, необходимые для формирования у молодых людей гражданской позиции относительно коррупции.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Рассмотрение коррупции как одного из самых серьезных препятствий для экономического и политического развития России, осознание того факта, что она представляет собой угрозу национальной безопасности, порождает необходимость создания системы 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воспитания как отдельного компонента системы воспитания. Просвещение и воспитательная работа по формированию у учащихся 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мировоззрения являются частью 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государственной политики по устранению (минимизации) причин и условий, порождающих и питающих коррупцию в разных сферах жизни.</w:t>
      </w:r>
    </w:p>
    <w:p w:rsidR="00683957" w:rsidRDefault="00683957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</w:t>
      </w:r>
    </w:p>
    <w:p w:rsidR="00683957" w:rsidRDefault="00683957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3957" w:rsidRDefault="00683957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3957" w:rsidRDefault="00683957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3957" w:rsidRDefault="00683957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3957" w:rsidRDefault="00683957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D573D" w:rsidRDefault="00AD573D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D573D" w:rsidRDefault="00AD573D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D573D" w:rsidRDefault="00AD573D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D573D" w:rsidRDefault="00AD573D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D573D" w:rsidRDefault="00AD573D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D573D" w:rsidRDefault="00AD573D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D573D" w:rsidRDefault="00AD573D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D573D" w:rsidRDefault="00AD573D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D573D" w:rsidRDefault="00AD573D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3957" w:rsidRDefault="00683957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615A5" w:rsidRPr="009615A5" w:rsidRDefault="00683957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9615A5"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9615A5" w:rsidRPr="009615A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9615A5" w:rsidRPr="009615A5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Примеры  мероприятий: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Анкета для учащихся (выявление первичного субъектного опыта учащихся):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1.Что такое коррупция?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2.Что такое взятка?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3.Существует ли коррупция в Российской Федерации?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4.Насколько,по вашему мнению, коррупция распространена в Российской Федерации?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5.Нужно ли бороться с коррупцией? Почему?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6.Что нужно делать, по вашему мнению, для борьбы с коррупцией в Российской Федерации?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Дискуссия «Дерево проблем» </w:t>
      </w: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При решении каких-либо проблем, необходимо бороться с причиной, а не их следствием… Цели и задачи: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выявить причинно-следственные связи по проблеме коррупции;   наглядно продемонстрировать, на решение каких проблем направлено противодействие коррупции,</w:t>
      </w:r>
      <w:r w:rsidRPr="009615A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Участники: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ведущий, 4-6 групп по 5 человек.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Возраст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учащиеся старших классов и студенты.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Реквизит: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лист ватмана с рисунком дерева, самоклеющаяся бумага, ручки.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lastRenderedPageBreak/>
        <w:t>Время проведения: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час.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Ход дискуссии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стене висит лист ватмана с рисунком дерева: его корнями, стволом и кроной. На стволе написано слово «КОРРУПЦИЯ».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Каждая группа получает по шесть листочков самоклеющейся бумаги. Задача каждой группы в течение пяти минут выявить наиболее актуальные для них причины коррупции и их следствия – по 3 тезиса, записать их на листочках и приклеить причины к корням, а следствия к кроне. Причем следствия коррупции, выбранные группами, могут быть не обязательно следствиями выбранных ими причин.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того, как все листочки приклеены, проходит общая дискуссия. В том случае, если какой-либо из листочков приклеен неправильно (например, причина находится на корне, или наоборот) ведущий переклеивает его. Повторяющиеся причины и следствия наклеиваются друг на друга.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ходе обсуждения конкретных причин и следствий участники должны пояснять, из какой причины исходит то или иное следствие, или к каким последствиям может привести та или иная причина. Все связи ведущий отмечает на дереве стрелками. Следует заметить, что очень часто причинно-следственные связи носят двусторонний характер, т.е. одно и то же положение может находиться и в кроне и в корнях дерева коррупции. В таких случаях стрелки на дереве наносятся в обе стороны. После того как все связи установлены, ведущему необходимо сделать акцент на том, что при решении каких-либо проблем, в том числе при борьбе с коррупцией, следует главным образом обращать внимание на их причины и стараться устранять их.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Дебаты «Есть ли коррупция на Луне?»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Цели и задачи: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познакомить детей с техникой проведения дебатов;   научить аргументировано формулировать высказывания, выражать свои мысли;   обучить основам публичного выступления.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Участники: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 – 25 человек</w:t>
      </w: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Возраст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учащиеся средних классов.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Реквизит: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телевизор, видеомагнитофон, кассета с мультфильмом «Незнайка на Луне», бумага, ручки.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Время проведения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40-45 минут.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Ход игры: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9615A5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1 этап: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Разбивка участников на 2 группы. От каждой группы выбирается по одному человеку в жюри. Так же в состав жюри входит один из преподавателей. Судьи вырабатывают позицию по судейству, критерии оценки.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2 этап: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в каждой группе трех подгрупп: 1 подгруппа – «Утверждение», 2 подгруппа – «Опровержение», 3 – «Подведение итогов». В 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подгруппах должно быть не менее 3 человек. Можно сформировать также группу «Наблюдение», к которой ведущий обратится в финале игры в ходе ее анализа. готовят выступления спикеров.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3 этап: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Команды получают инструкции, знакомятся с правилами игры, регламентом. Дается предварительное задание – обратить внимание на примеры коррупции во время просмотра мультфильма.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4 этап: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 части м/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примерами коррупции – 10 минут.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5 этап: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Дается задание по командам: одна из них должна доказать, что в показанном отрывке присутствуют элементы взяточничества, а другая – элементы вымогательства. Работа в малых группах.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Консультации.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 проводится в форме дебатов. Предварительно детей знакомят с технологией дебатов, объясняют требования,</w:t>
      </w:r>
      <w:r w:rsidRPr="009615A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615A5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обращают внимание на строгие временные рамки.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Команды получают задания, 15 минут дается на обсуждение проблемы. Затем от каждой команды выбираются по 3 представителя (спикера). Задача первого представителя – доказать точку зрения команды: логически выстроить выступление, используя примеры из м/</w:t>
      </w:r>
      <w:proofErr w:type="spellStart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</w:t>
      </w:r>
      <w:proofErr w:type="spellEnd"/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примеры из жизни (время выступления 3 минуты). Затем выступает участник из второй команды с таким же заданием.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 вторых участников (спикеров) – найти слабые стороны в выступлении противника и опровергнуть их (время выступления 2 минуты), приводя доказательства своей позиции. Задача третьих участников – сделать выводы, подвести итоги выступления своей команды, обратить внимание судей на сильные стороны выступления (время выступления 1 минута), Участники делятся на три группы: 1 – группа «Утверждение», 2 – группа «Опровержение», 3 – внешняя.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1, 2 группы – не менее 3 человек. 3 – состоит из наблюдателей и судей. Наблюдатели изучают правила игры, готовятся к внешнему наблюдению и анализу происходящего. Судьи знакомятся с формой судейского протокола и вырабатывают позицию по судейству.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Команды получают инструкции, знакомятся с правилами игры, регламентом, готовят выступления спикеров.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в малых группах. Консультации.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6 этап: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Повторный показ м/ф.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7 этап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Судьи выносят итоговое решение, на основе услышанного.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Какая из команд была убедительнее, привела больше доказательств, смогла изложить свою точку зрения, та и считается победителем.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lastRenderedPageBreak/>
        <w:t>Дополнительная информация: </w:t>
      </w: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выступающий не укладывается во время, его прерывают. Аудитории дается время на вопросы ко второму выступающему – после окончания выступления одна минута.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строго следит за временем. Лимит – 3 вопроса к одному игроку. Судьи также могут задавать вопросы.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615A5" w:rsidRPr="009615A5" w:rsidRDefault="009615A5" w:rsidP="00961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15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1E10" w:rsidRDefault="007F1E10"/>
    <w:sectPr w:rsidR="007F1E10" w:rsidSect="000F60E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E9B" w:rsidRDefault="002A1E9B" w:rsidP="007A0C42">
      <w:pPr>
        <w:spacing w:after="0" w:line="240" w:lineRule="auto"/>
      </w:pPr>
      <w:r>
        <w:separator/>
      </w:r>
    </w:p>
  </w:endnote>
  <w:endnote w:type="continuationSeparator" w:id="0">
    <w:p w:rsidR="002A1E9B" w:rsidRDefault="002A1E9B" w:rsidP="007A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E9B" w:rsidRDefault="002A1E9B" w:rsidP="007A0C42">
      <w:pPr>
        <w:spacing w:after="0" w:line="240" w:lineRule="auto"/>
      </w:pPr>
      <w:r>
        <w:separator/>
      </w:r>
    </w:p>
  </w:footnote>
  <w:footnote w:type="continuationSeparator" w:id="0">
    <w:p w:rsidR="002A1E9B" w:rsidRDefault="002A1E9B" w:rsidP="007A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8255D"/>
    <w:multiLevelType w:val="multilevel"/>
    <w:tmpl w:val="1070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5A5"/>
    <w:rsid w:val="000B22D1"/>
    <w:rsid w:val="000C1275"/>
    <w:rsid w:val="000F60E2"/>
    <w:rsid w:val="00145B2F"/>
    <w:rsid w:val="002A1E9B"/>
    <w:rsid w:val="002B57CF"/>
    <w:rsid w:val="002D2B8A"/>
    <w:rsid w:val="003003BB"/>
    <w:rsid w:val="004374E4"/>
    <w:rsid w:val="00453710"/>
    <w:rsid w:val="005250A1"/>
    <w:rsid w:val="005E5672"/>
    <w:rsid w:val="00683957"/>
    <w:rsid w:val="00701E18"/>
    <w:rsid w:val="007A0C42"/>
    <w:rsid w:val="007F1E10"/>
    <w:rsid w:val="009615A5"/>
    <w:rsid w:val="00982031"/>
    <w:rsid w:val="00A45474"/>
    <w:rsid w:val="00A614AE"/>
    <w:rsid w:val="00A75BE1"/>
    <w:rsid w:val="00AD573D"/>
    <w:rsid w:val="00C23B21"/>
    <w:rsid w:val="00CA2370"/>
    <w:rsid w:val="00D21F12"/>
    <w:rsid w:val="00F40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15A5"/>
    <w:rPr>
      <w:b/>
      <w:bCs/>
    </w:rPr>
  </w:style>
  <w:style w:type="character" w:styleId="a5">
    <w:name w:val="Emphasis"/>
    <w:basedOn w:val="a0"/>
    <w:uiPriority w:val="20"/>
    <w:qFormat/>
    <w:rsid w:val="009615A5"/>
    <w:rPr>
      <w:i/>
      <w:iCs/>
    </w:rPr>
  </w:style>
  <w:style w:type="character" w:customStyle="1" w:styleId="apple-converted-space">
    <w:name w:val="apple-converted-space"/>
    <w:basedOn w:val="a0"/>
    <w:rsid w:val="009615A5"/>
  </w:style>
  <w:style w:type="paragraph" w:styleId="a6">
    <w:name w:val="header"/>
    <w:basedOn w:val="a"/>
    <w:link w:val="a7"/>
    <w:uiPriority w:val="99"/>
    <w:semiHidden/>
    <w:unhideWhenUsed/>
    <w:rsid w:val="007A0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0C42"/>
  </w:style>
  <w:style w:type="paragraph" w:styleId="a8">
    <w:name w:val="footer"/>
    <w:basedOn w:val="a"/>
    <w:link w:val="a9"/>
    <w:uiPriority w:val="99"/>
    <w:semiHidden/>
    <w:unhideWhenUsed/>
    <w:rsid w:val="007A0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0C42"/>
  </w:style>
  <w:style w:type="paragraph" w:styleId="aa">
    <w:name w:val="Balloon Text"/>
    <w:basedOn w:val="a"/>
    <w:link w:val="ab"/>
    <w:uiPriority w:val="99"/>
    <w:semiHidden/>
    <w:unhideWhenUsed/>
    <w:rsid w:val="000F6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6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9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3073</Words>
  <Characters>17521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4</cp:revision>
  <cp:lastPrinted>2023-02-27T10:51:00Z</cp:lastPrinted>
  <dcterms:created xsi:type="dcterms:W3CDTF">2023-02-27T10:51:00Z</dcterms:created>
  <dcterms:modified xsi:type="dcterms:W3CDTF">2023-02-27T13:19:00Z</dcterms:modified>
</cp:coreProperties>
</file>