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C1" w:rsidRPr="005E1842" w:rsidRDefault="005E1842">
      <w:pPr>
        <w:rPr>
          <w:lang w:val="ru-RU"/>
        </w:rPr>
        <w:sectPr w:rsidR="000D18C1" w:rsidRPr="005E184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056763"/>
      <w:bookmarkStart w:id="1" w:name="_GoBack"/>
      <w:bookmarkEnd w:id="1"/>
      <w:r>
        <w:rPr>
          <w:noProof/>
          <w:lang w:val="ru-RU"/>
        </w:rPr>
        <w:drawing>
          <wp:inline distT="0" distB="0" distL="0" distR="0" wp14:anchorId="3C031CB7">
            <wp:extent cx="6581775" cy="1104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104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bookmarkStart w:id="2" w:name="block-20056768"/>
      <w:bookmarkEnd w:id="0"/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Пояснительная записка отража</w:t>
      </w:r>
      <w:r w:rsidRPr="005E1842">
        <w:rPr>
          <w:rFonts w:ascii="Times New Roman" w:hAnsi="Times New Roman"/>
          <w:color w:val="000000"/>
          <w:sz w:val="28"/>
          <w:lang w:val="ru-RU"/>
        </w:rPr>
        <w:t>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5E1842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</w:t>
      </w:r>
      <w:r w:rsidRPr="005E1842">
        <w:rPr>
          <w:rFonts w:ascii="Times New Roman" w:hAnsi="Times New Roman"/>
          <w:color w:val="000000"/>
          <w:sz w:val="28"/>
          <w:lang w:val="ru-RU"/>
        </w:rPr>
        <w:t>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</w:t>
      </w:r>
      <w:r w:rsidRPr="005E1842">
        <w:rPr>
          <w:rFonts w:ascii="Times New Roman" w:hAnsi="Times New Roman"/>
          <w:color w:val="000000"/>
          <w:sz w:val="28"/>
          <w:lang w:val="ru-RU"/>
        </w:rPr>
        <w:t>ической, культурной и духовной консолидации.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</w:t>
      </w:r>
      <w:r w:rsidRPr="005E1842">
        <w:rPr>
          <w:rFonts w:ascii="Times New Roman" w:hAnsi="Times New Roman"/>
          <w:color w:val="000000"/>
          <w:sz w:val="28"/>
          <w:lang w:val="ru-RU"/>
        </w:rPr>
        <w:t>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оциальное взаимодействие людей,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Обучение русскому языку на</w:t>
      </w:r>
      <w:r w:rsidRPr="005E1842">
        <w:rPr>
          <w:rFonts w:ascii="Times New Roman" w:hAnsi="Times New Roman"/>
          <w:color w:val="000000"/>
          <w:sz w:val="28"/>
          <w:lang w:val="ru-RU"/>
        </w:rPr>
        <w:t>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Содержание по русско</w:t>
      </w:r>
      <w:r w:rsidRPr="005E1842">
        <w:rPr>
          <w:rFonts w:ascii="Times New Roman" w:hAnsi="Times New Roman"/>
          <w:color w:val="000000"/>
          <w:sz w:val="28"/>
          <w:lang w:val="ru-RU"/>
        </w:rPr>
        <w:t>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ния и возможности, участвовать в социальной жизни. 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</w:t>
      </w:r>
      <w:r w:rsidRPr="005E1842">
        <w:rPr>
          <w:rFonts w:ascii="Times New Roman" w:hAnsi="Times New Roman"/>
          <w:color w:val="000000"/>
          <w:sz w:val="28"/>
          <w:lang w:val="ru-RU"/>
        </w:rPr>
        <w:t>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</w:t>
      </w:r>
      <w:r w:rsidRPr="005E1842">
        <w:rPr>
          <w:rFonts w:ascii="Times New Roman" w:hAnsi="Times New Roman"/>
          <w:color w:val="000000"/>
          <w:sz w:val="28"/>
          <w:lang w:val="ru-RU"/>
        </w:rPr>
        <w:t>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</w:t>
      </w:r>
      <w:r w:rsidRPr="005E1842">
        <w:rPr>
          <w:rFonts w:ascii="Times New Roman" w:hAnsi="Times New Roman"/>
          <w:color w:val="000000"/>
          <w:sz w:val="28"/>
          <w:lang w:val="ru-RU"/>
        </w:rPr>
        <w:t>ментом формирования социальных взаимоотношений, инструментом преобразования мира;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</w:t>
      </w:r>
      <w:r w:rsidRPr="005E1842">
        <w:rPr>
          <w:rFonts w:ascii="Times New Roman" w:hAnsi="Times New Roman"/>
          <w:color w:val="000000"/>
          <w:sz w:val="28"/>
          <w:lang w:val="ru-RU"/>
        </w:rPr>
        <w:t>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ления к речевому самосовершенствованию;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ие русским языком как средством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</w:t>
      </w:r>
      <w:r w:rsidRPr="005E1842">
        <w:rPr>
          <w:rFonts w:ascii="Times New Roman" w:hAnsi="Times New Roman"/>
          <w:color w:val="000000"/>
          <w:sz w:val="28"/>
          <w:lang w:val="ru-RU"/>
        </w:rPr>
        <w:t>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димую информацию, интерпретировать, понимать и использовать тексты разных форматов (сплошной,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смысла, коммуникативного намерения автора; логической структуры, роли языковых средств.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</w:t>
      </w:r>
      <w:r w:rsidRPr="005E1842">
        <w:rPr>
          <w:rFonts w:ascii="Times New Roman" w:hAnsi="Times New Roman"/>
          <w:color w:val="000000"/>
          <w:sz w:val="28"/>
          <w:lang w:val="ru-RU"/>
        </w:rPr>
        <w:t>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</w:t>
      </w:r>
      <w:r w:rsidRPr="005E1842">
        <w:rPr>
          <w:rFonts w:ascii="Times New Roman" w:hAnsi="Times New Roman"/>
          <w:color w:val="000000"/>
          <w:sz w:val="28"/>
          <w:lang w:val="ru-RU"/>
        </w:rPr>
        <w:t>се – 102 часа (3 часа в неделю), в 9 классе – 102 часа (3 часа в неделю).</w:t>
      </w:r>
    </w:p>
    <w:p w:rsidR="000D18C1" w:rsidRPr="005E1842" w:rsidRDefault="000D18C1">
      <w:pPr>
        <w:rPr>
          <w:lang w:val="ru-RU"/>
        </w:rPr>
        <w:sectPr w:rsidR="000D18C1" w:rsidRPr="005E1842">
          <w:pgSz w:w="11906" w:h="16383"/>
          <w:pgMar w:top="1134" w:right="850" w:bottom="1134" w:left="1701" w:header="720" w:footer="720" w:gutter="0"/>
          <w:cols w:space="720"/>
        </w:sectPr>
      </w:pP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  <w:bookmarkStart w:id="3" w:name="block-20056769"/>
      <w:bookmarkEnd w:id="2"/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Основные разделы </w:t>
      </w:r>
      <w:r w:rsidRPr="005E1842">
        <w:rPr>
          <w:rFonts w:ascii="Times New Roman" w:hAnsi="Times New Roman"/>
          <w:color w:val="000000"/>
          <w:sz w:val="28"/>
          <w:lang w:val="ru-RU"/>
        </w:rPr>
        <w:t>лингвистики.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</w:t>
      </w:r>
      <w:r w:rsidRPr="005E1842">
        <w:rPr>
          <w:rFonts w:ascii="Times New Roman" w:hAnsi="Times New Roman"/>
          <w:color w:val="000000"/>
          <w:sz w:val="28"/>
          <w:lang w:val="ru-RU"/>
        </w:rPr>
        <w:t>дений, чтения научно-учебной, художественной и научно-популярной литературы.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изученного) и темы на основе </w:t>
      </w:r>
      <w:r w:rsidRPr="005E1842">
        <w:rPr>
          <w:rFonts w:ascii="Times New Roman" w:hAnsi="Times New Roman"/>
          <w:color w:val="000000"/>
          <w:sz w:val="28"/>
          <w:lang w:val="ru-RU"/>
        </w:rPr>
        <w:t>жизненных наблюдений.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</w:t>
      </w:r>
      <w:r w:rsidRPr="005E1842">
        <w:rPr>
          <w:rFonts w:ascii="Times New Roman" w:hAnsi="Times New Roman"/>
          <w:color w:val="000000"/>
          <w:sz w:val="28"/>
          <w:lang w:val="ru-RU"/>
        </w:rPr>
        <w:t>альное.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</w:t>
      </w:r>
      <w:r w:rsidRPr="005E1842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</w:t>
      </w:r>
      <w:r w:rsidRPr="005E1842">
        <w:rPr>
          <w:rFonts w:ascii="Times New Roman" w:hAnsi="Times New Roman"/>
          <w:color w:val="000000"/>
          <w:sz w:val="28"/>
          <w:lang w:val="ru-RU"/>
        </w:rPr>
        <w:t>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</w:t>
      </w:r>
      <w:r w:rsidRPr="005E1842">
        <w:rPr>
          <w:rFonts w:ascii="Times New Roman" w:hAnsi="Times New Roman"/>
          <w:color w:val="000000"/>
          <w:sz w:val="28"/>
          <w:lang w:val="ru-RU"/>
        </w:rPr>
        <w:t>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Фо</w:t>
      </w:r>
      <w:r w:rsidRPr="005E1842">
        <w:rPr>
          <w:rFonts w:ascii="Times New Roman" w:hAnsi="Times New Roman"/>
          <w:color w:val="000000"/>
          <w:sz w:val="28"/>
          <w:lang w:val="ru-RU"/>
        </w:rPr>
        <w:t>нетический анализ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5E1842">
        <w:rPr>
          <w:rFonts w:ascii="Times New Roman" w:hAnsi="Times New Roman"/>
          <w:color w:val="000000"/>
          <w:sz w:val="28"/>
          <w:lang w:val="ru-RU"/>
        </w:rPr>
        <w:t>«орфограмма». Буквенные и небуквенные орфограммы.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</w:t>
      </w:r>
      <w:r w:rsidRPr="005E1842">
        <w:rPr>
          <w:rFonts w:ascii="Times New Roman" w:hAnsi="Times New Roman"/>
          <w:color w:val="000000"/>
          <w:sz w:val="28"/>
          <w:lang w:val="ru-RU"/>
        </w:rPr>
        <w:t>ые способы разъяснения значения слова (по контексту, с помощью толкового словаря).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как раздел лин</w:t>
      </w:r>
      <w:r w:rsidRPr="005E1842">
        <w:rPr>
          <w:rFonts w:ascii="Times New Roman" w:hAnsi="Times New Roman"/>
          <w:color w:val="000000"/>
          <w:sz w:val="28"/>
          <w:lang w:val="ru-RU"/>
        </w:rPr>
        <w:t>гвистики.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Уместное использование слов с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суффиксами оценки в собственной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5E1842">
        <w:rPr>
          <w:rFonts w:ascii="Times New Roman" w:hAnsi="Times New Roman"/>
          <w:color w:val="000000"/>
          <w:sz w:val="28"/>
          <w:lang w:val="ru-RU"/>
        </w:rPr>
        <w:t>осле шипящих в корне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E1842">
        <w:rPr>
          <w:rFonts w:ascii="Times New Roman" w:hAnsi="Times New Roman"/>
          <w:color w:val="000000"/>
          <w:sz w:val="28"/>
          <w:lang w:val="ru-RU"/>
        </w:rPr>
        <w:t>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5E1842">
        <w:rPr>
          <w:rFonts w:ascii="Times New Roman" w:hAnsi="Times New Roman"/>
          <w:color w:val="000000"/>
          <w:sz w:val="28"/>
          <w:lang w:val="ru-RU"/>
        </w:rPr>
        <w:t>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</w:t>
      </w:r>
      <w:r w:rsidRPr="005E1842">
        <w:rPr>
          <w:rFonts w:ascii="Times New Roman" w:hAnsi="Times New Roman"/>
          <w:color w:val="000000"/>
          <w:sz w:val="28"/>
          <w:lang w:val="ru-RU"/>
        </w:rPr>
        <w:t>ные собственные и нарицательные; имена существительные одушевлённые и неодушевлённые.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Ти</w:t>
      </w:r>
      <w:r w:rsidRPr="005E1842">
        <w:rPr>
          <w:rFonts w:ascii="Times New Roman" w:hAnsi="Times New Roman"/>
          <w:color w:val="000000"/>
          <w:sz w:val="28"/>
          <w:lang w:val="ru-RU"/>
        </w:rPr>
        <w:t>пы склонения имён существительных. Разносклоняемые имена существительные. Несклоняемые имена существительные.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5E1842">
        <w:rPr>
          <w:rFonts w:ascii="Times New Roman" w:hAnsi="Times New Roman"/>
          <w:color w:val="000000"/>
          <w:sz w:val="28"/>
          <w:lang w:val="ru-RU"/>
        </w:rPr>
        <w:t>е собственных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суф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фиксов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>;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ек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>(-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E184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>: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5E1842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E1842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-;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функции имени прилагательного. Роль имени прилагательного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5E1842">
        <w:rPr>
          <w:rFonts w:ascii="Times New Roman" w:hAnsi="Times New Roman"/>
          <w:color w:val="000000"/>
          <w:sz w:val="28"/>
          <w:lang w:val="ru-RU"/>
        </w:rPr>
        <w:t>словоизменения, произношения имён прилагательных, постановки ударения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кратких форм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 с основой на шипящий.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E184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синтаксические функции глагола. Роль глагола в словосочетании и предложении,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времени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лист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стил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E1842">
        <w:rPr>
          <w:rFonts w:ascii="Times New Roman" w:hAnsi="Times New Roman"/>
          <w:color w:val="000000"/>
          <w:sz w:val="28"/>
          <w:lang w:val="ru-RU"/>
        </w:rPr>
        <w:t>- –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E1842">
        <w:rPr>
          <w:rFonts w:ascii="Times New Roman" w:hAnsi="Times New Roman"/>
          <w:color w:val="000000"/>
          <w:sz w:val="28"/>
          <w:lang w:val="ru-RU"/>
        </w:rPr>
        <w:t>-.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5E1842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Главные члены предложения (г</w:t>
      </w:r>
      <w:r w:rsidRPr="005E1842">
        <w:rPr>
          <w:rFonts w:ascii="Times New Roman" w:hAnsi="Times New Roman"/>
          <w:color w:val="000000"/>
          <w:sz w:val="28"/>
          <w:lang w:val="ru-RU"/>
        </w:rPr>
        <w:t>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>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расп</w:t>
      </w:r>
      <w:r w:rsidRPr="005E1842">
        <w:rPr>
          <w:rFonts w:ascii="Times New Roman" w:hAnsi="Times New Roman"/>
          <w:color w:val="000000"/>
          <w:sz w:val="28"/>
          <w:lang w:val="ru-RU"/>
        </w:rPr>
        <w:t>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</w:t>
      </w:r>
      <w:r w:rsidRPr="005E1842">
        <w:rPr>
          <w:rFonts w:ascii="Times New Roman" w:hAnsi="Times New Roman"/>
          <w:color w:val="000000"/>
          <w:sz w:val="28"/>
          <w:lang w:val="ru-RU"/>
        </w:rPr>
        <w:t>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ми членами. Предложения с однородными членами (без союзов, с одиночным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5E1842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</w:t>
      </w:r>
      <w:r w:rsidRPr="005E1842">
        <w:rPr>
          <w:rFonts w:ascii="Times New Roman" w:hAnsi="Times New Roman"/>
          <w:color w:val="000000"/>
          <w:sz w:val="28"/>
          <w:lang w:val="ru-RU"/>
        </w:rPr>
        <w:t>ащение и средства его выражения.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5E1842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>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ний, состоящих из частей, связанных бессоюзной связью и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Пунктуация как раздел лингвис</w:t>
      </w:r>
      <w:r w:rsidRPr="005E1842">
        <w:rPr>
          <w:rFonts w:ascii="Times New Roman" w:hAnsi="Times New Roman"/>
          <w:color w:val="000000"/>
          <w:sz w:val="28"/>
          <w:lang w:val="ru-RU"/>
        </w:rPr>
        <w:t>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</w:t>
      </w:r>
      <w:r w:rsidRPr="005E1842">
        <w:rPr>
          <w:rFonts w:ascii="Times New Roman" w:hAnsi="Times New Roman"/>
          <w:color w:val="000000"/>
          <w:sz w:val="28"/>
          <w:lang w:val="ru-RU"/>
        </w:rPr>
        <w:t>овествование, монолог-рассуждение; сообщение на лингвистическую тему.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</w:t>
      </w:r>
      <w:r w:rsidRPr="005E1842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</w:t>
      </w:r>
      <w:r w:rsidRPr="005E1842">
        <w:rPr>
          <w:rFonts w:ascii="Times New Roman" w:hAnsi="Times New Roman"/>
          <w:color w:val="000000"/>
          <w:sz w:val="28"/>
          <w:lang w:val="ru-RU"/>
        </w:rPr>
        <w:t>ие внешности человека.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Лексик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ология. Культура речи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Стилистические пласты лексики: стилистически нейтральная, высокая и </w:t>
      </w:r>
      <w:r w:rsidRPr="005E1842">
        <w:rPr>
          <w:rFonts w:ascii="Times New Roman" w:hAnsi="Times New Roman"/>
          <w:color w:val="000000"/>
          <w:sz w:val="28"/>
          <w:lang w:val="ru-RU"/>
        </w:rPr>
        <w:t>сниженная лексика.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Эпитеты,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метафоры, олицетворения.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приставочно-суффиксальный,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5E1842">
        <w:rPr>
          <w:rFonts w:ascii="Times New Roman" w:hAnsi="Times New Roman"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E1842">
        <w:rPr>
          <w:rFonts w:ascii="Times New Roman" w:hAnsi="Times New Roman"/>
          <w:color w:val="000000"/>
          <w:sz w:val="28"/>
          <w:lang w:val="ru-RU"/>
        </w:rPr>
        <w:t>-.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</w:t>
      </w:r>
      <w:r w:rsidRPr="005E1842">
        <w:rPr>
          <w:rFonts w:ascii="Times New Roman" w:hAnsi="Times New Roman"/>
          <w:color w:val="000000"/>
          <w:sz w:val="28"/>
          <w:lang w:val="ru-RU"/>
        </w:rPr>
        <w:t>овки ударения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E184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именах прилаг</w:t>
      </w:r>
      <w:r w:rsidRPr="005E1842">
        <w:rPr>
          <w:rFonts w:ascii="Times New Roman" w:hAnsi="Times New Roman"/>
          <w:color w:val="000000"/>
          <w:sz w:val="28"/>
          <w:lang w:val="ru-RU"/>
        </w:rPr>
        <w:t>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E1842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прилагательного (в рамках </w:t>
      </w:r>
      <w:r w:rsidRPr="005E1842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имён числите</w:t>
      </w:r>
      <w:r w:rsidRPr="005E1842">
        <w:rPr>
          <w:rFonts w:ascii="Times New Roman" w:hAnsi="Times New Roman"/>
          <w:color w:val="000000"/>
          <w:sz w:val="28"/>
          <w:lang w:val="ru-RU"/>
        </w:rPr>
        <w:t>льных по строению: простые, сложные, составные числительные.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5E1842">
        <w:rPr>
          <w:rFonts w:ascii="Times New Roman" w:hAnsi="Times New Roman"/>
          <w:color w:val="000000"/>
          <w:sz w:val="28"/>
          <w:lang w:val="ru-RU"/>
        </w:rPr>
        <w:t>ческий анализ имён числительных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</w:t>
      </w:r>
      <w:r w:rsidRPr="005E1842">
        <w:rPr>
          <w:rFonts w:ascii="Times New Roman" w:hAnsi="Times New Roman"/>
          <w:color w:val="000000"/>
          <w:sz w:val="28"/>
          <w:lang w:val="ru-RU"/>
        </w:rPr>
        <w:t>елённые, отрицательные, определительные.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</w:t>
      </w:r>
      <w:r w:rsidRPr="005E1842">
        <w:rPr>
          <w:rFonts w:ascii="Times New Roman" w:hAnsi="Times New Roman"/>
          <w:color w:val="000000"/>
          <w:sz w:val="28"/>
          <w:lang w:val="ru-RU"/>
        </w:rPr>
        <w:t>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слитное, раздельное и </w:t>
      </w:r>
      <w:r w:rsidRPr="005E1842">
        <w:rPr>
          <w:rFonts w:ascii="Times New Roman" w:hAnsi="Times New Roman"/>
          <w:color w:val="000000"/>
          <w:sz w:val="28"/>
          <w:lang w:val="ru-RU"/>
        </w:rPr>
        <w:t>дефисное написание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E1842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ка</w:t>
      </w:r>
      <w:r w:rsidRPr="005E1842">
        <w:rPr>
          <w:rFonts w:ascii="Times New Roman" w:hAnsi="Times New Roman"/>
          <w:color w:val="000000"/>
          <w:sz w:val="28"/>
          <w:lang w:val="ru-RU"/>
        </w:rPr>
        <w:t>к показателя грамматической формы в повелительном наклонении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Структура </w:t>
      </w:r>
      <w:r w:rsidRPr="005E1842">
        <w:rPr>
          <w:rFonts w:ascii="Times New Roman" w:hAnsi="Times New Roman"/>
          <w:color w:val="000000"/>
          <w:sz w:val="28"/>
          <w:lang w:val="ru-RU"/>
        </w:rPr>
        <w:t>текста. Абзац.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Языковые средства </w:t>
      </w:r>
      <w:r w:rsidRPr="005E1842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 (обобщение).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</w:t>
      </w:r>
      <w:r w:rsidRPr="005E1842">
        <w:rPr>
          <w:rFonts w:ascii="Times New Roman" w:hAnsi="Times New Roman"/>
          <w:color w:val="000000"/>
          <w:sz w:val="28"/>
          <w:lang w:val="ru-RU"/>
        </w:rPr>
        <w:t>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</w:t>
      </w:r>
      <w:r w:rsidRPr="005E1842">
        <w:rPr>
          <w:rFonts w:ascii="Times New Roman" w:hAnsi="Times New Roman"/>
          <w:color w:val="000000"/>
          <w:sz w:val="28"/>
          <w:lang w:val="ru-RU"/>
        </w:rPr>
        <w:t>учный, публицистический, официально-деловой), язык художественной литературы.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</w:t>
      </w:r>
      <w:r w:rsidRPr="005E1842">
        <w:rPr>
          <w:rFonts w:ascii="Times New Roman" w:hAnsi="Times New Roman"/>
          <w:color w:val="000000"/>
          <w:sz w:val="28"/>
          <w:lang w:val="ru-RU"/>
        </w:rPr>
        <w:t>сти в текстах публицистического стиля.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Причастия как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особая форма глагола. Признаки глагола и имени прилагательного в причастии. Синтаксические функции причастия, роль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Полные и краткие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формы страдательных причастий.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E184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</w:t>
      </w:r>
      <w:r w:rsidRPr="005E1842">
        <w:rPr>
          <w:rFonts w:ascii="Times New Roman" w:hAnsi="Times New Roman"/>
          <w:color w:val="000000"/>
          <w:sz w:val="28"/>
          <w:lang w:val="ru-RU"/>
        </w:rPr>
        <w:t>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</w:t>
      </w:r>
      <w:r w:rsidRPr="005E1842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</w:t>
      </w:r>
      <w:r w:rsidRPr="005E1842">
        <w:rPr>
          <w:rFonts w:ascii="Times New Roman" w:hAnsi="Times New Roman"/>
          <w:color w:val="000000"/>
          <w:sz w:val="28"/>
          <w:lang w:val="ru-RU"/>
        </w:rPr>
        <w:t>стия, роль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</w:t>
      </w:r>
      <w:r w:rsidRPr="005E1842">
        <w:rPr>
          <w:rFonts w:ascii="Times New Roman" w:hAnsi="Times New Roman"/>
          <w:color w:val="000000"/>
          <w:sz w:val="28"/>
          <w:lang w:val="ru-RU"/>
        </w:rPr>
        <w:t>о вида. Постановка ударения в деепричастиях.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деепричастным оборотом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</w:t>
      </w:r>
      <w:r w:rsidRPr="005E1842">
        <w:rPr>
          <w:rFonts w:ascii="Times New Roman" w:hAnsi="Times New Roman"/>
          <w:color w:val="000000"/>
          <w:sz w:val="28"/>
          <w:lang w:val="ru-RU"/>
        </w:rPr>
        <w:t>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наречий: слитное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раздельное, дефисное написание; 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E1842">
        <w:rPr>
          <w:rFonts w:ascii="Times New Roman" w:hAnsi="Times New Roman"/>
          <w:color w:val="000000"/>
          <w:sz w:val="28"/>
          <w:lang w:val="ru-RU"/>
        </w:rPr>
        <w:t>(-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E1842">
        <w:rPr>
          <w:rFonts w:ascii="Times New Roman" w:hAnsi="Times New Roman"/>
          <w:color w:val="000000"/>
          <w:sz w:val="28"/>
          <w:lang w:val="ru-RU"/>
        </w:rPr>
        <w:t>,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E1842">
        <w:rPr>
          <w:rFonts w:ascii="Times New Roman" w:hAnsi="Times New Roman"/>
          <w:color w:val="000000"/>
          <w:sz w:val="28"/>
          <w:lang w:val="ru-RU"/>
        </w:rPr>
        <w:t>,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E1842">
        <w:rPr>
          <w:rFonts w:ascii="Times New Roman" w:hAnsi="Times New Roman"/>
          <w:color w:val="000000"/>
          <w:sz w:val="28"/>
          <w:lang w:val="ru-RU"/>
        </w:rPr>
        <w:t>,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E1842">
        <w:rPr>
          <w:rFonts w:ascii="Times New Roman" w:hAnsi="Times New Roman"/>
          <w:color w:val="000000"/>
          <w:sz w:val="28"/>
          <w:lang w:val="ru-RU"/>
        </w:rPr>
        <w:t>,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E1842">
        <w:rPr>
          <w:rFonts w:ascii="Times New Roman" w:hAnsi="Times New Roman"/>
          <w:color w:val="000000"/>
          <w:sz w:val="28"/>
          <w:lang w:val="ru-RU"/>
        </w:rPr>
        <w:t>,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</w:t>
      </w:r>
      <w:r w:rsidRPr="005E1842">
        <w:rPr>
          <w:rFonts w:ascii="Times New Roman" w:hAnsi="Times New Roman"/>
          <w:color w:val="000000"/>
          <w:sz w:val="28"/>
          <w:lang w:val="ru-RU"/>
        </w:rPr>
        <w:t>иксов наречий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</w:t>
      </w:r>
      <w:r w:rsidRPr="005E1842">
        <w:rPr>
          <w:rFonts w:ascii="Times New Roman" w:hAnsi="Times New Roman"/>
          <w:color w:val="000000"/>
          <w:sz w:val="28"/>
          <w:lang w:val="ru-RU"/>
        </w:rPr>
        <w:t>я слов категории состояния. Роль слов категории состояния в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Предлог как служебная часть речи. Грамматические функции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предлогов.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употребления имён существительных и местоимений с предлогами. Правильн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ое использование предлогов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Союз как служебная часть речи. Союз как средство связи однородных </w:t>
      </w:r>
      <w:r w:rsidRPr="005E1842">
        <w:rPr>
          <w:rFonts w:ascii="Times New Roman" w:hAnsi="Times New Roman"/>
          <w:color w:val="000000"/>
          <w:sz w:val="28"/>
          <w:lang w:val="ru-RU"/>
        </w:rPr>
        <w:t>членов предложения и частей сложного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Частица как служебная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</w:t>
      </w:r>
      <w:r w:rsidRPr="005E1842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>. Слитное и ра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E1842">
        <w:rPr>
          <w:rFonts w:ascii="Times New Roman" w:hAnsi="Times New Roman"/>
          <w:color w:val="000000"/>
          <w:sz w:val="28"/>
          <w:lang w:val="ru-RU"/>
        </w:rPr>
        <w:t>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E1842">
        <w:rPr>
          <w:rFonts w:ascii="Times New Roman" w:hAnsi="Times New Roman"/>
          <w:color w:val="000000"/>
          <w:sz w:val="28"/>
          <w:lang w:val="ru-RU"/>
        </w:rPr>
        <w:t>,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(выражающие чувства, побуждающие к действию, этикетные междометия); междометия производные и непроизводные.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</w:t>
      </w:r>
      <w:r w:rsidRPr="005E1842">
        <w:rPr>
          <w:rFonts w:ascii="Times New Roman" w:hAnsi="Times New Roman"/>
          <w:color w:val="000000"/>
          <w:sz w:val="28"/>
          <w:lang w:val="ru-RU"/>
        </w:rPr>
        <w:t>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Особенности функционально</w:t>
      </w:r>
      <w:r w:rsidRPr="005E1842">
        <w:rPr>
          <w:rFonts w:ascii="Times New Roman" w:hAnsi="Times New Roman"/>
          <w:color w:val="000000"/>
          <w:sz w:val="28"/>
          <w:lang w:val="ru-RU"/>
        </w:rPr>
        <w:t>-смысловых типов речи (повествование, описание, рассуждение).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Официально-деловой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стиль. Сфера употребления, функции, языковые особенности.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Жанры научного стиля (реферат, </w:t>
      </w:r>
      <w:r w:rsidRPr="005E1842">
        <w:rPr>
          <w:rFonts w:ascii="Times New Roman" w:hAnsi="Times New Roman"/>
          <w:color w:val="000000"/>
          <w:sz w:val="28"/>
          <w:lang w:val="ru-RU"/>
        </w:rPr>
        <w:t>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Словосочетание и предложение как </w:t>
      </w:r>
      <w:r w:rsidRPr="005E1842">
        <w:rPr>
          <w:rFonts w:ascii="Times New Roman" w:hAnsi="Times New Roman"/>
          <w:color w:val="000000"/>
          <w:sz w:val="28"/>
          <w:lang w:val="ru-RU"/>
        </w:rPr>
        <w:t>единицы синтаксиса.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</w:t>
      </w:r>
      <w:r w:rsidRPr="005E1842">
        <w:rPr>
          <w:rFonts w:ascii="Times New Roman" w:hAnsi="Times New Roman"/>
          <w:color w:val="000000"/>
          <w:sz w:val="28"/>
          <w:lang w:val="ru-RU"/>
        </w:rPr>
        <w:t>гласование, управление, примыкание.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ская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</w:t>
      </w:r>
      <w:r w:rsidRPr="005E1842">
        <w:rPr>
          <w:rFonts w:ascii="Times New Roman" w:hAnsi="Times New Roman"/>
          <w:color w:val="000000"/>
          <w:sz w:val="28"/>
          <w:lang w:val="ru-RU"/>
        </w:rPr>
        <w:t>уждения в побудительных предложениях.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главных членов (двусоставные, односоставные).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</w:t>
      </w:r>
      <w:r w:rsidRPr="005E1842">
        <w:rPr>
          <w:rFonts w:ascii="Times New Roman" w:hAnsi="Times New Roman"/>
          <w:color w:val="000000"/>
          <w:sz w:val="28"/>
          <w:lang w:val="ru-RU"/>
        </w:rPr>
        <w:t>ии неполного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Подлежащее и </w:t>
      </w:r>
      <w:r w:rsidRPr="005E1842">
        <w:rPr>
          <w:rFonts w:ascii="Times New Roman" w:hAnsi="Times New Roman"/>
          <w:color w:val="000000"/>
          <w:sz w:val="28"/>
          <w:lang w:val="ru-RU"/>
        </w:rPr>
        <w:t>сказуемое как главные члены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раженным словосочетанием, сложносокращёнными словами, словами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E184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Определение как второстепенный член предложения. Определения </w:t>
      </w:r>
      <w:r w:rsidRPr="005E1842">
        <w:rPr>
          <w:rFonts w:ascii="Times New Roman" w:hAnsi="Times New Roman"/>
          <w:color w:val="000000"/>
          <w:sz w:val="28"/>
          <w:lang w:val="ru-RU"/>
        </w:rPr>
        <w:t>согласованные и несогласованные.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</w:t>
      </w:r>
      <w:r w:rsidRPr="005E1842">
        <w:rPr>
          <w:rFonts w:ascii="Times New Roman" w:hAnsi="Times New Roman"/>
          <w:color w:val="000000"/>
          <w:sz w:val="28"/>
          <w:lang w:val="ru-RU"/>
        </w:rPr>
        <w:t>раза действия, меры и степени, условия, уступки).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Виды односоставных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предложений: назывные, определённо-личные, неопределённо-личные, обобщённо-личные, безличные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дложения с однородными членами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color w:val="000000"/>
          <w:sz w:val="28"/>
          <w:lang w:val="ru-RU"/>
        </w:rPr>
        <w:t>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Обосо</w:t>
      </w:r>
      <w:r w:rsidRPr="005E1842">
        <w:rPr>
          <w:rFonts w:ascii="Times New Roman" w:hAnsi="Times New Roman"/>
          <w:color w:val="000000"/>
          <w:sz w:val="28"/>
          <w:lang w:val="ru-RU"/>
        </w:rPr>
        <w:t>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Правила постановки знаков п</w:t>
      </w:r>
      <w:r w:rsidRPr="005E1842">
        <w:rPr>
          <w:rFonts w:ascii="Times New Roman" w:hAnsi="Times New Roman"/>
          <w:color w:val="000000"/>
          <w:sz w:val="28"/>
          <w:lang w:val="ru-RU"/>
        </w:rPr>
        <w:t>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Предложения с обраще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ниями, вводными и вставными конструкциями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</w:t>
      </w:r>
      <w:r w:rsidRPr="005E1842">
        <w:rPr>
          <w:rFonts w:ascii="Times New Roman" w:hAnsi="Times New Roman"/>
          <w:color w:val="000000"/>
          <w:sz w:val="28"/>
          <w:lang w:val="ru-RU"/>
        </w:rPr>
        <w:t>ых чувств, источника сообщения, порядка мыслей и их связи, способа оформления мыслей).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</w:t>
      </w:r>
      <w:r w:rsidRPr="005E1842">
        <w:rPr>
          <w:rFonts w:ascii="Times New Roman" w:hAnsi="Times New Roman"/>
          <w:color w:val="000000"/>
          <w:sz w:val="28"/>
          <w:lang w:val="ru-RU"/>
        </w:rPr>
        <w:t>и конструкциями, обращениями (распространёнными и нераспространёнными),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>ожений.</w:t>
      </w: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</w:t>
      </w:r>
      <w:r w:rsidRPr="005E1842">
        <w:rPr>
          <w:rFonts w:ascii="Times New Roman" w:hAnsi="Times New Roman"/>
          <w:color w:val="000000"/>
          <w:sz w:val="28"/>
          <w:lang w:val="ru-RU"/>
        </w:rPr>
        <w:t>говорение, письмо, аудирование, чтение (повторение).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</w:t>
      </w:r>
      <w:r w:rsidRPr="005E1842">
        <w:rPr>
          <w:rFonts w:ascii="Times New Roman" w:hAnsi="Times New Roman"/>
          <w:color w:val="000000"/>
          <w:sz w:val="28"/>
          <w:lang w:val="ru-RU"/>
        </w:rPr>
        <w:t>ми словарями, справочной литературой.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Особенности употребления языковых средств </w:t>
      </w:r>
      <w:r w:rsidRPr="005E1842">
        <w:rPr>
          <w:rFonts w:ascii="Times New Roman" w:hAnsi="Times New Roman"/>
          <w:color w:val="000000"/>
          <w:sz w:val="28"/>
          <w:lang w:val="ru-RU"/>
        </w:rPr>
        <w:t>выразительности в текстах, принадлежащих к различным функционально-смысловым типам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</w:t>
      </w:r>
      <w:r w:rsidRPr="005E1842">
        <w:rPr>
          <w:rFonts w:ascii="Times New Roman" w:hAnsi="Times New Roman"/>
          <w:color w:val="000000"/>
          <w:sz w:val="28"/>
          <w:lang w:val="ru-RU"/>
        </w:rPr>
        <w:t>: научный (научно-учебный), публицистический, официально-деловой; язык художественной литературы (повторение, обобщение).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</w:t>
      </w:r>
      <w:r w:rsidRPr="005E1842">
        <w:rPr>
          <w:rFonts w:ascii="Times New Roman" w:hAnsi="Times New Roman"/>
          <w:color w:val="000000"/>
          <w:sz w:val="28"/>
          <w:lang w:val="ru-RU"/>
        </w:rPr>
        <w:t>го стиля. Тезисы, конспект, реферат, рецензия.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а также языковых средств других функциональных разновидностей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я 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Понятие о сложносочинённом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предложении, его строении.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</w:t>
      </w:r>
      <w:r w:rsidRPr="005E1842">
        <w:rPr>
          <w:rFonts w:ascii="Times New Roman" w:hAnsi="Times New Roman"/>
          <w:color w:val="000000"/>
          <w:sz w:val="28"/>
          <w:lang w:val="ru-RU"/>
        </w:rPr>
        <w:t>ний в речи. Грамматическая синонимия сложносочинённых предложений и простых предложений с однородными членами.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</w:t>
      </w:r>
      <w:r w:rsidRPr="005E1842">
        <w:rPr>
          <w:rFonts w:ascii="Times New Roman" w:hAnsi="Times New Roman"/>
          <w:color w:val="000000"/>
          <w:sz w:val="28"/>
          <w:lang w:val="ru-RU"/>
        </w:rPr>
        <w:t>из сложносочинённых предложений.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</w:t>
      </w:r>
      <w:r w:rsidRPr="005E1842">
        <w:rPr>
          <w:rFonts w:ascii="Times New Roman" w:hAnsi="Times New Roman"/>
          <w:color w:val="000000"/>
          <w:sz w:val="28"/>
          <w:lang w:val="ru-RU"/>
        </w:rPr>
        <w:t>рактеру смысловых отношений между главной и придаточной частями, структуре, синтаксическим средствам связи.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пределительными. Сложноподчинённые предложения с придаточными изъяснительными.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</w:t>
      </w:r>
      <w:r w:rsidRPr="005E1842">
        <w:rPr>
          <w:rFonts w:ascii="Times New Roman" w:hAnsi="Times New Roman"/>
          <w:color w:val="000000"/>
          <w:sz w:val="28"/>
          <w:lang w:val="ru-RU"/>
        </w:rPr>
        <w:t>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. Типичные грамматические ошибки при построении сложноподчинённых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</w:t>
      </w:r>
      <w:r w:rsidRPr="005E1842">
        <w:rPr>
          <w:rFonts w:ascii="Times New Roman" w:hAnsi="Times New Roman"/>
          <w:color w:val="000000"/>
          <w:sz w:val="28"/>
          <w:lang w:val="ru-RU"/>
        </w:rPr>
        <w:t>сложноподчинённых предложений.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 w:rsidRPr="005E1842">
        <w:rPr>
          <w:rFonts w:ascii="Times New Roman" w:hAnsi="Times New Roman"/>
          <w:color w:val="000000"/>
          <w:sz w:val="28"/>
          <w:lang w:val="ru-RU"/>
        </w:rPr>
        <w:t>речи. Грамматическая синонимия бессоюзных сложных предложений и союзных сложных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</w:t>
      </w:r>
      <w:r w:rsidRPr="005E1842">
        <w:rPr>
          <w:rFonts w:ascii="Times New Roman" w:hAnsi="Times New Roman"/>
          <w:color w:val="000000"/>
          <w:sz w:val="28"/>
          <w:lang w:val="ru-RU"/>
        </w:rPr>
        <w:t>значением причины, пояснения, дополнения. Двоеточие в бессоюзном сложном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Синтаксический и пунктуаци</w:t>
      </w:r>
      <w:r w:rsidRPr="005E1842">
        <w:rPr>
          <w:rFonts w:ascii="Times New Roman" w:hAnsi="Times New Roman"/>
          <w:color w:val="000000"/>
          <w:sz w:val="28"/>
          <w:lang w:val="ru-RU"/>
        </w:rPr>
        <w:t>онный анализ бессоюзных сложных предложений.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сложных предложений с разными видами союзной и </w:t>
      </w:r>
      <w:r w:rsidRPr="005E1842">
        <w:rPr>
          <w:rFonts w:ascii="Times New Roman" w:hAnsi="Times New Roman"/>
          <w:color w:val="000000"/>
          <w:sz w:val="28"/>
          <w:lang w:val="ru-RU"/>
        </w:rPr>
        <w:t>бессоюзной связи.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</w:t>
      </w:r>
      <w:r w:rsidRPr="005E1842">
        <w:rPr>
          <w:rFonts w:ascii="Times New Roman" w:hAnsi="Times New Roman"/>
          <w:color w:val="000000"/>
          <w:sz w:val="28"/>
          <w:lang w:val="ru-RU"/>
        </w:rPr>
        <w:t>епинания в предложениях с косвенной речью, с прямой речью, при цитировании.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0D18C1">
      <w:pPr>
        <w:rPr>
          <w:lang w:val="ru-RU"/>
        </w:rPr>
        <w:sectPr w:rsidR="000D18C1" w:rsidRPr="005E1842">
          <w:pgSz w:w="11906" w:h="16383"/>
          <w:pgMar w:top="1134" w:right="850" w:bottom="1134" w:left="1701" w:header="720" w:footer="720" w:gutter="0"/>
          <w:cols w:space="720"/>
        </w:sectPr>
      </w:pP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  <w:bookmarkStart w:id="4" w:name="block-20056764"/>
      <w:bookmarkEnd w:id="3"/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</w:t>
      </w:r>
      <w:r w:rsidRPr="005E1842">
        <w:rPr>
          <w:rFonts w:ascii="Times New Roman" w:hAnsi="Times New Roman"/>
          <w:color w:val="000000"/>
          <w:sz w:val="28"/>
          <w:lang w:val="ru-RU"/>
        </w:rPr>
        <w:t>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</w:t>
      </w:r>
      <w:r w:rsidRPr="005E1842">
        <w:rPr>
          <w:rFonts w:ascii="Times New Roman" w:hAnsi="Times New Roman"/>
          <w:color w:val="000000"/>
          <w:sz w:val="28"/>
          <w:lang w:val="ru-RU"/>
        </w:rPr>
        <w:t>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 w:rsidRPr="005E1842">
        <w:rPr>
          <w:rFonts w:ascii="Times New Roman" w:hAnsi="Times New Roman"/>
          <w:color w:val="000000"/>
          <w:sz w:val="28"/>
          <w:lang w:val="ru-RU"/>
        </w:rPr>
        <w:t>х на русском языке;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);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</w:t>
      </w:r>
      <w:r w:rsidRPr="005E1842">
        <w:rPr>
          <w:rFonts w:ascii="Times New Roman" w:hAnsi="Times New Roman"/>
          <w:color w:val="000000"/>
          <w:sz w:val="28"/>
          <w:lang w:val="ru-RU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духовно-нравственног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</w:t>
      </w:r>
      <w:r w:rsidRPr="005E1842">
        <w:rPr>
          <w:rFonts w:ascii="Times New Roman" w:hAnsi="Times New Roman"/>
          <w:color w:val="000000"/>
          <w:sz w:val="28"/>
          <w:lang w:val="ru-RU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</w:t>
      </w:r>
      <w:r w:rsidRPr="005E1842">
        <w:rPr>
          <w:rFonts w:ascii="Times New Roman" w:hAnsi="Times New Roman"/>
          <w:color w:val="000000"/>
          <w:sz w:val="28"/>
          <w:lang w:val="ru-RU"/>
        </w:rPr>
        <w:t>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</w:t>
      </w:r>
      <w:r w:rsidRPr="005E1842">
        <w:rPr>
          <w:rFonts w:ascii="Times New Roman" w:hAnsi="Times New Roman"/>
          <w:color w:val="000000"/>
          <w:sz w:val="28"/>
          <w:lang w:val="ru-RU"/>
        </w:rPr>
        <w:t>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осознание ценности ж</w:t>
      </w:r>
      <w:r w:rsidRPr="005E1842">
        <w:rPr>
          <w:rFonts w:ascii="Times New Roman" w:hAnsi="Times New Roman"/>
          <w:color w:val="000000"/>
          <w:sz w:val="28"/>
          <w:lang w:val="ru-RU"/>
        </w:rPr>
        <w:t>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</w:t>
      </w:r>
      <w:r w:rsidRPr="005E1842">
        <w:rPr>
          <w:rFonts w:ascii="Times New Roman" w:hAnsi="Times New Roman"/>
          <w:color w:val="000000"/>
          <w:sz w:val="28"/>
          <w:lang w:val="ru-RU"/>
        </w:rPr>
        <w:t>сть);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</w:t>
      </w:r>
      <w:r w:rsidRPr="005E1842">
        <w:rPr>
          <w:rFonts w:ascii="Times New Roman" w:hAnsi="Times New Roman"/>
          <w:color w:val="000000"/>
          <w:sz w:val="28"/>
          <w:lang w:val="ru-RU"/>
        </w:rPr>
        <w:t>икационной сети «Интернет» в процессе школьного языкового образования;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умени</w:t>
      </w:r>
      <w:r w:rsidRPr="005E1842">
        <w:rPr>
          <w:rFonts w:ascii="Times New Roman" w:hAnsi="Times New Roman"/>
          <w:color w:val="000000"/>
          <w:sz w:val="28"/>
          <w:lang w:val="ru-RU"/>
        </w:rPr>
        <w:t>е принимать себя и других, не осуждая;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</w:t>
      </w:r>
      <w:r w:rsidRPr="005E1842">
        <w:rPr>
          <w:rFonts w:ascii="Times New Roman" w:hAnsi="Times New Roman"/>
          <w:color w:val="000000"/>
          <w:sz w:val="28"/>
          <w:lang w:val="ru-RU"/>
        </w:rPr>
        <w:t>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</w:t>
      </w:r>
      <w:r w:rsidRPr="005E1842">
        <w:rPr>
          <w:rFonts w:ascii="Times New Roman" w:hAnsi="Times New Roman"/>
          <w:color w:val="000000"/>
          <w:sz w:val="28"/>
          <w:lang w:val="ru-RU"/>
        </w:rPr>
        <w:t>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</w:t>
      </w:r>
      <w:r w:rsidRPr="005E1842">
        <w:rPr>
          <w:rFonts w:ascii="Times New Roman" w:hAnsi="Times New Roman"/>
          <w:color w:val="000000"/>
          <w:sz w:val="28"/>
          <w:lang w:val="ru-RU"/>
        </w:rPr>
        <w:t>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</w:t>
      </w:r>
      <w:r w:rsidRPr="005E1842">
        <w:rPr>
          <w:rFonts w:ascii="Times New Roman" w:hAnsi="Times New Roman"/>
          <w:color w:val="000000"/>
          <w:sz w:val="28"/>
          <w:lang w:val="ru-RU"/>
        </w:rPr>
        <w:t>ов и потребностей;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</w:t>
      </w:r>
      <w:r w:rsidRPr="005E1842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среды, умение точно, логично выражать свою точку зрения на экологические проблемы;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</w:t>
      </w:r>
      <w:r w:rsidRPr="005E1842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</w:t>
      </w:r>
      <w:r w:rsidRPr="005E1842">
        <w:rPr>
          <w:rFonts w:ascii="Times New Roman" w:hAnsi="Times New Roman"/>
          <w:color w:val="000000"/>
          <w:sz w:val="28"/>
          <w:lang w:val="ru-RU"/>
        </w:rPr>
        <w:t>оциальной сред, готовность к участию в практической деятельности экологической направленности;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</w:t>
      </w:r>
      <w:r w:rsidRPr="005E1842">
        <w:rPr>
          <w:rFonts w:ascii="Times New Roman" w:hAnsi="Times New Roman"/>
          <w:color w:val="000000"/>
          <w:sz w:val="28"/>
          <w:lang w:val="ru-RU"/>
        </w:rPr>
        <w:t>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</w:t>
      </w:r>
      <w:r w:rsidRPr="005E1842">
        <w:rPr>
          <w:rFonts w:ascii="Times New Roman" w:hAnsi="Times New Roman"/>
          <w:color w:val="000000"/>
          <w:sz w:val="28"/>
          <w:lang w:val="ru-RU"/>
        </w:rPr>
        <w:t>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из другой культурной среды;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</w:t>
      </w:r>
      <w:r w:rsidRPr="005E1842">
        <w:rPr>
          <w:rFonts w:ascii="Times New Roman" w:hAnsi="Times New Roman"/>
          <w:color w:val="000000"/>
          <w:sz w:val="28"/>
          <w:lang w:val="ru-RU"/>
        </w:rPr>
        <w:t>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</w:t>
      </w:r>
      <w:r w:rsidRPr="005E1842">
        <w:rPr>
          <w:rFonts w:ascii="Times New Roman" w:hAnsi="Times New Roman"/>
          <w:color w:val="000000"/>
          <w:sz w:val="28"/>
          <w:lang w:val="ru-RU"/>
        </w:rPr>
        <w:t>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</w:t>
      </w:r>
      <w:r w:rsidRPr="005E1842">
        <w:rPr>
          <w:rFonts w:ascii="Times New Roman" w:hAnsi="Times New Roman"/>
          <w:color w:val="000000"/>
          <w:sz w:val="28"/>
          <w:lang w:val="ru-RU"/>
        </w:rPr>
        <w:t>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опыт, уметь находить позитивное в сложившейся ситуации, быть готовым действовать в отсутствие гарантий успеха.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следующи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 метапредметные результаты</w:t>
      </w:r>
      <w:r w:rsidRPr="005E184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базовые логические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</w:t>
      </w:r>
      <w:r w:rsidRPr="005E1842">
        <w:rPr>
          <w:rFonts w:ascii="Times New Roman" w:hAnsi="Times New Roman"/>
          <w:color w:val="000000"/>
          <w:sz w:val="28"/>
          <w:lang w:val="ru-RU"/>
        </w:rPr>
        <w:t>бщения и сравнения, критерии проводимого анализа, классифицировать языковые единицы по существенному признаку;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</w:t>
      </w:r>
      <w:r w:rsidRPr="005E1842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</w:t>
      </w:r>
      <w:r w:rsidRPr="005E1842">
        <w:rPr>
          <w:rFonts w:ascii="Times New Roman" w:hAnsi="Times New Roman"/>
          <w:color w:val="000000"/>
          <w:sz w:val="28"/>
          <w:lang w:val="ru-RU"/>
        </w:rPr>
        <w:t>аналогии, формулировать гипотезы о взаимосвязях;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критериев.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формулировать вопросы</w:t>
      </w:r>
      <w:r w:rsidRPr="005E1842">
        <w:rPr>
          <w:rFonts w:ascii="Times New Roman" w:hAnsi="Times New Roman"/>
          <w:color w:val="000000"/>
          <w:sz w:val="28"/>
          <w:lang w:val="ru-RU"/>
        </w:rPr>
        <w:t>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составлять алго</w:t>
      </w:r>
      <w:r w:rsidRPr="005E1842">
        <w:rPr>
          <w:rFonts w:ascii="Times New Roman" w:hAnsi="Times New Roman"/>
          <w:color w:val="000000"/>
          <w:sz w:val="28"/>
          <w:lang w:val="ru-RU"/>
        </w:rPr>
        <w:t>ритм действий и использовать его для решения учебных задач;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оц</w:t>
      </w:r>
      <w:r w:rsidRPr="005E1842">
        <w:rPr>
          <w:rFonts w:ascii="Times New Roman" w:hAnsi="Times New Roman"/>
          <w:color w:val="000000"/>
          <w:sz w:val="28"/>
          <w:lang w:val="ru-RU"/>
        </w:rPr>
        <w:t>енивать на применимость и достоверность информацию, полученную в ходе лингвистического исследования (эксперимента);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</w:t>
      </w:r>
      <w:r w:rsidRPr="005E1842">
        <w:rPr>
          <w:rFonts w:ascii="Times New Roman" w:hAnsi="Times New Roman"/>
          <w:color w:val="000000"/>
          <w:sz w:val="28"/>
          <w:lang w:val="ru-RU"/>
        </w:rPr>
        <w:t>ости полученных выводов и обобщений;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5E1842">
        <w:rPr>
          <w:rFonts w:ascii="Times New Roman" w:hAnsi="Times New Roman"/>
          <w:color w:val="000000"/>
          <w:sz w:val="28"/>
          <w:lang w:val="ru-RU"/>
        </w:rPr>
        <w:t>, анализировать, интерпретировать, обобщать и систематизировать информацию, представленную в текстах, таблицах, схемах;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</w:t>
      </w:r>
      <w:r w:rsidRPr="005E1842">
        <w:rPr>
          <w:rFonts w:ascii="Times New Roman" w:hAnsi="Times New Roman"/>
          <w:color w:val="000000"/>
          <w:sz w:val="28"/>
          <w:lang w:val="ru-RU"/>
        </w:rPr>
        <w:t>ации и усвоения необходимой информации с целью решения учебных задач;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</w:t>
      </w:r>
      <w:r w:rsidRPr="005E1842">
        <w:rPr>
          <w:rFonts w:ascii="Times New Roman" w:hAnsi="Times New Roman"/>
          <w:color w:val="000000"/>
          <w:sz w:val="28"/>
          <w:lang w:val="ru-RU"/>
        </w:rPr>
        <w:t>ающие или опровергающие одну и ту же идею, версию) в различных информационных источниках;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</w:t>
      </w:r>
      <w:r w:rsidRPr="005E1842">
        <w:rPr>
          <w:rFonts w:ascii="Times New Roman" w:hAnsi="Times New Roman"/>
          <w:color w:val="000000"/>
          <w:sz w:val="28"/>
          <w:lang w:val="ru-RU"/>
        </w:rPr>
        <w:t>диаграммами, иной графикой и их комбинациями в зависимости от коммуникативной установки;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эффективно запоминать и систематизировать </w:t>
      </w:r>
      <w:r w:rsidRPr="005E1842">
        <w:rPr>
          <w:rFonts w:ascii="Times New Roman" w:hAnsi="Times New Roman"/>
          <w:color w:val="000000"/>
          <w:sz w:val="28"/>
          <w:lang w:val="ru-RU"/>
        </w:rPr>
        <w:t>информацию.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</w:t>
      </w:r>
      <w:r w:rsidRPr="005E1842">
        <w:rPr>
          <w:rFonts w:ascii="Times New Roman" w:hAnsi="Times New Roman"/>
          <w:color w:val="000000"/>
          <w:sz w:val="28"/>
          <w:lang w:val="ru-RU"/>
        </w:rPr>
        <w:t>рения) в диалогах и дискуссиях, в устной монологической речи и в письменных текстах;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</w:t>
      </w:r>
      <w:r w:rsidRPr="005E1842">
        <w:rPr>
          <w:rFonts w:ascii="Times New Roman" w:hAnsi="Times New Roman"/>
          <w:color w:val="000000"/>
          <w:sz w:val="28"/>
          <w:lang w:val="ru-RU"/>
        </w:rPr>
        <w:t>ры;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</w:t>
      </w:r>
      <w:r w:rsidRPr="005E1842">
        <w:rPr>
          <w:rFonts w:ascii="Times New Roman" w:hAnsi="Times New Roman"/>
          <w:color w:val="000000"/>
          <w:sz w:val="28"/>
          <w:lang w:val="ru-RU"/>
        </w:rPr>
        <w:t>ддержание благожелательности общения;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проведённого языкового анализа, выполненного лингвистического эксперимента, </w:t>
      </w:r>
      <w:r w:rsidRPr="005E1842">
        <w:rPr>
          <w:rFonts w:ascii="Times New Roman" w:hAnsi="Times New Roman"/>
          <w:color w:val="000000"/>
          <w:sz w:val="28"/>
          <w:lang w:val="ru-RU"/>
        </w:rPr>
        <w:t>исследования, проекта;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</w:t>
      </w:r>
      <w:r w:rsidRPr="005E1842">
        <w:rPr>
          <w:rFonts w:ascii="Times New Roman" w:hAnsi="Times New Roman"/>
          <w:color w:val="000000"/>
          <w:sz w:val="28"/>
          <w:lang w:val="ru-RU"/>
        </w:rPr>
        <w:t>тие решения группой);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самостоятельно составлять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план действий, вносить необходимые коррективы в ходе его реализации;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</w:t>
      </w:r>
      <w:r w:rsidRPr="005E1842">
        <w:rPr>
          <w:rFonts w:ascii="Times New Roman" w:hAnsi="Times New Roman"/>
          <w:color w:val="000000"/>
          <w:sz w:val="28"/>
          <w:lang w:val="ru-RU"/>
        </w:rPr>
        <w:t>ровать решение к меняющимся обстоятельствам;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</w:t>
      </w:r>
      <w:r w:rsidRPr="005E1842">
        <w:rPr>
          <w:rFonts w:ascii="Times New Roman" w:hAnsi="Times New Roman"/>
          <w:color w:val="000000"/>
          <w:sz w:val="28"/>
          <w:lang w:val="ru-RU"/>
        </w:rPr>
        <w:t>ь с учётом целей и условий общения; оценивать соответствие результата цели и условиям общения;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</w:t>
      </w:r>
      <w:r w:rsidRPr="005E1842">
        <w:rPr>
          <w:rFonts w:ascii="Times New Roman" w:hAnsi="Times New Roman"/>
          <w:color w:val="000000"/>
          <w:sz w:val="28"/>
          <w:lang w:val="ru-RU"/>
        </w:rPr>
        <w:t>нализируя речевую ситуацию; регулировать способ выражения собственных эмоций;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5E1842">
        <w:rPr>
          <w:rFonts w:ascii="Times New Roman" w:hAnsi="Times New Roman"/>
          <w:color w:val="000000"/>
          <w:sz w:val="28"/>
          <w:lang w:val="ru-RU"/>
        </w:rPr>
        <w:t>невозможность контролировать всё вокруг.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E1842">
        <w:rPr>
          <w:rFonts w:ascii="Times New Roman" w:hAnsi="Times New Roman"/>
          <w:color w:val="000000"/>
          <w:sz w:val="28"/>
          <w:lang w:val="ru-RU"/>
        </w:rPr>
        <w:t>: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</w:t>
      </w:r>
      <w:r w:rsidRPr="005E1842">
        <w:rPr>
          <w:rFonts w:ascii="Times New Roman" w:hAnsi="Times New Roman"/>
          <w:color w:val="000000"/>
          <w:sz w:val="28"/>
          <w:lang w:val="ru-RU"/>
        </w:rPr>
        <w:t>ия групповых форм взаимодействия при решении поставленной задачи;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уметь обобщать мнен</w:t>
      </w:r>
      <w:r w:rsidRPr="005E1842">
        <w:rPr>
          <w:rFonts w:ascii="Times New Roman" w:hAnsi="Times New Roman"/>
          <w:color w:val="000000"/>
          <w:sz w:val="28"/>
          <w:lang w:val="ru-RU"/>
        </w:rPr>
        <w:t>ия нескольких людей, проявлять готовность руководить, выполнять поручения, подчиняться;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команды, участвовать в групповых формах работы (обсуждения, обмен мнениями, «мозговой штурм» и другие);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</w:t>
      </w:r>
      <w:r w:rsidRPr="005E1842">
        <w:rPr>
          <w:rFonts w:ascii="Times New Roman" w:hAnsi="Times New Roman"/>
          <w:color w:val="000000"/>
          <w:sz w:val="28"/>
          <w:lang w:val="ru-RU"/>
        </w:rPr>
        <w:t>оявлять готовность к представлению отчёта перед группой.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разделы </w:t>
      </w:r>
      <w:r w:rsidRPr="005E1842">
        <w:rPr>
          <w:rFonts w:ascii="Times New Roman" w:hAnsi="Times New Roman"/>
          <w:color w:val="000000"/>
          <w:sz w:val="28"/>
          <w:lang w:val="ru-RU"/>
        </w:rPr>
        <w:t>лингвистики, основные единицы языка и речи (звук, морфема, слово, словосочетание, предложение).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</w:t>
      </w:r>
      <w:r w:rsidRPr="005E1842">
        <w:rPr>
          <w:rFonts w:ascii="Times New Roman" w:hAnsi="Times New Roman"/>
          <w:color w:val="000000"/>
          <w:sz w:val="28"/>
          <w:lang w:val="ru-RU"/>
        </w:rPr>
        <w:t>ко-ориентированных учебных задач и в повседневной жизни.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Участвовать в диалоге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на лингвистические темы (в рамках изученного) и в диалоге/полилоге на основе жизненных наблюдений объёмом не менее 3 реплик.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 и художественных текстов различных </w:t>
      </w:r>
      <w:r w:rsidRPr="005E184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</w:t>
      </w:r>
      <w:r w:rsidRPr="005E1842">
        <w:rPr>
          <w:rFonts w:ascii="Times New Roman" w:hAnsi="Times New Roman"/>
          <w:color w:val="000000"/>
          <w:sz w:val="28"/>
          <w:lang w:val="ru-RU"/>
        </w:rPr>
        <w:t>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</w:t>
      </w:r>
      <w:r w:rsidRPr="005E1842">
        <w:rPr>
          <w:rFonts w:ascii="Times New Roman" w:hAnsi="Times New Roman"/>
          <w:color w:val="000000"/>
          <w:sz w:val="28"/>
          <w:lang w:val="ru-RU"/>
        </w:rPr>
        <w:t>я в соответствии с целью, темой и коммуникативным замыслом.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</w:t>
      </w:r>
      <w:r w:rsidRPr="005E1842">
        <w:rPr>
          <w:rFonts w:ascii="Times New Roman" w:hAnsi="Times New Roman"/>
          <w:color w:val="000000"/>
          <w:sz w:val="28"/>
          <w:lang w:val="ru-RU"/>
        </w:rPr>
        <w:t>сических словарей; соблюдать в устной речи и на письме правила речевого этикета.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</w:t>
      </w:r>
      <w:r w:rsidRPr="005E1842">
        <w:rPr>
          <w:rFonts w:ascii="Times New Roman" w:hAnsi="Times New Roman"/>
          <w:color w:val="000000"/>
          <w:sz w:val="28"/>
          <w:lang w:val="ru-RU"/>
        </w:rPr>
        <w:t>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</w:t>
      </w:r>
      <w:r w:rsidRPr="005E1842">
        <w:rPr>
          <w:rFonts w:ascii="Times New Roman" w:hAnsi="Times New Roman"/>
          <w:color w:val="000000"/>
          <w:sz w:val="28"/>
          <w:lang w:val="ru-RU"/>
        </w:rPr>
        <w:t>зацев.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</w:t>
      </w:r>
      <w:r w:rsidRPr="005E1842">
        <w:rPr>
          <w:rFonts w:ascii="Times New Roman" w:hAnsi="Times New Roman"/>
          <w:color w:val="000000"/>
          <w:sz w:val="28"/>
          <w:lang w:val="ru-RU"/>
        </w:rPr>
        <w:t>о создания.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Восстанавливать деформир</w:t>
      </w:r>
      <w:r w:rsidRPr="005E1842">
        <w:rPr>
          <w:rFonts w:ascii="Times New Roman" w:hAnsi="Times New Roman"/>
          <w:color w:val="000000"/>
          <w:sz w:val="28"/>
          <w:lang w:val="ru-RU"/>
        </w:rPr>
        <w:t>ованный текст; осуществлять корректировку восстановленного текста с опорой на образец.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</w:t>
      </w:r>
      <w:r w:rsidRPr="005E1842">
        <w:rPr>
          <w:rFonts w:ascii="Times New Roman" w:hAnsi="Times New Roman"/>
          <w:color w:val="000000"/>
          <w:sz w:val="28"/>
          <w:lang w:val="ru-RU"/>
        </w:rPr>
        <w:t>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литературы, и использовать её в учебной деятельности.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</w:t>
      </w:r>
      <w:r w:rsidRPr="005E1842">
        <w:rPr>
          <w:rFonts w:ascii="Times New Roman" w:hAnsi="Times New Roman"/>
          <w:color w:val="000000"/>
          <w:sz w:val="28"/>
          <w:lang w:val="ru-RU"/>
        </w:rPr>
        <w:t>альный логический анализ текста – целостность, связность, информативность).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Фонетика. Гр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афика. Орфоэпия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ие о правописании разделительных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>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одноз</w:t>
      </w:r>
      <w:r w:rsidRPr="005E1842">
        <w:rPr>
          <w:rFonts w:ascii="Times New Roman" w:hAnsi="Times New Roman"/>
          <w:color w:val="000000"/>
          <w:sz w:val="28"/>
          <w:lang w:val="ru-RU"/>
        </w:rPr>
        <w:t>начные и многозначные слова, различать прямое и переносное значения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</w:t>
      </w:r>
      <w:r w:rsidRPr="005E1842">
        <w:rPr>
          <w:rFonts w:ascii="Times New Roman" w:hAnsi="Times New Roman"/>
          <w:color w:val="000000"/>
          <w:sz w:val="28"/>
          <w:lang w:val="ru-RU"/>
        </w:rPr>
        <w:t>овые понятия.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</w:t>
      </w:r>
      <w:r w:rsidRPr="005E1842">
        <w:rPr>
          <w:rFonts w:ascii="Times New Roman" w:hAnsi="Times New Roman"/>
          <w:color w:val="000000"/>
          <w:sz w:val="28"/>
          <w:lang w:val="ru-RU"/>
        </w:rPr>
        <w:t>ую единицу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слова с суффиксами </w:t>
      </w:r>
      <w:r w:rsidRPr="005E1842">
        <w:rPr>
          <w:rFonts w:ascii="Times New Roman" w:hAnsi="Times New Roman"/>
          <w:color w:val="000000"/>
          <w:sz w:val="28"/>
          <w:lang w:val="ru-RU"/>
        </w:rPr>
        <w:t>оценки в собственной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</w:t>
      </w:r>
      <w:r w:rsidRPr="005E1842">
        <w:rPr>
          <w:rFonts w:ascii="Times New Roman" w:hAnsi="Times New Roman"/>
          <w:color w:val="000000"/>
          <w:sz w:val="28"/>
          <w:lang w:val="ru-RU"/>
        </w:rPr>
        <w:t>адач.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</w:t>
      </w:r>
      <w:r w:rsidRPr="005E1842">
        <w:rPr>
          <w:rFonts w:ascii="Times New Roman" w:hAnsi="Times New Roman"/>
          <w:color w:val="000000"/>
          <w:sz w:val="28"/>
          <w:lang w:val="ru-RU"/>
        </w:rPr>
        <w:t>существительных, имён прилагательных, глаголов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</w:t>
      </w:r>
      <w:r w:rsidRPr="005E1842">
        <w:rPr>
          <w:rFonts w:ascii="Times New Roman" w:hAnsi="Times New Roman"/>
          <w:color w:val="000000"/>
          <w:sz w:val="28"/>
          <w:lang w:val="ru-RU"/>
        </w:rPr>
        <w:t>аки и синтаксические функции имени существительного; объяснять его роль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</w:t>
      </w:r>
      <w:r w:rsidRPr="005E1842">
        <w:rPr>
          <w:rFonts w:ascii="Times New Roman" w:hAnsi="Times New Roman"/>
          <w:color w:val="000000"/>
          <w:sz w:val="28"/>
          <w:lang w:val="ru-RU"/>
        </w:rPr>
        <w:t>оводить морфологический анализ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имён сущ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ествительных: безударных окончаний;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ек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E1842">
        <w:rPr>
          <w:rFonts w:ascii="Times New Roman" w:hAnsi="Times New Roman"/>
          <w:color w:val="000000"/>
          <w:sz w:val="28"/>
          <w:lang w:val="ru-RU"/>
        </w:rPr>
        <w:t>//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-ска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к- </w:t>
      </w:r>
      <w:r w:rsidRPr="005E1842">
        <w:rPr>
          <w:rFonts w:ascii="Times New Roman" w:hAnsi="Times New Roman"/>
          <w:color w:val="000000"/>
          <w:sz w:val="28"/>
          <w:lang w:val="ru-RU"/>
        </w:rPr>
        <w:t>–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краткую формы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правила п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равописания имён прилагательных: безударных окончаний;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Определять общее </w:t>
      </w:r>
      <w:r w:rsidRPr="005E1842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Называть грамматические </w:t>
      </w:r>
      <w:r w:rsidRPr="005E1842">
        <w:rPr>
          <w:rFonts w:ascii="Times New Roman" w:hAnsi="Times New Roman"/>
          <w:color w:val="000000"/>
          <w:sz w:val="28"/>
          <w:lang w:val="ru-RU"/>
        </w:rPr>
        <w:t>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</w:t>
      </w:r>
      <w:r w:rsidRPr="005E1842">
        <w:rPr>
          <w:rFonts w:ascii="Times New Roman" w:hAnsi="Times New Roman"/>
          <w:color w:val="000000"/>
          <w:sz w:val="28"/>
          <w:lang w:val="ru-RU"/>
        </w:rPr>
        <w:t>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E1842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грамматической формы в инф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инитиве, в форме 2-го лица единственного числа;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Син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таксис. Культура речи. Пунктуация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</w:t>
      </w:r>
      <w:r w:rsidRPr="005E1842">
        <w:rPr>
          <w:rFonts w:ascii="Times New Roman" w:hAnsi="Times New Roman"/>
          <w:color w:val="000000"/>
          <w:sz w:val="28"/>
          <w:lang w:val="ru-RU"/>
        </w:rPr>
        <w:t>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</w:t>
      </w:r>
      <w:r w:rsidRPr="005E1842">
        <w:rPr>
          <w:rFonts w:ascii="Times New Roman" w:hAnsi="Times New Roman"/>
          <w:color w:val="000000"/>
          <w:sz w:val="28"/>
          <w:lang w:val="ru-RU"/>
        </w:rPr>
        <w:t>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</w:t>
      </w:r>
      <w:r w:rsidRPr="005E1842">
        <w:rPr>
          <w:rFonts w:ascii="Times New Roman" w:hAnsi="Times New Roman"/>
          <w:color w:val="000000"/>
          <w:sz w:val="28"/>
          <w:lang w:val="ru-RU"/>
        </w:rPr>
        <w:t>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</w:t>
      </w:r>
      <w:r w:rsidRPr="005E1842">
        <w:rPr>
          <w:rFonts w:ascii="Times New Roman" w:hAnsi="Times New Roman"/>
          <w:color w:val="000000"/>
          <w:sz w:val="28"/>
          <w:lang w:val="ru-RU"/>
        </w:rPr>
        <w:t>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</w:t>
      </w:r>
      <w:r w:rsidRPr="005E1842">
        <w:rPr>
          <w:rFonts w:ascii="Times New Roman" w:hAnsi="Times New Roman"/>
          <w:color w:val="000000"/>
          <w:sz w:val="28"/>
          <w:lang w:val="ru-RU"/>
        </w:rPr>
        <w:t>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(в знач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ении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пунктуационный а</w:t>
      </w:r>
      <w:r w:rsidRPr="005E1842">
        <w:rPr>
          <w:rFonts w:ascii="Times New Roman" w:hAnsi="Times New Roman"/>
          <w:color w:val="000000"/>
          <w:sz w:val="28"/>
          <w:lang w:val="ru-RU"/>
        </w:rPr>
        <w:t>нализ предложения (в рамках изученного).</w:t>
      </w: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</w:t>
      </w:r>
      <w:r w:rsidRPr="005E1842">
        <w:rPr>
          <w:rFonts w:ascii="Times New Roman" w:hAnsi="Times New Roman"/>
          <w:color w:val="000000"/>
          <w:sz w:val="28"/>
          <w:lang w:val="ru-RU"/>
        </w:rPr>
        <w:t>нного языка Российской Федерации и как языка межнационального общения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юдений, чтения научно-учебной,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</w:t>
      </w:r>
      <w:r w:rsidRPr="005E1842">
        <w:rPr>
          <w:rFonts w:ascii="Times New Roman" w:hAnsi="Times New Roman"/>
          <w:color w:val="000000"/>
          <w:sz w:val="28"/>
          <w:lang w:val="ru-RU"/>
        </w:rPr>
        <w:t>ом не менее 4 реплик.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</w:t>
      </w:r>
      <w:r w:rsidRPr="005E1842">
        <w:rPr>
          <w:rFonts w:ascii="Times New Roman" w:hAnsi="Times New Roman"/>
          <w:color w:val="000000"/>
          <w:sz w:val="28"/>
          <w:lang w:val="ru-RU"/>
        </w:rPr>
        <w:t>чающим, поисковым.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</w:t>
      </w:r>
      <w:r w:rsidRPr="005E1842">
        <w:rPr>
          <w:rFonts w:ascii="Times New Roman" w:hAnsi="Times New Roman"/>
          <w:color w:val="000000"/>
          <w:sz w:val="28"/>
          <w:lang w:val="ru-RU"/>
        </w:rPr>
        <w:t>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</w:t>
      </w:r>
      <w:r w:rsidRPr="005E1842">
        <w:rPr>
          <w:rFonts w:ascii="Times New Roman" w:hAnsi="Times New Roman"/>
          <w:color w:val="000000"/>
          <w:sz w:val="28"/>
          <w:lang w:val="ru-RU"/>
        </w:rPr>
        <w:t>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</w:t>
      </w:r>
      <w:r w:rsidRPr="005E1842">
        <w:rPr>
          <w:rFonts w:ascii="Times New Roman" w:hAnsi="Times New Roman"/>
          <w:color w:val="000000"/>
          <w:sz w:val="28"/>
          <w:lang w:val="ru-RU"/>
        </w:rPr>
        <w:t>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года обучения орфограммы,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</w:t>
      </w:r>
      <w:r w:rsidRPr="005E1842">
        <w:rPr>
          <w:rFonts w:ascii="Times New Roman" w:hAnsi="Times New Roman"/>
          <w:color w:val="000000"/>
          <w:sz w:val="28"/>
          <w:lang w:val="ru-RU"/>
        </w:rPr>
        <w:t>ункционально-смысловому типу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средства связи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ожений в тексте, в том числе притяжательные и указательные местоимения, </w:t>
      </w:r>
      <w:proofErr w:type="spellStart"/>
      <w:proofErr w:type="gramStart"/>
      <w:r w:rsidRPr="005E1842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</w:t>
      </w:r>
      <w:r w:rsidRPr="005E1842">
        <w:rPr>
          <w:rFonts w:ascii="Times New Roman" w:hAnsi="Times New Roman"/>
          <w:color w:val="000000"/>
          <w:sz w:val="28"/>
          <w:lang w:val="ru-RU"/>
        </w:rPr>
        <w:t>новных признаков текста в практике создания собственного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</w:t>
      </w:r>
      <w:r w:rsidRPr="005E1842">
        <w:rPr>
          <w:rFonts w:ascii="Times New Roman" w:hAnsi="Times New Roman"/>
          <w:color w:val="000000"/>
          <w:sz w:val="28"/>
          <w:lang w:val="ru-RU"/>
        </w:rPr>
        <w:t>слов с учётом функциональной разновидности и жанра сочинения, характера темы).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</w:t>
      </w:r>
      <w:r w:rsidRPr="005E1842">
        <w:rPr>
          <w:rFonts w:ascii="Times New Roman" w:hAnsi="Times New Roman"/>
          <w:color w:val="000000"/>
          <w:sz w:val="28"/>
          <w:lang w:val="ru-RU"/>
        </w:rPr>
        <w:t>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</w:t>
      </w:r>
      <w:r w:rsidRPr="005E1842">
        <w:rPr>
          <w:rFonts w:ascii="Times New Roman" w:hAnsi="Times New Roman"/>
          <w:color w:val="000000"/>
          <w:sz w:val="28"/>
          <w:lang w:val="ru-RU"/>
        </w:rPr>
        <w:t>еятельности.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Редактировать собственные те</w:t>
      </w:r>
      <w:r w:rsidRPr="005E1842">
        <w:rPr>
          <w:rFonts w:ascii="Times New Roman" w:hAnsi="Times New Roman"/>
          <w:color w:val="000000"/>
          <w:sz w:val="28"/>
          <w:lang w:val="ru-RU"/>
        </w:rPr>
        <w:t>ксты с опорой на знание норм современного русского литературного языка.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</w:t>
      </w:r>
      <w:r w:rsidRPr="005E1842">
        <w:rPr>
          <w:rFonts w:ascii="Times New Roman" w:hAnsi="Times New Roman"/>
          <w:color w:val="000000"/>
          <w:sz w:val="28"/>
          <w:lang w:val="ru-RU"/>
        </w:rPr>
        <w:t>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</w:t>
      </w:r>
      <w:r w:rsidRPr="005E1842">
        <w:rPr>
          <w:rFonts w:ascii="Times New Roman" w:hAnsi="Times New Roman"/>
          <w:color w:val="000000"/>
          <w:sz w:val="28"/>
          <w:lang w:val="ru-RU"/>
        </w:rPr>
        <w:t>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</w:t>
      </w:r>
      <w:r w:rsidRPr="005E1842">
        <w:rPr>
          <w:rFonts w:ascii="Times New Roman" w:hAnsi="Times New Roman"/>
          <w:color w:val="000000"/>
          <w:sz w:val="28"/>
          <w:lang w:val="ru-RU"/>
        </w:rPr>
        <w:t>ить лексический анализ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уметь определять их значения; характеризовать ситуацию употребления фразеологизма.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</w:t>
      </w:r>
      <w:r w:rsidRPr="005E1842">
        <w:rPr>
          <w:rFonts w:ascii="Times New Roman" w:hAnsi="Times New Roman"/>
          <w:color w:val="000000"/>
          <w:sz w:val="28"/>
          <w:lang w:val="ru-RU"/>
        </w:rPr>
        <w:t>ния точного, уместного и выразительного словоупотребления; использовать толковые словари.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Определять способы словообр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азования (приставочный, суффиксальный, приставочно-суффиксальный,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</w:t>
      </w:r>
      <w:r w:rsidRPr="005E1842">
        <w:rPr>
          <w:rFonts w:ascii="Times New Roman" w:hAnsi="Times New Roman"/>
          <w:color w:val="000000"/>
          <w:sz w:val="28"/>
          <w:lang w:val="ru-RU"/>
        </w:rPr>
        <w:t>ого анализа различных видов.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5E1842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5E1842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5E1842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E184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5E1842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5E1842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5E1842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</w:t>
      </w:r>
      <w:r w:rsidRPr="005E1842">
        <w:rPr>
          <w:rFonts w:ascii="Times New Roman" w:hAnsi="Times New Roman"/>
          <w:color w:val="000000"/>
          <w:sz w:val="28"/>
          <w:lang w:val="ru-RU"/>
        </w:rPr>
        <w:t>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</w:t>
      </w:r>
      <w:r w:rsidRPr="005E1842">
        <w:rPr>
          <w:rFonts w:ascii="Times New Roman" w:hAnsi="Times New Roman"/>
          <w:color w:val="000000"/>
          <w:sz w:val="28"/>
          <w:lang w:val="ru-RU"/>
        </w:rPr>
        <w:t>го) и темы на основе жизненных наблюдений объёмом не менее 5 реплик.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5E1842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E1842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держанию текста и отвечать на них; подробно, сжато и выборочно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</w:t>
      </w:r>
      <w:r w:rsidRPr="005E1842">
        <w:rPr>
          <w:rFonts w:ascii="Times New Roman" w:hAnsi="Times New Roman"/>
          <w:color w:val="000000"/>
          <w:sz w:val="28"/>
          <w:lang w:val="ru-RU"/>
        </w:rPr>
        <w:t>очного изложения – не менее 200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ение третьего года обучения орфограммы,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</w:t>
      </w:r>
      <w:r w:rsidRPr="005E1842">
        <w:rPr>
          <w:rFonts w:ascii="Times New Roman" w:hAnsi="Times New Roman"/>
          <w:color w:val="000000"/>
          <w:sz w:val="28"/>
          <w:lang w:val="ru-RU"/>
        </w:rPr>
        <w:t>ацного членения, языковые средства выразительности в тексте: фонетические (звукопись), словообразовательные, лексические.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лексические и г</w:t>
      </w:r>
      <w:r w:rsidRPr="005E1842">
        <w:rPr>
          <w:rFonts w:ascii="Times New Roman" w:hAnsi="Times New Roman"/>
          <w:color w:val="000000"/>
          <w:sz w:val="28"/>
          <w:lang w:val="ru-RU"/>
        </w:rPr>
        <w:t>рамматические средства связи предложений и частей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</w:t>
      </w:r>
      <w:r w:rsidRPr="005E1842">
        <w:rPr>
          <w:rFonts w:ascii="Times New Roman" w:hAnsi="Times New Roman"/>
          <w:color w:val="000000"/>
          <w:sz w:val="28"/>
          <w:lang w:val="ru-RU"/>
        </w:rPr>
        <w:t>ссные сочинения объёмом не менее 150 слов с учётом стиля и жанра сочинения, характера темы).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</w:t>
      </w:r>
      <w:r w:rsidRPr="005E1842">
        <w:rPr>
          <w:rFonts w:ascii="Times New Roman" w:hAnsi="Times New Roman"/>
          <w:color w:val="000000"/>
          <w:sz w:val="28"/>
          <w:lang w:val="ru-RU"/>
        </w:rPr>
        <w:t>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</w:t>
      </w:r>
      <w:r w:rsidRPr="005E1842">
        <w:rPr>
          <w:rFonts w:ascii="Times New Roman" w:hAnsi="Times New Roman"/>
          <w:color w:val="000000"/>
          <w:sz w:val="28"/>
          <w:lang w:val="ru-RU"/>
        </w:rPr>
        <w:t>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содержание научно-учебного текста в виде таблицы, схемы;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содержание таблицы, схемы в виде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</w:t>
      </w:r>
      <w:r w:rsidRPr="005E1842">
        <w:rPr>
          <w:rFonts w:ascii="Times New Roman" w:hAnsi="Times New Roman"/>
          <w:color w:val="000000"/>
          <w:sz w:val="28"/>
          <w:lang w:val="ru-RU"/>
        </w:rPr>
        <w:t>ературного языка.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особенности п</w:t>
      </w:r>
      <w:r w:rsidRPr="005E1842">
        <w:rPr>
          <w:rFonts w:ascii="Times New Roman" w:hAnsi="Times New Roman"/>
          <w:color w:val="000000"/>
          <w:sz w:val="28"/>
          <w:lang w:val="ru-RU"/>
        </w:rPr>
        <w:t>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тексты публицистического стиля в жанре репортажа, заметки, интервью; оформлять деловые бумаги (инструкция).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числе сферу употребления, </w:t>
      </w:r>
      <w:r w:rsidRPr="005E1842">
        <w:rPr>
          <w:rFonts w:ascii="Times New Roman" w:hAnsi="Times New Roman"/>
          <w:color w:val="000000"/>
          <w:sz w:val="28"/>
          <w:lang w:val="ru-RU"/>
        </w:rPr>
        <w:t>функции, языковые особенности), особенности жанра инструкции.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5E1842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5E1842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ф</w:t>
      </w:r>
      <w:r w:rsidRPr="005E1842">
        <w:rPr>
          <w:rFonts w:ascii="Times New Roman" w:hAnsi="Times New Roman"/>
          <w:color w:val="000000"/>
          <w:sz w:val="28"/>
          <w:lang w:val="ru-RU"/>
        </w:rPr>
        <w:t>разеологии при выполнении языкового анализа различных видов и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Использовать грамматические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словари и справочники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</w:t>
      </w:r>
      <w:r w:rsidRPr="005E1842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признаки, синтаксические функции.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5E1842">
        <w:rPr>
          <w:rFonts w:ascii="Times New Roman" w:hAnsi="Times New Roman"/>
          <w:color w:val="000000"/>
          <w:sz w:val="28"/>
          <w:lang w:val="ru-RU"/>
        </w:rPr>
        <w:t>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это умение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ячий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>- действительных причаст</w:t>
      </w:r>
      <w:r w:rsidRPr="005E1842">
        <w:rPr>
          <w:rFonts w:ascii="Times New Roman" w:hAnsi="Times New Roman"/>
          <w:color w:val="000000"/>
          <w:sz w:val="28"/>
          <w:lang w:val="ru-RU"/>
        </w:rPr>
        <w:t>ий прошедшего времени, перед суффиксом -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</w:t>
      </w:r>
      <w:r w:rsidRPr="005E1842">
        <w:rPr>
          <w:rFonts w:ascii="Times New Roman" w:hAnsi="Times New Roman"/>
          <w:color w:val="000000"/>
          <w:sz w:val="28"/>
          <w:lang w:val="ru-RU"/>
        </w:rPr>
        <w:t>предложений с причастным оборотом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</w:t>
      </w:r>
      <w:r w:rsidRPr="005E1842">
        <w:rPr>
          <w:rFonts w:ascii="Times New Roman" w:hAnsi="Times New Roman"/>
          <w:color w:val="000000"/>
          <w:sz w:val="28"/>
          <w:lang w:val="ru-RU"/>
        </w:rPr>
        <w:t>рафический анализ деепричастий, применять это умение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5E1842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5E1842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E1842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E1842">
        <w:rPr>
          <w:rFonts w:ascii="Times New Roman" w:hAnsi="Times New Roman"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E184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E1842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5E1842">
        <w:rPr>
          <w:rFonts w:ascii="Times New Roman" w:hAnsi="Times New Roman"/>
          <w:color w:val="000000"/>
          <w:sz w:val="28"/>
          <w:lang w:val="ru-RU"/>
        </w:rPr>
        <w:t>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Давать общую характеристику служебных частей </w:t>
      </w:r>
      <w:r w:rsidRPr="005E1842">
        <w:rPr>
          <w:rFonts w:ascii="Times New Roman" w:hAnsi="Times New Roman"/>
          <w:color w:val="000000"/>
          <w:sz w:val="28"/>
          <w:lang w:val="ru-RU"/>
        </w:rPr>
        <w:t>речи, объяснять их отличия от самостоятельных частей речи.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Употреблять предлоги в речи в соответствии с их значением и </w:t>
      </w:r>
      <w:r w:rsidRPr="005E1842">
        <w:rPr>
          <w:rFonts w:ascii="Times New Roman" w:hAnsi="Times New Roman"/>
          <w:color w:val="000000"/>
          <w:sz w:val="28"/>
          <w:lang w:val="ru-RU"/>
        </w:rPr>
        <w:t>стилистическими особенностями, соблюдать нормы правописания производных предлогов.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5E1842">
        <w:rPr>
          <w:rFonts w:ascii="Times New Roman" w:hAnsi="Times New Roman"/>
          <w:color w:val="000000"/>
          <w:sz w:val="28"/>
          <w:lang w:val="ru-RU"/>
        </w:rPr>
        <w:t>оюзов в тексте, в том числе как средств связи однородных членов предложения и частей сложного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5E1842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5E1842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5E1842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5E1842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5E1842">
        <w:rPr>
          <w:rFonts w:ascii="Times New Roman" w:hAnsi="Times New Roman"/>
          <w:color w:val="000000"/>
          <w:sz w:val="28"/>
          <w:lang w:val="ru-RU"/>
        </w:rPr>
        <w:t>ы.</w:t>
      </w: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5E1842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5E1842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5E1842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5E1842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5E1842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5E1842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5E1842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5E1842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5E1842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5E1842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5E1842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</w:t>
      </w:r>
      <w:r w:rsidRPr="005E1842">
        <w:rPr>
          <w:rFonts w:ascii="Times New Roman" w:hAnsi="Times New Roman"/>
          <w:color w:val="000000"/>
          <w:sz w:val="28"/>
          <w:lang w:val="ru-RU"/>
        </w:rPr>
        <w:t>ие различных функциональных разновидностей языка в тексте, средства связи предложений в тексте.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словосочет</w:t>
      </w:r>
      <w:r w:rsidRPr="005E1842">
        <w:rPr>
          <w:rFonts w:ascii="Times New Roman" w:hAnsi="Times New Roman"/>
          <w:color w:val="000000"/>
          <w:sz w:val="28"/>
          <w:lang w:val="ru-RU"/>
        </w:rPr>
        <w:t>ание и предложение как единицы синтаксиса.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</w:t>
      </w:r>
      <w:r w:rsidRPr="005E1842">
        <w:rPr>
          <w:rFonts w:ascii="Times New Roman" w:hAnsi="Times New Roman"/>
          <w:color w:val="000000"/>
          <w:sz w:val="28"/>
          <w:lang w:val="ru-RU"/>
        </w:rPr>
        <w:t>ии: согласование, управление, примыкание; выявлять грамматическую синонимию словосочетаний.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</w:t>
      </w:r>
      <w:r w:rsidRPr="005E1842">
        <w:rPr>
          <w:rFonts w:ascii="Times New Roman" w:hAnsi="Times New Roman"/>
          <w:color w:val="000000"/>
          <w:sz w:val="28"/>
          <w:lang w:val="ru-RU"/>
        </w:rPr>
        <w:t>письменной речи; различать функции знаков препинания.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</w:t>
      </w:r>
      <w:r w:rsidRPr="005E1842">
        <w:rPr>
          <w:rFonts w:ascii="Times New Roman" w:hAnsi="Times New Roman"/>
          <w:color w:val="000000"/>
          <w:sz w:val="28"/>
          <w:lang w:val="ru-RU"/>
        </w:rPr>
        <w:t>вать в текстах публицистического стиля риторическое восклицание, вопросно-ответную форму изложения.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количественными сочетаниями. Применять </w:t>
      </w:r>
      <w:r w:rsidRPr="005E1842">
        <w:rPr>
          <w:rFonts w:ascii="Times New Roman" w:hAnsi="Times New Roman"/>
          <w:color w:val="000000"/>
          <w:sz w:val="28"/>
          <w:lang w:val="ru-RU"/>
        </w:rPr>
        <w:t>нормы постановки тире между подлежащим и сказуемым.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</w:t>
      </w:r>
      <w:r w:rsidRPr="005E1842">
        <w:rPr>
          <w:rFonts w:ascii="Times New Roman" w:hAnsi="Times New Roman"/>
          <w:color w:val="000000"/>
          <w:sz w:val="28"/>
          <w:lang w:val="ru-RU"/>
        </w:rPr>
        <w:t>тонации неполного предложения).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</w:t>
      </w:r>
      <w:r w:rsidRPr="005E1842">
        <w:rPr>
          <w:rFonts w:ascii="Times New Roman" w:hAnsi="Times New Roman"/>
          <w:color w:val="000000"/>
          <w:sz w:val="28"/>
          <w:lang w:val="ru-RU"/>
        </w:rPr>
        <w:t>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грамматические, интонационные и пунктуационные особенности предложений со словами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</w:t>
      </w:r>
      <w:r w:rsidRPr="005E1842">
        <w:rPr>
          <w:rFonts w:ascii="Times New Roman" w:hAnsi="Times New Roman"/>
          <w:color w:val="000000"/>
          <w:sz w:val="28"/>
          <w:lang w:val="ru-RU"/>
        </w:rPr>
        <w:t>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E1842">
        <w:rPr>
          <w:rFonts w:ascii="Times New Roman" w:hAnsi="Times New Roman"/>
          <w:color w:val="000000"/>
          <w:sz w:val="28"/>
          <w:lang w:val="ru-RU"/>
        </w:rPr>
        <w:t>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</w:t>
      </w:r>
      <w:r w:rsidRPr="005E1842">
        <w:rPr>
          <w:rFonts w:ascii="Times New Roman" w:hAnsi="Times New Roman"/>
          <w:color w:val="000000"/>
          <w:sz w:val="28"/>
          <w:lang w:val="ru-RU"/>
        </w:rPr>
        <w:t>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); правила постановки знаков препинания в предложениях с обобщающим </w:t>
      </w:r>
      <w:r w:rsidRPr="005E1842">
        <w:rPr>
          <w:rFonts w:ascii="Times New Roman" w:hAnsi="Times New Roman"/>
          <w:color w:val="000000"/>
          <w:sz w:val="28"/>
          <w:lang w:val="ru-RU"/>
        </w:rPr>
        <w:t>словом при однородных членах.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</w:t>
      </w:r>
      <w:r w:rsidRPr="005E1842">
        <w:rPr>
          <w:rFonts w:ascii="Times New Roman" w:hAnsi="Times New Roman"/>
          <w:color w:val="000000"/>
          <w:sz w:val="28"/>
          <w:lang w:val="ru-RU"/>
        </w:rPr>
        <w:t>ённые обособленными членами, обращением, вводными словами и предложениями, вставными конструкциями,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</w:t>
      </w:r>
      <w:r w:rsidRPr="005E1842">
        <w:rPr>
          <w:rFonts w:ascii="Times New Roman" w:hAnsi="Times New Roman"/>
          <w:color w:val="000000"/>
          <w:sz w:val="28"/>
          <w:lang w:val="ru-RU"/>
        </w:rPr>
        <w:t>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</w:t>
      </w:r>
      <w:r w:rsidRPr="005E1842">
        <w:rPr>
          <w:rFonts w:ascii="Times New Roman" w:hAnsi="Times New Roman"/>
          <w:color w:val="000000"/>
          <w:sz w:val="28"/>
          <w:lang w:val="ru-RU"/>
        </w:rPr>
        <w:t>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группы вводны</w:t>
      </w:r>
      <w:r w:rsidRPr="005E1842">
        <w:rPr>
          <w:rFonts w:ascii="Times New Roman" w:hAnsi="Times New Roman"/>
          <w:color w:val="000000"/>
          <w:sz w:val="28"/>
          <w:lang w:val="ru-RU"/>
        </w:rPr>
        <w:t>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</w:t>
      </w:r>
      <w:r w:rsidRPr="005E1842">
        <w:rPr>
          <w:rFonts w:ascii="Times New Roman" w:hAnsi="Times New Roman"/>
          <w:color w:val="000000"/>
          <w:sz w:val="28"/>
          <w:lang w:val="ru-RU"/>
        </w:rPr>
        <w:t>монимию членов предложения и вводных слов, словосочетаний и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</w:t>
      </w:r>
      <w:r w:rsidRPr="005E1842">
        <w:rPr>
          <w:rFonts w:ascii="Times New Roman" w:hAnsi="Times New Roman"/>
          <w:color w:val="000000"/>
          <w:sz w:val="28"/>
          <w:lang w:val="ru-RU"/>
        </w:rPr>
        <w:t>ложные предложения, конструкции с чужой речью (в рамках изученного).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</w:t>
      </w:r>
      <w:r w:rsidRPr="005E1842">
        <w:rPr>
          <w:rFonts w:ascii="Times New Roman" w:hAnsi="Times New Roman"/>
          <w:color w:val="000000"/>
          <w:sz w:val="28"/>
          <w:lang w:val="ru-RU"/>
        </w:rPr>
        <w:t>видов и в речевой практике.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</w:t>
      </w:r>
      <w:r w:rsidRPr="005E1842">
        <w:rPr>
          <w:rFonts w:ascii="Times New Roman" w:hAnsi="Times New Roman"/>
          <w:color w:val="000000"/>
          <w:sz w:val="28"/>
          <w:lang w:val="ru-RU"/>
        </w:rPr>
        <w:t>с научным сообщением.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диалогическом и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</w:t>
      </w:r>
      <w:r w:rsidRPr="005E1842">
        <w:rPr>
          <w:rFonts w:ascii="Times New Roman" w:hAnsi="Times New Roman"/>
          <w:color w:val="000000"/>
          <w:sz w:val="28"/>
          <w:lang w:val="ru-RU"/>
        </w:rPr>
        <w:t>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</w:t>
      </w:r>
      <w:r w:rsidRPr="005E1842">
        <w:rPr>
          <w:rFonts w:ascii="Times New Roman" w:hAnsi="Times New Roman"/>
          <w:color w:val="000000"/>
          <w:sz w:val="28"/>
          <w:lang w:val="ru-RU"/>
        </w:rPr>
        <w:t>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</w:t>
      </w:r>
      <w:r w:rsidRPr="005E1842">
        <w:rPr>
          <w:rFonts w:ascii="Times New Roman" w:hAnsi="Times New Roman"/>
          <w:color w:val="000000"/>
          <w:sz w:val="28"/>
          <w:lang w:val="ru-RU"/>
        </w:rPr>
        <w:t>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ния (в том числе содержащего изученные в течение пятого года обучения орфограммы, </w:t>
      </w:r>
      <w:proofErr w:type="spellStart"/>
      <w:r w:rsidRPr="005E1842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5E1842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и комментировать тему и главную мысль текста; подбирать заголовок, отражающий тему </w:t>
      </w:r>
      <w:r w:rsidRPr="005E1842">
        <w:rPr>
          <w:rFonts w:ascii="Times New Roman" w:hAnsi="Times New Roman"/>
          <w:color w:val="000000"/>
          <w:sz w:val="28"/>
          <w:lang w:val="ru-RU"/>
        </w:rPr>
        <w:t>или главную мысль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</w:t>
      </w:r>
      <w:r w:rsidRPr="005E1842">
        <w:rPr>
          <w:rFonts w:ascii="Times New Roman" w:hAnsi="Times New Roman"/>
          <w:color w:val="000000"/>
          <w:sz w:val="28"/>
          <w:lang w:val="ru-RU"/>
        </w:rPr>
        <w:t>овку, ключевым словам, зачину или концовке.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Создавать тексты с опорой на ж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</w:t>
      </w:r>
      <w:r w:rsidRPr="005E1842">
        <w:rPr>
          <w:rFonts w:ascii="Times New Roman" w:hAnsi="Times New Roman"/>
          <w:color w:val="000000"/>
          <w:sz w:val="28"/>
          <w:lang w:val="ru-RU"/>
        </w:rPr>
        <w:t>ния объёмом не менее 250 слов с учётом стиля и жанра сочинения, характера темы.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</w:t>
      </w:r>
      <w:r w:rsidRPr="005E1842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5E1842">
        <w:rPr>
          <w:rFonts w:ascii="Times New Roman" w:hAnsi="Times New Roman"/>
          <w:color w:val="000000"/>
          <w:sz w:val="28"/>
          <w:lang w:val="ru-RU"/>
        </w:rPr>
        <w:t>ь содержание таблицы, схемы в виде текста.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не менее 280 слов; для сжатого и выборочного изложения – не менее 300 слов).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</w:t>
      </w:r>
      <w:r w:rsidRPr="005E1842">
        <w:rPr>
          <w:rFonts w:ascii="Times New Roman" w:hAnsi="Times New Roman"/>
          <w:color w:val="000000"/>
          <w:sz w:val="28"/>
          <w:lang w:val="ru-RU"/>
        </w:rPr>
        <w:t>остность, связность, информативность).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</w:t>
      </w:r>
      <w:r w:rsidRPr="005E1842">
        <w:rPr>
          <w:rFonts w:ascii="Times New Roman" w:hAnsi="Times New Roman"/>
          <w:color w:val="000000"/>
          <w:sz w:val="28"/>
          <w:lang w:val="ru-RU"/>
        </w:rPr>
        <w:t>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</w:t>
      </w:r>
      <w:r w:rsidRPr="005E184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</w:t>
      </w:r>
      <w:r w:rsidRPr="005E1842">
        <w:rPr>
          <w:rFonts w:ascii="Times New Roman" w:hAnsi="Times New Roman"/>
          <w:color w:val="000000"/>
          <w:sz w:val="28"/>
          <w:lang w:val="ru-RU"/>
        </w:rPr>
        <w:t>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</w:t>
      </w:r>
      <w:r w:rsidRPr="005E1842">
        <w:rPr>
          <w:rFonts w:ascii="Times New Roman" w:hAnsi="Times New Roman"/>
          <w:color w:val="000000"/>
          <w:sz w:val="28"/>
          <w:lang w:val="ru-RU"/>
        </w:rPr>
        <w:t>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</w:t>
      </w:r>
      <w:r w:rsidRPr="005E1842">
        <w:rPr>
          <w:rFonts w:ascii="Times New Roman" w:hAnsi="Times New Roman"/>
          <w:color w:val="000000"/>
          <w:sz w:val="28"/>
          <w:lang w:val="ru-RU"/>
        </w:rPr>
        <w:t>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5E1842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5E1842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между частями сложного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</w:t>
      </w:r>
      <w:r w:rsidRPr="005E1842">
        <w:rPr>
          <w:rFonts w:ascii="Times New Roman" w:hAnsi="Times New Roman"/>
          <w:color w:val="000000"/>
          <w:sz w:val="28"/>
          <w:lang w:val="ru-RU"/>
        </w:rPr>
        <w:t>национное единство частей сложного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особенности употре</w:t>
      </w:r>
      <w:r w:rsidRPr="005E1842">
        <w:rPr>
          <w:rFonts w:ascii="Times New Roman" w:hAnsi="Times New Roman"/>
          <w:color w:val="000000"/>
          <w:sz w:val="28"/>
          <w:lang w:val="ru-RU"/>
        </w:rPr>
        <w:t>бления сложносочинённых предложений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сложносочинённых предложений и простых предложений с однородными членами; использовать соответствующие </w:t>
      </w:r>
      <w:r w:rsidRPr="005E1842">
        <w:rPr>
          <w:rFonts w:ascii="Times New Roman" w:hAnsi="Times New Roman"/>
          <w:color w:val="000000"/>
          <w:sz w:val="28"/>
          <w:lang w:val="ru-RU"/>
        </w:rPr>
        <w:t>конструкции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</w:t>
      </w:r>
      <w:r w:rsidRPr="005E1842">
        <w:rPr>
          <w:rFonts w:ascii="Times New Roman" w:hAnsi="Times New Roman"/>
          <w:color w:val="000000"/>
          <w:sz w:val="28"/>
          <w:lang w:val="ru-RU"/>
        </w:rPr>
        <w:t>делять главную и придаточную части предложения, средства связи частей сложноподчинённого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Различать виды сложноподчинённых предложений по характеру смысловых отношений между главной и придаточной </w:t>
      </w:r>
      <w:r w:rsidRPr="005E1842">
        <w:rPr>
          <w:rFonts w:ascii="Times New Roman" w:hAnsi="Times New Roman"/>
          <w:color w:val="000000"/>
          <w:sz w:val="28"/>
          <w:lang w:val="ru-RU"/>
        </w:rPr>
        <w:t>частями, структуре, синтаксическим средствам связи, выявлять особенности их строения.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</w:t>
      </w:r>
      <w:r w:rsidRPr="005E1842">
        <w:rPr>
          <w:rFonts w:ascii="Times New Roman" w:hAnsi="Times New Roman"/>
          <w:color w:val="000000"/>
          <w:sz w:val="28"/>
          <w:lang w:val="ru-RU"/>
        </w:rPr>
        <w:t xml:space="preserve"> (места, времени, причины, образа действия, меры и степени, сравнения, условия, уступки, следствия, цели).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</w:t>
      </w:r>
      <w:r w:rsidRPr="005E1842">
        <w:rPr>
          <w:rFonts w:ascii="Times New Roman" w:hAnsi="Times New Roman"/>
          <w:color w:val="000000"/>
          <w:sz w:val="28"/>
          <w:lang w:val="ru-RU"/>
        </w:rPr>
        <w:t>ожений и простых предложений с обособленными членами; использовать соответствующие конструкции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 xml:space="preserve">Характеризовать смысловые </w:t>
      </w:r>
      <w:r w:rsidRPr="005E1842">
        <w:rPr>
          <w:rFonts w:ascii="Times New Roman" w:hAnsi="Times New Roman"/>
          <w:color w:val="000000"/>
          <w:sz w:val="28"/>
          <w:lang w:val="ru-RU"/>
        </w:rPr>
        <w:t>отношения между частями бессоюзного сложного предложения, интонационное и пунктуационное выражение этих отношений.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</w:t>
      </w:r>
      <w:r w:rsidRPr="005E1842">
        <w:rPr>
          <w:rFonts w:ascii="Times New Roman" w:hAnsi="Times New Roman"/>
          <w:color w:val="000000"/>
          <w:sz w:val="28"/>
          <w:lang w:val="ru-RU"/>
        </w:rPr>
        <w:t>дложений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</w:t>
      </w:r>
      <w:r w:rsidRPr="005E1842">
        <w:rPr>
          <w:rFonts w:ascii="Times New Roman" w:hAnsi="Times New Roman"/>
          <w:color w:val="000000"/>
          <w:sz w:val="28"/>
          <w:lang w:val="ru-RU"/>
        </w:rPr>
        <w:t>мы постановки знаков препинания в бессоюзных сложных предложениях.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</w:t>
      </w:r>
      <w:r w:rsidRPr="005E1842">
        <w:rPr>
          <w:rFonts w:ascii="Times New Roman" w:hAnsi="Times New Roman"/>
          <w:color w:val="000000"/>
          <w:sz w:val="28"/>
          <w:lang w:val="ru-RU"/>
        </w:rPr>
        <w:t>ыми видами связи.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</w:t>
      </w:r>
      <w:r w:rsidRPr="005E1842">
        <w:rPr>
          <w:rFonts w:ascii="Times New Roman" w:hAnsi="Times New Roman"/>
          <w:color w:val="000000"/>
          <w:sz w:val="28"/>
          <w:lang w:val="ru-RU"/>
        </w:rPr>
        <w:t>дами связи.</w:t>
      </w:r>
    </w:p>
    <w:p w:rsidR="000D18C1" w:rsidRPr="005E1842" w:rsidRDefault="000D18C1">
      <w:pPr>
        <w:spacing w:after="0" w:line="264" w:lineRule="auto"/>
        <w:ind w:left="120"/>
        <w:jc w:val="both"/>
        <w:rPr>
          <w:lang w:val="ru-RU"/>
        </w:rPr>
      </w:pPr>
    </w:p>
    <w:p w:rsidR="000D18C1" w:rsidRPr="005E1842" w:rsidRDefault="00731007">
      <w:pPr>
        <w:spacing w:after="0" w:line="264" w:lineRule="auto"/>
        <w:ind w:left="120"/>
        <w:jc w:val="both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</w:t>
      </w:r>
      <w:r w:rsidRPr="005E1842">
        <w:rPr>
          <w:rFonts w:ascii="Times New Roman" w:hAnsi="Times New Roman"/>
          <w:color w:val="000000"/>
          <w:sz w:val="28"/>
          <w:lang w:val="ru-RU"/>
        </w:rPr>
        <w:t>й с прямой и косвенной речью, при цитировании.</w:t>
      </w:r>
    </w:p>
    <w:p w:rsidR="000D18C1" w:rsidRPr="005E1842" w:rsidRDefault="00731007">
      <w:pPr>
        <w:spacing w:after="0" w:line="264" w:lineRule="auto"/>
        <w:ind w:firstLine="600"/>
        <w:jc w:val="both"/>
        <w:rPr>
          <w:lang w:val="ru-RU"/>
        </w:rPr>
      </w:pPr>
      <w:r w:rsidRPr="005E1842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D18C1" w:rsidRPr="005E1842" w:rsidRDefault="000D18C1">
      <w:pPr>
        <w:spacing w:after="0"/>
        <w:ind w:left="120"/>
        <w:rPr>
          <w:lang w:val="ru-RU"/>
        </w:rPr>
      </w:pPr>
    </w:p>
    <w:p w:rsidR="000D18C1" w:rsidRPr="005E1842" w:rsidRDefault="000D18C1">
      <w:pPr>
        <w:rPr>
          <w:lang w:val="ru-RU"/>
        </w:rPr>
        <w:sectPr w:rsidR="000D18C1" w:rsidRPr="005E1842">
          <w:pgSz w:w="11906" w:h="16383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bookmarkStart w:id="5" w:name="block-20056765"/>
      <w:bookmarkEnd w:id="4"/>
      <w:r w:rsidRPr="005E18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E184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E184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описания.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Стилистическая окраска слова. Лексические средства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E184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E184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Виды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E184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bookmarkStart w:id="6" w:name="block-2005676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E184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ек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-/-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-гор-,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а // о: -лаг- — -лож--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E184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 и его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местоимения. Устранение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E184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/ диктант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настоящего и прошедшего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дефисное написание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E1842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Главный член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"Обособленные члены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E184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18C1" w:rsidRDefault="000D18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18C1" w:rsidRDefault="000D18C1"/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один из наиболее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предложений с разными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1842" w:rsidRPr="005E184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D18C1" w:rsidRDefault="000D18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5E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E1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Pr="005E1842" w:rsidRDefault="00731007">
            <w:pPr>
              <w:spacing w:after="0"/>
              <w:ind w:left="135"/>
              <w:rPr>
                <w:lang w:val="ru-RU"/>
              </w:rPr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 w:rsidRPr="005E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D18C1" w:rsidRDefault="00731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18C1" w:rsidRDefault="000D18C1"/>
        </w:tc>
      </w:tr>
    </w:tbl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0D18C1">
      <w:pPr>
        <w:sectPr w:rsidR="000D18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18C1" w:rsidRDefault="00731007">
      <w:pPr>
        <w:spacing w:after="0"/>
        <w:ind w:left="120"/>
      </w:pPr>
      <w:bookmarkStart w:id="7" w:name="block-2005676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18C1" w:rsidRDefault="007310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18C1" w:rsidRDefault="000D18C1">
      <w:pPr>
        <w:spacing w:after="0" w:line="480" w:lineRule="auto"/>
        <w:ind w:left="120"/>
      </w:pPr>
    </w:p>
    <w:p w:rsidR="000D18C1" w:rsidRDefault="000D18C1">
      <w:pPr>
        <w:spacing w:after="0" w:line="480" w:lineRule="auto"/>
        <w:ind w:left="120"/>
      </w:pPr>
    </w:p>
    <w:p w:rsidR="000D18C1" w:rsidRDefault="000D18C1">
      <w:pPr>
        <w:spacing w:after="0"/>
        <w:ind w:left="120"/>
      </w:pPr>
    </w:p>
    <w:p w:rsidR="000D18C1" w:rsidRDefault="007310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18C1" w:rsidRDefault="000D18C1">
      <w:pPr>
        <w:spacing w:after="0" w:line="480" w:lineRule="auto"/>
        <w:ind w:left="120"/>
      </w:pPr>
    </w:p>
    <w:p w:rsidR="000D18C1" w:rsidRDefault="000D18C1">
      <w:pPr>
        <w:spacing w:after="0"/>
        <w:ind w:left="120"/>
      </w:pPr>
    </w:p>
    <w:p w:rsidR="000D18C1" w:rsidRPr="005E1842" w:rsidRDefault="00731007">
      <w:pPr>
        <w:spacing w:after="0" w:line="480" w:lineRule="auto"/>
        <w:ind w:left="120"/>
        <w:rPr>
          <w:lang w:val="ru-RU"/>
        </w:rPr>
      </w:pPr>
      <w:r w:rsidRPr="005E18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18C1" w:rsidRPr="005E1842" w:rsidRDefault="000D18C1">
      <w:pPr>
        <w:spacing w:after="0" w:line="480" w:lineRule="auto"/>
        <w:ind w:left="120"/>
        <w:rPr>
          <w:lang w:val="ru-RU"/>
        </w:rPr>
      </w:pPr>
    </w:p>
    <w:p w:rsidR="000D18C1" w:rsidRPr="005E1842" w:rsidRDefault="000D18C1">
      <w:pPr>
        <w:rPr>
          <w:lang w:val="ru-RU"/>
        </w:rPr>
        <w:sectPr w:rsidR="000D18C1" w:rsidRPr="005E184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31007" w:rsidRPr="005E1842" w:rsidRDefault="00731007">
      <w:pPr>
        <w:rPr>
          <w:lang w:val="ru-RU"/>
        </w:rPr>
      </w:pPr>
    </w:p>
    <w:sectPr w:rsidR="00731007" w:rsidRPr="005E18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18C1"/>
    <w:rsid w:val="000D18C1"/>
    <w:rsid w:val="005E1842"/>
    <w:rsid w:val="007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B95D"/>
  <w15:docId w15:val="{4FC360BA-51AF-46B6-971C-4E3119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32232</Words>
  <Characters>183729</Characters>
  <Application>Microsoft Office Word</Application>
  <DocSecurity>0</DocSecurity>
  <Lines>1531</Lines>
  <Paragraphs>431</Paragraphs>
  <ScaleCrop>false</ScaleCrop>
  <Company/>
  <LinksUpToDate>false</LinksUpToDate>
  <CharactersWithSpaces>215530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2023-10-10T05:31:00Z</dcterms:created>
  <dcterms:modified xsi:type="dcterms:W3CDTF">2023-10-10T05:36:00Z</dcterms:modified>
</cp:coreProperties>
</file>