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F0CA" w14:textId="42A084F9" w:rsidR="00331B13" w:rsidRDefault="00670858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31A2365" wp14:editId="50FCC82B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06FC7" w14:textId="77777777" w:rsidR="00670858" w:rsidRDefault="00670858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7EEC3A06" w14:textId="77777777" w:rsidR="00670858" w:rsidRDefault="00670858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0F1320B1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1D932F57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3C07A148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546BCF9F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3E51DAF1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401F5185" w14:textId="77777777" w:rsidR="003F74A2" w:rsidRDefault="003F74A2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  <w:bCs/>
        </w:rPr>
      </w:pPr>
    </w:p>
    <w:p w14:paraId="34700509" w14:textId="654917B4" w:rsidR="00560C11" w:rsidRDefault="00802723" w:rsidP="00802723">
      <w:pPr>
        <w:pStyle w:val="ad"/>
        <w:tabs>
          <w:tab w:val="left" w:pos="2410"/>
        </w:tabs>
        <w:spacing w:beforeAutospacing="0" w:after="0" w:afterAutospacing="0"/>
        <w:jc w:val="center"/>
        <w:rPr>
          <w:b/>
        </w:rPr>
      </w:pPr>
      <w:r>
        <w:rPr>
          <w:b/>
          <w:bCs/>
        </w:rPr>
        <w:lastRenderedPageBreak/>
        <w:t>1.</w:t>
      </w:r>
      <w:r w:rsidR="00893A7D">
        <w:rPr>
          <w:b/>
          <w:bCs/>
        </w:rPr>
        <w:t>Рабочая программа внеурочной деятельности</w:t>
      </w:r>
    </w:p>
    <w:p w14:paraId="487DF6C5" w14:textId="77777777" w:rsidR="00560C11" w:rsidRDefault="00893A7D">
      <w:pPr>
        <w:pStyle w:val="ad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«Биология и мы»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70CEDE" w14:textId="77777777" w:rsidR="00560C11" w:rsidRDefault="00560C11">
      <w:pPr>
        <w:pStyle w:val="ad"/>
        <w:spacing w:beforeAutospacing="0" w:after="0" w:afterAutospacing="0"/>
        <w:jc w:val="center"/>
        <w:rPr>
          <w:b/>
          <w:sz w:val="28"/>
          <w:szCs w:val="28"/>
        </w:rPr>
      </w:pPr>
    </w:p>
    <w:p w14:paraId="6FAD64D5" w14:textId="77777777" w:rsidR="00515565" w:rsidRDefault="00515565" w:rsidP="00515565">
      <w:pPr>
        <w:pStyle w:val="110"/>
        <w:spacing w:before="139"/>
        <w:ind w:left="3763"/>
        <w:jc w:val="both"/>
      </w:pPr>
      <w:r>
        <w:t>1.Пояснительная</w:t>
      </w:r>
      <w:r>
        <w:rPr>
          <w:spacing w:val="-2"/>
        </w:rPr>
        <w:t xml:space="preserve"> </w:t>
      </w:r>
      <w:r>
        <w:t>записка</w:t>
      </w:r>
    </w:p>
    <w:p w14:paraId="6A022C66" w14:textId="77777777" w:rsidR="00515565" w:rsidRPr="000431CE" w:rsidRDefault="00515565" w:rsidP="00515565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Федерального закона «Об образовании в Российской Федерации» №273-   ФЗ от 29.12.2012г. с изменениями от 24 марта 2021 года.</w:t>
      </w:r>
    </w:p>
    <w:p w14:paraId="706E29FB" w14:textId="77777777" w:rsidR="00515565" w:rsidRPr="000431CE" w:rsidRDefault="00515565" w:rsidP="00515565">
      <w:pPr>
        <w:pStyle w:val="1"/>
        <w:keepLines/>
        <w:numPr>
          <w:ilvl w:val="0"/>
          <w:numId w:val="9"/>
        </w:numPr>
        <w:shd w:val="clear" w:color="auto" w:fill="FFFFFF"/>
        <w:ind w:left="567" w:hanging="283"/>
        <w:jc w:val="both"/>
        <w:rPr>
          <w:b/>
          <w:bCs/>
          <w:sz w:val="24"/>
        </w:rPr>
      </w:pPr>
      <w:r w:rsidRPr="000431CE">
        <w:rPr>
          <w:sz w:val="24"/>
        </w:rPr>
        <w:t>Приказа Министерства Просвещения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4D4D75B9" w14:textId="77777777" w:rsidR="00515565" w:rsidRPr="000431CE" w:rsidRDefault="00515565" w:rsidP="00515565">
      <w:pPr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Приказа Министерства образования и науки Российской Федерации </w:t>
      </w:r>
      <w:r w:rsidRPr="000431CE">
        <w:rPr>
          <w:sz w:val="24"/>
          <w:szCs w:val="24"/>
        </w:rPr>
        <w:br/>
        <w:t xml:space="preserve">от 17.12.2010 г. № 1897 (в ред. от 11.12.2020 г.) «Об утверждении федерального государственного образовательного стандарта </w:t>
      </w:r>
      <w:r w:rsidRPr="000431CE">
        <w:rPr>
          <w:iCs/>
          <w:sz w:val="24"/>
          <w:szCs w:val="24"/>
        </w:rPr>
        <w:t>основного общего образования»</w:t>
      </w:r>
      <w:r w:rsidRPr="000431CE">
        <w:rPr>
          <w:sz w:val="24"/>
          <w:szCs w:val="24"/>
        </w:rPr>
        <w:t>.</w:t>
      </w:r>
    </w:p>
    <w:p w14:paraId="2FAA17A5" w14:textId="77777777" w:rsidR="00515565" w:rsidRPr="000431CE" w:rsidRDefault="00515565" w:rsidP="00515565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gramStart"/>
      <w:r w:rsidRPr="000431CE">
        <w:rPr>
          <w:sz w:val="24"/>
          <w:szCs w:val="24"/>
        </w:rPr>
        <w:t>12  января</w:t>
      </w:r>
      <w:proofErr w:type="gramEnd"/>
      <w:r w:rsidRPr="000431CE">
        <w:rPr>
          <w:sz w:val="24"/>
          <w:szCs w:val="24"/>
        </w:rPr>
        <w:t xml:space="preserve"> 2021 г. № Р-6); </w:t>
      </w:r>
    </w:p>
    <w:p w14:paraId="2B59DBD3" w14:textId="77777777" w:rsidR="00515565" w:rsidRPr="000431CE" w:rsidRDefault="00515565" w:rsidP="00515565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Основной образовательной программ</w:t>
      </w:r>
      <w:r>
        <w:rPr>
          <w:sz w:val="24"/>
          <w:szCs w:val="24"/>
        </w:rPr>
        <w:t xml:space="preserve">ы основного общего образования на 2023-2024 </w:t>
      </w:r>
      <w:r w:rsidRPr="000431CE">
        <w:rPr>
          <w:sz w:val="24"/>
          <w:szCs w:val="24"/>
        </w:rPr>
        <w:t>гг. М</w:t>
      </w:r>
      <w:r>
        <w:rPr>
          <w:sz w:val="24"/>
          <w:szCs w:val="24"/>
        </w:rPr>
        <w:t>К</w:t>
      </w:r>
      <w:r w:rsidRPr="000431CE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Новобирюзякская</w:t>
      </w:r>
      <w:proofErr w:type="spellEnd"/>
      <w:r>
        <w:rPr>
          <w:sz w:val="24"/>
          <w:szCs w:val="24"/>
        </w:rPr>
        <w:t xml:space="preserve"> СОШ»</w:t>
      </w:r>
      <w:r w:rsidRPr="000431CE">
        <w:rPr>
          <w:sz w:val="24"/>
          <w:szCs w:val="24"/>
        </w:rPr>
        <w:t>.</w:t>
      </w:r>
    </w:p>
    <w:p w14:paraId="4A5E3368" w14:textId="77777777" w:rsidR="00331B13" w:rsidRDefault="00331B13" w:rsidP="004A79A6">
      <w:pPr>
        <w:pStyle w:val="ad"/>
        <w:spacing w:beforeAutospacing="0" w:after="0" w:afterAutospacing="0"/>
        <w:rPr>
          <w:b/>
          <w:bCs/>
          <w:color w:val="000000"/>
          <w:u w:val="single"/>
        </w:rPr>
      </w:pPr>
    </w:p>
    <w:p w14:paraId="690340A8" w14:textId="77777777" w:rsidR="00331B13" w:rsidRDefault="00331B13" w:rsidP="004A79A6">
      <w:pPr>
        <w:pStyle w:val="ad"/>
        <w:spacing w:beforeAutospacing="0" w:after="0" w:afterAutospacing="0"/>
        <w:rPr>
          <w:b/>
          <w:bCs/>
          <w:color w:val="000000"/>
          <w:u w:val="single"/>
        </w:rPr>
      </w:pPr>
    </w:p>
    <w:p w14:paraId="3764C289" w14:textId="77777777" w:rsidR="00331B13" w:rsidRDefault="00331B13" w:rsidP="004A79A6">
      <w:pPr>
        <w:pStyle w:val="ad"/>
        <w:spacing w:beforeAutospacing="0" w:after="0" w:afterAutospacing="0"/>
        <w:rPr>
          <w:b/>
          <w:bCs/>
          <w:color w:val="000000"/>
          <w:u w:val="single"/>
        </w:rPr>
      </w:pPr>
    </w:p>
    <w:p w14:paraId="39BCD252" w14:textId="3CD44B97" w:rsidR="004A79A6" w:rsidRDefault="004A79A6" w:rsidP="004A79A6">
      <w:pPr>
        <w:pStyle w:val="ad"/>
        <w:spacing w:beforeAutospacing="0" w:after="0" w:afterAutospacing="0"/>
      </w:pPr>
      <w:proofErr w:type="gramStart"/>
      <w:r>
        <w:rPr>
          <w:b/>
          <w:bCs/>
          <w:color w:val="000000"/>
          <w:u w:val="single"/>
        </w:rPr>
        <w:t>Личностные</w:t>
      </w:r>
      <w:r w:rsidR="00893A7D">
        <w:rPr>
          <w:b/>
          <w:bCs/>
          <w:color w:val="000000"/>
          <w:u w:val="single"/>
        </w:rPr>
        <w:t xml:space="preserve">  результат</w:t>
      </w:r>
      <w:r>
        <w:rPr>
          <w:b/>
          <w:bCs/>
          <w:color w:val="000000"/>
          <w:u w:val="single"/>
        </w:rPr>
        <w:t>ы</w:t>
      </w:r>
      <w:proofErr w:type="gramEnd"/>
    </w:p>
    <w:p w14:paraId="1BDD6C0F" w14:textId="77777777" w:rsidR="00560C11" w:rsidRDefault="00893A7D">
      <w:pPr>
        <w:pStyle w:val="ad"/>
        <w:spacing w:beforeAutospacing="0" w:after="0" w:afterAutospacing="0"/>
      </w:pPr>
      <w:r>
        <w:t xml:space="preserve">У учащегося будут сформированы:                                                                                                                                           </w:t>
      </w:r>
      <w:r>
        <w:rPr>
          <w:color w:val="000000"/>
        </w:rPr>
        <w:t xml:space="preserve">- знания основных принципов и правил отношения к живой природе, основ здорового образа жизни и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технологий;- реализация установок здорового образа жизни;                                                                                    </w:t>
      </w:r>
      <w:r>
        <w:rPr>
          <w:i/>
        </w:rPr>
        <w:t xml:space="preserve">Учащийся получит возможность для формирования: </w:t>
      </w:r>
      <w:r>
        <w:rPr>
          <w:color w:val="000000"/>
        </w:rPr>
        <w:t xml:space="preserve">                                                                                                                - </w:t>
      </w:r>
      <w:r>
        <w:rPr>
          <w:i/>
          <w:color w:val="000000"/>
        </w:rPr>
        <w:t>познавательных интересов и мотивов, направленных на изучение живой природы;                                -интеллектуальных</w:t>
      </w:r>
      <w:r>
        <w:rPr>
          <w:color w:val="000000"/>
        </w:rPr>
        <w:t xml:space="preserve"> умений (доказывать, строить рассуждения, анализировать, сравнивать, делать выводы); эстетического отношения к живым объектам.                                                     </w:t>
      </w:r>
      <w:r>
        <w:rPr>
          <w:b/>
          <w:bCs/>
          <w:color w:val="000000"/>
          <w:u w:val="single"/>
        </w:rPr>
        <w:t xml:space="preserve">Метапредметные результаты:   </w:t>
      </w:r>
      <w:r w:rsidR="006D3287">
        <w:rPr>
          <w:b/>
          <w:bCs/>
          <w:color w:val="000000"/>
          <w:u w:val="single"/>
        </w:rPr>
        <w:t xml:space="preserve">                                                                                                                 </w:t>
      </w:r>
      <w:r>
        <w:rPr>
          <w:b/>
          <w:bCs/>
          <w:color w:val="000000"/>
          <w:u w:val="single"/>
        </w:rPr>
        <w:t xml:space="preserve">  </w:t>
      </w:r>
      <w:r>
        <w:rPr>
          <w:b/>
          <w:bCs/>
          <w:i/>
          <w:color w:val="000000"/>
        </w:rPr>
        <w:t xml:space="preserve">Регулятивные УУД   </w:t>
      </w:r>
      <w:r w:rsidR="006D3287">
        <w:rPr>
          <w:b/>
          <w:bCs/>
          <w:i/>
          <w:color w:val="000000"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bCs/>
          <w:i/>
          <w:color w:val="000000"/>
        </w:rPr>
        <w:t xml:space="preserve">  </w:t>
      </w:r>
      <w:r>
        <w:t>У учащегося будут сформированы:</w:t>
      </w:r>
    </w:p>
    <w:p w14:paraId="18872DE1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умение учитывать установленные правила в планировании и контроле способа решения;</w:t>
      </w:r>
    </w:p>
    <w:p w14:paraId="14F7CD95" w14:textId="77777777" w:rsidR="00560C11" w:rsidRDefault="00893A7D">
      <w:pPr>
        <w:pStyle w:val="af"/>
        <w:spacing w:line="240" w:lineRule="auto"/>
        <w:ind w:left="-76" w:firstLine="0"/>
        <w:rPr>
          <w:sz w:val="24"/>
        </w:rPr>
      </w:pPr>
      <w:r>
        <w:rPr>
          <w:sz w:val="24"/>
        </w:rPr>
        <w:t>- умение осуществлять итоговый и пошаговый контроль по результату;</w:t>
      </w:r>
    </w:p>
    <w:p w14:paraId="0196937E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умение  правильности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08A4EB65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адекватно воспринимать предложения и оценку учителей, товарищей, родителей и других людей;</w:t>
      </w:r>
    </w:p>
    <w:p w14:paraId="39E73206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различать способ и результат действия.</w:t>
      </w:r>
    </w:p>
    <w:p w14:paraId="7576D539" w14:textId="77777777" w:rsidR="00560C11" w:rsidRDefault="00893A7D">
      <w:pPr>
        <w:pStyle w:val="ae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14:paraId="6ADEE756" w14:textId="77777777" w:rsidR="00560C11" w:rsidRDefault="00893A7D">
      <w:pPr>
        <w:pStyle w:val="af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</w:r>
      <w:proofErr w:type="gramStart"/>
      <w:r>
        <w:rPr>
          <w:i/>
          <w:sz w:val="24"/>
        </w:rPr>
        <w:t>и  в</w:t>
      </w:r>
      <w:proofErr w:type="gramEnd"/>
      <w:r>
        <w:rPr>
          <w:i/>
          <w:sz w:val="24"/>
        </w:rPr>
        <w:t xml:space="preserve"> конце действия.</w:t>
      </w:r>
    </w:p>
    <w:p w14:paraId="045DC35C" w14:textId="77777777" w:rsidR="00560C11" w:rsidRDefault="00893A7D">
      <w:pPr>
        <w:pStyle w:val="af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>- в сотрудничестве с учителем ставить новые учебные задачи;</w:t>
      </w:r>
    </w:p>
    <w:p w14:paraId="1C1C504E" w14:textId="77777777" w:rsidR="00560C11" w:rsidRDefault="00893A7D">
      <w:pPr>
        <w:pStyle w:val="af"/>
        <w:spacing w:line="240" w:lineRule="auto"/>
        <w:ind w:firstLine="0"/>
        <w:jc w:val="left"/>
        <w:rPr>
          <w:sz w:val="24"/>
        </w:rPr>
      </w:pPr>
      <w:r>
        <w:rPr>
          <w:i/>
          <w:sz w:val="24"/>
        </w:rPr>
        <w:t xml:space="preserve">- проявлять познавательную инициативу в учебном сотрудничестве                                    </w:t>
      </w:r>
      <w:r>
        <w:rPr>
          <w:b/>
          <w:bCs/>
          <w:i/>
          <w:color w:val="000000"/>
          <w:sz w:val="24"/>
        </w:rPr>
        <w:t xml:space="preserve">Познавательные УУД    </w:t>
      </w:r>
      <w:r w:rsidR="006D3287">
        <w:rPr>
          <w:b/>
          <w:bCs/>
          <w:i/>
          <w:color w:val="000000"/>
          <w:sz w:val="24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bCs/>
          <w:i/>
          <w:color w:val="000000"/>
          <w:sz w:val="24"/>
        </w:rPr>
        <w:t xml:space="preserve">  </w:t>
      </w:r>
      <w:r>
        <w:rPr>
          <w:sz w:val="24"/>
        </w:rPr>
        <w:t>У учащегося будут сформированы:</w:t>
      </w:r>
    </w:p>
    <w:p w14:paraId="05417670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использование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3B695FB5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sz w:val="24"/>
        </w:rPr>
        <w:t>- 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5489855C" w14:textId="77777777" w:rsidR="00560C11" w:rsidRDefault="00893A7D">
      <w:pPr>
        <w:pStyle w:val="ae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14:paraId="3ACDF5C3" w14:textId="77777777" w:rsidR="00560C11" w:rsidRDefault="00893A7D">
      <w:pPr>
        <w:pStyle w:val="af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lastRenderedPageBreak/>
        <w:t xml:space="preserve">- строить сообщения, проекты  в устной и письменной форме; </w:t>
      </w:r>
    </w:p>
    <w:p w14:paraId="0A59FD6E" w14:textId="77777777" w:rsidR="00560C11" w:rsidRDefault="00893A7D">
      <w:pPr>
        <w:pStyle w:val="af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>- проводить сравнение и классификацию по заданным критериям;</w:t>
      </w:r>
    </w:p>
    <w:p w14:paraId="395C124B" w14:textId="77777777" w:rsidR="00560C11" w:rsidRDefault="00893A7D">
      <w:pPr>
        <w:pStyle w:val="af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>- устанавливать причинно-следственные связи в изучаемом круге явлений;</w:t>
      </w:r>
    </w:p>
    <w:p w14:paraId="1C369CF7" w14:textId="77777777" w:rsidR="00560C11" w:rsidRDefault="00893A7D">
      <w:pPr>
        <w:pStyle w:val="af"/>
        <w:spacing w:line="240" w:lineRule="auto"/>
        <w:ind w:firstLine="0"/>
        <w:rPr>
          <w:sz w:val="24"/>
        </w:rPr>
      </w:pPr>
      <w:r>
        <w:rPr>
          <w:i/>
          <w:sz w:val="24"/>
        </w:rPr>
        <w:t xml:space="preserve">- строить рассуждения в форме связи простых суждений об объекте, его строении, свойствах и </w:t>
      </w:r>
      <w:proofErr w:type="gramStart"/>
      <w:r>
        <w:rPr>
          <w:i/>
          <w:sz w:val="24"/>
        </w:rPr>
        <w:t xml:space="preserve">связях;   </w:t>
      </w:r>
      <w:proofErr w:type="gramEnd"/>
      <w:r>
        <w:rPr>
          <w:i/>
          <w:sz w:val="24"/>
        </w:rPr>
        <w:t xml:space="preserve">                                                                                                                 </w:t>
      </w:r>
      <w:r>
        <w:rPr>
          <w:b/>
          <w:bCs/>
          <w:i/>
          <w:color w:val="000000"/>
          <w:sz w:val="24"/>
        </w:rPr>
        <w:t>Коммуникативные</w:t>
      </w:r>
      <w:r w:rsidR="006D3287">
        <w:rPr>
          <w:b/>
          <w:bCs/>
          <w:i/>
          <w:color w:val="000000"/>
          <w:sz w:val="24"/>
        </w:rPr>
        <w:t xml:space="preserve">                                                                                                                                          </w:t>
      </w:r>
      <w:r>
        <w:rPr>
          <w:sz w:val="24"/>
        </w:rPr>
        <w:t>У учащегося будут сформированы умения</w:t>
      </w:r>
    </w:p>
    <w:p w14:paraId="763081C6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sz w:val="24"/>
        </w:rPr>
      </w:pPr>
      <w:r>
        <w:rPr>
          <w:sz w:val="24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14:paraId="3DEF8529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sz w:val="24"/>
        </w:rPr>
        <w:t>собственной,  и</w:t>
      </w:r>
      <w:proofErr w:type="gramEnd"/>
      <w:r>
        <w:rPr>
          <w:sz w:val="24"/>
        </w:rPr>
        <w:t xml:space="preserve"> ориентироваться на позицию партнера в общении и взаимодействии;</w:t>
      </w:r>
    </w:p>
    <w:p w14:paraId="28D45607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 сотрудничестве;</w:t>
      </w:r>
    </w:p>
    <w:p w14:paraId="74F5261A" w14:textId="77777777" w:rsidR="00560C11" w:rsidRDefault="00893A7D">
      <w:pPr>
        <w:pStyle w:val="ae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14:paraId="7BC3B24C" w14:textId="77777777" w:rsidR="00560C11" w:rsidRDefault="00560C11">
      <w:pPr>
        <w:pStyle w:val="ae"/>
        <w:jc w:val="both"/>
        <w:rPr>
          <w:rFonts w:ascii="Times New Roman" w:hAnsi="Times New Roman"/>
          <w:i/>
          <w:sz w:val="24"/>
          <w:szCs w:val="24"/>
        </w:rPr>
      </w:pPr>
    </w:p>
    <w:p w14:paraId="1D9BFB62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i/>
          <w:sz w:val="24"/>
        </w:rPr>
      </w:pPr>
      <w:r>
        <w:rPr>
          <w:i/>
          <w:sz w:val="24"/>
        </w:rPr>
        <w:t>формулировать собственное мнение и позицию;</w:t>
      </w:r>
    </w:p>
    <w:p w14:paraId="04079621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i/>
          <w:sz w:val="24"/>
        </w:rPr>
      </w:pPr>
      <w:r>
        <w:rPr>
          <w:i/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321713F4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i/>
          <w:sz w:val="24"/>
        </w:rPr>
      </w:pPr>
      <w:r>
        <w:rPr>
          <w:i/>
          <w:sz w:val="24"/>
        </w:rPr>
        <w:t>задавать вопросы;</w:t>
      </w:r>
    </w:p>
    <w:p w14:paraId="3A6558AC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i/>
          <w:sz w:val="24"/>
        </w:rPr>
      </w:pPr>
      <w:r>
        <w:rPr>
          <w:i/>
          <w:sz w:val="24"/>
        </w:rPr>
        <w:t>использовать речь для регуляции своего действия;</w:t>
      </w:r>
    </w:p>
    <w:p w14:paraId="5D07A0F0" w14:textId="77777777" w:rsidR="00560C11" w:rsidRDefault="00893A7D">
      <w:pPr>
        <w:pStyle w:val="af"/>
        <w:numPr>
          <w:ilvl w:val="0"/>
          <w:numId w:val="1"/>
        </w:numPr>
        <w:spacing w:line="240" w:lineRule="auto"/>
        <w:ind w:left="426"/>
        <w:rPr>
          <w:i/>
          <w:sz w:val="24"/>
        </w:rPr>
      </w:pPr>
      <w:r>
        <w:rPr>
          <w:i/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08B60AF5" w14:textId="77777777" w:rsidR="00560C11" w:rsidRDefault="00893A7D">
      <w:pPr>
        <w:pStyle w:val="a9"/>
        <w:spacing w:line="240" w:lineRule="auto"/>
        <w:ind w:left="426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Предметные результаты:</w:t>
      </w:r>
    </w:p>
    <w:p w14:paraId="4ACEFE78" w14:textId="77777777" w:rsidR="00560C11" w:rsidRPr="006D3287" w:rsidRDefault="00893A7D">
      <w:pPr>
        <w:pStyle w:val="a9"/>
        <w:spacing w:after="0" w:line="271" w:lineRule="auto"/>
        <w:jc w:val="both"/>
        <w:rPr>
          <w:rFonts w:ascii="Times New Roman" w:hAnsi="Times New Roman" w:cs="Times New Roman"/>
          <w:color w:val="000000"/>
        </w:rPr>
      </w:pPr>
      <w:r>
        <w:rPr>
          <w:color w:val="000000"/>
        </w:rPr>
        <w:t>       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1.</w:t>
      </w:r>
      <w:r w:rsidRPr="006D3287">
        <w:rPr>
          <w:rFonts w:ascii="Times New Roman" w:hAnsi="Times New Roman" w:cs="Times New Roman"/>
          <w:color w:val="000000"/>
          <w:sz w:val="20"/>
        </w:rPr>
        <w:t>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В познавательной (интеллектуальной) сфере:</w:t>
      </w:r>
    </w:p>
    <w:p w14:paraId="0205148B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 xml:space="preserve">живых организмов; клеток и организмов растений, животных, грибов и </w:t>
      </w:r>
      <w:r w:rsidR="004A79A6">
        <w:rPr>
          <w:rFonts w:ascii="Times New Roman" w:hAnsi="Times New Roman" w:cs="Times New Roman"/>
          <w:color w:val="000000"/>
          <w:sz w:val="24"/>
        </w:rPr>
        <w:t>в</w:t>
      </w:r>
      <w:r w:rsidR="0087715F" w:rsidRPr="006D3287">
        <w:rPr>
          <w:rFonts w:ascii="Times New Roman" w:hAnsi="Times New Roman" w:cs="Times New Roman"/>
          <w:color w:val="000000"/>
          <w:sz w:val="24"/>
        </w:rPr>
        <w:t xml:space="preserve">ыделение существенных признаков биологических объектов (отличительных признаков </w:t>
      </w:r>
      <w:r w:rsidRPr="006D3287">
        <w:rPr>
          <w:rFonts w:ascii="Times New Roman" w:hAnsi="Times New Roman" w:cs="Times New Roman"/>
          <w:color w:val="000000"/>
          <w:sz w:val="24"/>
        </w:rPr>
        <w:t>бактерий; экосистем) и процессов (обмен веществ и превращение энергии, питание, дыхание, выделение, транспорт веществ, рост, развитие, размножение).</w:t>
      </w:r>
      <w:r w:rsidRPr="006D3287">
        <w:rPr>
          <w:rFonts w:ascii="Times New Roman" w:hAnsi="Times New Roman" w:cs="Times New Roman"/>
          <w:color w:val="000000"/>
          <w:sz w:val="24"/>
        </w:rPr>
        <w:br/>
        <w:t>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14:paraId="17F1CEE6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Классификация - определение принадлежности биологических объектов к определенной систематической группе.</w:t>
      </w:r>
    </w:p>
    <w:p w14:paraId="329AFC17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</w:t>
      </w:r>
    </w:p>
    <w:p w14:paraId="7EC5C11D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животных.</w:t>
      </w:r>
    </w:p>
    <w:p w14:paraId="038E6FAC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Сравнение биологических объектов и процессов, умение делать выводы и умозаключения на основе сравнения.</w:t>
      </w:r>
    </w:p>
    <w:p w14:paraId="0A5ECFF6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Выявление приспособлений организмов к среде обитания; взаимосвязей между особенностями строения клеток, тканей.</w:t>
      </w:r>
    </w:p>
    <w:p w14:paraId="725CC5DD" w14:textId="77777777" w:rsidR="00560C11" w:rsidRPr="006D3287" w:rsidRDefault="00893A7D" w:rsidP="0087715F">
      <w:pPr>
        <w:pStyle w:val="a9"/>
        <w:numPr>
          <w:ilvl w:val="0"/>
          <w:numId w:val="3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6C1FA3A5" w14:textId="77777777" w:rsidR="00560C11" w:rsidRPr="006D3287" w:rsidRDefault="00893A7D">
      <w:pPr>
        <w:pStyle w:val="a9"/>
        <w:spacing w:after="0" w:line="271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6D3287">
        <w:rPr>
          <w:rFonts w:ascii="Times New Roman" w:hAnsi="Times New Roman" w:cs="Times New Roman"/>
          <w:color w:val="000000"/>
        </w:rPr>
        <w:t>       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2. В ценностно-ориентационной сфере:</w:t>
      </w:r>
    </w:p>
    <w:p w14:paraId="14D5F498" w14:textId="77777777" w:rsidR="00560C11" w:rsidRPr="006D3287" w:rsidRDefault="00893A7D" w:rsidP="00261D68">
      <w:pPr>
        <w:pStyle w:val="a9"/>
        <w:numPr>
          <w:ilvl w:val="0"/>
          <w:numId w:val="4"/>
        </w:numPr>
        <w:tabs>
          <w:tab w:val="left" w:pos="0"/>
        </w:tabs>
        <w:spacing w:before="30" w:after="3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Знание основных правил поведения в природе.</w:t>
      </w:r>
    </w:p>
    <w:p w14:paraId="6F15243D" w14:textId="77777777" w:rsidR="00560C11" w:rsidRPr="006D3287" w:rsidRDefault="00893A7D" w:rsidP="00261D68">
      <w:pPr>
        <w:pStyle w:val="a9"/>
        <w:numPr>
          <w:ilvl w:val="0"/>
          <w:numId w:val="4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0"/>
        </w:rPr>
      </w:pPr>
      <w:r w:rsidRPr="006D3287">
        <w:rPr>
          <w:rFonts w:ascii="Times New Roman" w:hAnsi="Times New Roman" w:cs="Times New Roman"/>
          <w:color w:val="000000"/>
          <w:sz w:val="24"/>
        </w:rPr>
        <w:lastRenderedPageBreak/>
        <w:t>Анализ и оценка последствий деятельности человека в природе.</w:t>
      </w:r>
      <w:r w:rsidRPr="006D3287">
        <w:rPr>
          <w:rFonts w:ascii="Times New Roman" w:hAnsi="Times New Roman" w:cs="Times New Roman"/>
          <w:color w:val="000000"/>
          <w:sz w:val="24"/>
        </w:rPr>
        <w:br/>
        <w:t>       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3. В сфере трудовой деятельности:</w:t>
      </w:r>
    </w:p>
    <w:p w14:paraId="191C1AC5" w14:textId="77777777" w:rsidR="00560C11" w:rsidRPr="006D3287" w:rsidRDefault="00893A7D" w:rsidP="00261D68">
      <w:pPr>
        <w:pStyle w:val="a9"/>
        <w:numPr>
          <w:ilvl w:val="0"/>
          <w:numId w:val="4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Знание и соблюдение правил работы в кабинете биологии.</w:t>
      </w:r>
    </w:p>
    <w:p w14:paraId="663BAC8A" w14:textId="77777777" w:rsidR="00560C11" w:rsidRPr="006D3287" w:rsidRDefault="00893A7D" w:rsidP="00261D68">
      <w:pPr>
        <w:pStyle w:val="a9"/>
        <w:numPr>
          <w:ilvl w:val="0"/>
          <w:numId w:val="4"/>
        </w:numPr>
        <w:tabs>
          <w:tab w:val="left" w:pos="0"/>
        </w:tabs>
        <w:spacing w:before="30" w:after="30" w:line="240" w:lineRule="auto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 xml:space="preserve">Соблюдение ТБ и правил работы в лаборатории с биологическими приборами и инструментами (колбы, пробирки, предметные стекла, </w:t>
      </w:r>
      <w:proofErr w:type="spellStart"/>
      <w:r w:rsidRPr="006D3287">
        <w:rPr>
          <w:rFonts w:ascii="Times New Roman" w:hAnsi="Times New Roman" w:cs="Times New Roman"/>
          <w:color w:val="000000"/>
          <w:sz w:val="24"/>
        </w:rPr>
        <w:t>препаровальные</w:t>
      </w:r>
      <w:proofErr w:type="spellEnd"/>
      <w:r w:rsidRPr="006D3287">
        <w:rPr>
          <w:rFonts w:ascii="Times New Roman" w:hAnsi="Times New Roman" w:cs="Times New Roman"/>
          <w:color w:val="000000"/>
          <w:sz w:val="24"/>
        </w:rPr>
        <w:t xml:space="preserve"> иглы, скальпели, лупы, микроскопы).</w:t>
      </w:r>
    </w:p>
    <w:p w14:paraId="1A571416" w14:textId="77777777" w:rsidR="00560C11" w:rsidRPr="006D3287" w:rsidRDefault="00893A7D" w:rsidP="00261D68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6D3287">
        <w:rPr>
          <w:rFonts w:ascii="Times New Roman" w:hAnsi="Times New Roman" w:cs="Times New Roman"/>
          <w:color w:val="000000"/>
        </w:rPr>
        <w:t>       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4. В сфере физической деятельности:</w:t>
      </w:r>
      <w:r w:rsidRPr="006D3287">
        <w:rPr>
          <w:rFonts w:ascii="Times New Roman" w:hAnsi="Times New Roman" w:cs="Times New Roman"/>
          <w:color w:val="000000"/>
          <w:sz w:val="20"/>
        </w:rPr>
        <w:t> </w:t>
      </w:r>
    </w:p>
    <w:p w14:paraId="19AA3D54" w14:textId="77777777" w:rsidR="00560C11" w:rsidRPr="006D3287" w:rsidRDefault="00893A7D" w:rsidP="00261D68">
      <w:pPr>
        <w:pStyle w:val="a9"/>
        <w:numPr>
          <w:ilvl w:val="0"/>
          <w:numId w:val="5"/>
        </w:numPr>
        <w:tabs>
          <w:tab w:val="left" w:pos="0"/>
        </w:tabs>
        <w:spacing w:before="30" w:after="3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</w:t>
      </w:r>
    </w:p>
    <w:p w14:paraId="32FF6EDF" w14:textId="77777777" w:rsidR="00560C11" w:rsidRPr="006D3287" w:rsidRDefault="00893A7D" w:rsidP="00261D68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6D3287">
        <w:rPr>
          <w:rFonts w:ascii="Times New Roman" w:hAnsi="Times New Roman" w:cs="Times New Roman"/>
          <w:color w:val="000000"/>
        </w:rPr>
        <w:t>        </w:t>
      </w:r>
      <w:r w:rsidRPr="006D3287">
        <w:rPr>
          <w:rFonts w:ascii="Times New Roman" w:hAnsi="Times New Roman" w:cs="Times New Roman"/>
          <w:b/>
          <w:i/>
          <w:color w:val="000000"/>
          <w:sz w:val="24"/>
        </w:rPr>
        <w:t>5. В эстетической сфере:</w:t>
      </w:r>
    </w:p>
    <w:p w14:paraId="0C4D3310" w14:textId="77777777" w:rsidR="00560C11" w:rsidRPr="006D3287" w:rsidRDefault="00893A7D" w:rsidP="00261D68">
      <w:pPr>
        <w:pStyle w:val="a9"/>
        <w:numPr>
          <w:ilvl w:val="0"/>
          <w:numId w:val="6"/>
        </w:numPr>
        <w:tabs>
          <w:tab w:val="left" w:pos="0"/>
        </w:tabs>
        <w:spacing w:before="30" w:after="3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Овладение умением оценивать с эстетической точки зрения объекты живой природы.</w:t>
      </w:r>
    </w:p>
    <w:p w14:paraId="08AC9C52" w14:textId="77777777" w:rsidR="00560C11" w:rsidRPr="006D3287" w:rsidRDefault="00893A7D" w:rsidP="00261D68">
      <w:pPr>
        <w:pStyle w:val="a9"/>
        <w:numPr>
          <w:ilvl w:val="0"/>
          <w:numId w:val="6"/>
        </w:numPr>
        <w:tabs>
          <w:tab w:val="left" w:pos="0"/>
        </w:tabs>
        <w:spacing w:before="30" w:after="3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6D3287">
        <w:rPr>
          <w:rFonts w:ascii="Times New Roman" w:hAnsi="Times New Roman" w:cs="Times New Roman"/>
          <w:color w:val="000000"/>
          <w:sz w:val="24"/>
        </w:rPr>
        <w:t>Каждое занятие построено на том, что ученик может почувствовать себя в роли ученого биолога, занимающегося различными направлениями биологии:</w:t>
      </w:r>
    </w:p>
    <w:p w14:paraId="60F5AF68" w14:textId="77777777" w:rsidR="00560C11" w:rsidRPr="006D3287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6D3287">
        <w:rPr>
          <w:rFonts w:ascii="Times New Roman" w:hAnsi="Times New Roman" w:cs="Times New Roman"/>
          <w:color w:val="000000"/>
        </w:rPr>
        <w:t>Ботаника - </w:t>
      </w:r>
      <w:hyperlink r:id="rId9">
        <w:r w:rsidRPr="006D3287">
          <w:rPr>
            <w:rStyle w:val="-"/>
            <w:rFonts w:ascii="Times New Roman" w:hAnsi="Times New Roman" w:cs="Times New Roman"/>
            <w:color w:val="000000"/>
          </w:rPr>
          <w:t>наука</w:t>
        </w:r>
      </w:hyperlink>
      <w:r w:rsidRPr="006D3287">
        <w:rPr>
          <w:rFonts w:ascii="Times New Roman" w:hAnsi="Times New Roman" w:cs="Times New Roman"/>
          <w:color w:val="000000"/>
          <w:sz w:val="20"/>
        </w:rPr>
        <w:t> </w:t>
      </w:r>
      <w:r w:rsidRPr="006D3287">
        <w:rPr>
          <w:rFonts w:ascii="Times New Roman" w:hAnsi="Times New Roman" w:cs="Times New Roman"/>
          <w:color w:val="000000"/>
        </w:rPr>
        <w:t>о </w:t>
      </w:r>
      <w:hyperlink r:id="rId10">
        <w:r w:rsidRPr="006D3287">
          <w:rPr>
            <w:rStyle w:val="-"/>
            <w:rFonts w:ascii="Times New Roman" w:hAnsi="Times New Roman" w:cs="Times New Roman"/>
            <w:color w:val="000000"/>
          </w:rPr>
          <w:t>растениях</w:t>
        </w:r>
      </w:hyperlink>
      <w:r w:rsidRPr="006D3287">
        <w:rPr>
          <w:rFonts w:ascii="Times New Roman" w:hAnsi="Times New Roman" w:cs="Times New Roman"/>
          <w:color w:val="000000"/>
        </w:rPr>
        <w:t>.</w:t>
      </w:r>
    </w:p>
    <w:p w14:paraId="4C571CC5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contextualSpacing/>
        <w:jc w:val="both"/>
      </w:pPr>
      <w:r>
        <w:rPr>
          <w:rFonts w:ascii="Times New Roman" w:hAnsi="Times New Roman"/>
          <w:color w:val="000000"/>
        </w:rPr>
        <w:t>Зоология - </w:t>
      </w:r>
      <w:hyperlink r:id="rId11">
        <w:r>
          <w:rPr>
            <w:rStyle w:val="-"/>
            <w:rFonts w:ascii="Times New Roman" w:hAnsi="Times New Roman"/>
            <w:color w:val="000000"/>
          </w:rPr>
          <w:t>наука</w:t>
        </w:r>
      </w:hyperlink>
      <w:r>
        <w:rPr>
          <w:rFonts w:ascii="Times New Roman" w:hAnsi="Times New Roman"/>
          <w:color w:val="000000"/>
        </w:rPr>
        <w:t>, предметом изучения которой являются представители </w:t>
      </w:r>
      <w:hyperlink r:id="rId12">
        <w:r>
          <w:rPr>
            <w:rStyle w:val="-"/>
            <w:rFonts w:ascii="Times New Roman" w:hAnsi="Times New Roman"/>
            <w:color w:val="000000"/>
          </w:rPr>
          <w:t>царства</w:t>
        </w:r>
      </w:hyperlink>
      <w:r>
        <w:rPr>
          <w:rFonts w:ascii="Times New Roman" w:hAnsi="Times New Roman"/>
          <w:color w:val="000000"/>
          <w:sz w:val="20"/>
        </w:rPr>
        <w:t> </w:t>
      </w:r>
      <w:hyperlink r:id="rId13">
        <w:r>
          <w:rPr>
            <w:rStyle w:val="-"/>
            <w:rFonts w:ascii="Times New Roman" w:hAnsi="Times New Roman"/>
            <w:color w:val="000000"/>
          </w:rPr>
          <w:t>животных</w:t>
        </w:r>
      </w:hyperlink>
      <w:r>
        <w:rPr>
          <w:rFonts w:ascii="Times New Roman" w:hAnsi="Times New Roman"/>
          <w:color w:val="000000"/>
        </w:rPr>
        <w:t>.</w:t>
      </w:r>
    </w:p>
    <w:p w14:paraId="44F7924D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Микробиология - наука о бактериях. Разделы микробиологии: </w:t>
      </w:r>
      <w:hyperlink r:id="rId14">
        <w:r>
          <w:rPr>
            <w:rStyle w:val="-"/>
            <w:rFonts w:ascii="Times New Roman" w:hAnsi="Times New Roman"/>
            <w:color w:val="000000"/>
          </w:rPr>
          <w:t>бактериология</w:t>
        </w:r>
      </w:hyperlink>
      <w:r>
        <w:rPr>
          <w:rFonts w:ascii="Times New Roman" w:hAnsi="Times New Roman"/>
          <w:color w:val="000000"/>
        </w:rPr>
        <w:t>, </w:t>
      </w:r>
      <w:hyperlink r:id="rId15">
        <w:r>
          <w:rPr>
            <w:rStyle w:val="-"/>
            <w:rFonts w:ascii="Times New Roman" w:hAnsi="Times New Roman"/>
            <w:color w:val="000000"/>
          </w:rPr>
          <w:t>вирусология</w:t>
        </w:r>
      </w:hyperlink>
      <w:r>
        <w:rPr>
          <w:rFonts w:ascii="Times New Roman" w:hAnsi="Times New Roman"/>
          <w:color w:val="000000"/>
        </w:rPr>
        <w:t>.</w:t>
      </w:r>
    </w:p>
    <w:p w14:paraId="68B45A8E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Биохимия -  </w:t>
      </w:r>
      <w:hyperlink r:id="rId16">
        <w:r>
          <w:rPr>
            <w:rStyle w:val="-"/>
            <w:rFonts w:ascii="Times New Roman" w:hAnsi="Times New Roman"/>
            <w:color w:val="000000"/>
          </w:rPr>
          <w:t>наука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о химическом составе </w:t>
      </w:r>
      <w:hyperlink r:id="rId17">
        <w:r>
          <w:rPr>
            <w:rStyle w:val="-"/>
            <w:rFonts w:ascii="Times New Roman" w:hAnsi="Times New Roman"/>
            <w:color w:val="000000"/>
          </w:rPr>
          <w:t>клеток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и </w:t>
      </w:r>
      <w:hyperlink r:id="rId18">
        <w:r>
          <w:rPr>
            <w:rStyle w:val="-"/>
            <w:rFonts w:ascii="Times New Roman" w:hAnsi="Times New Roman"/>
            <w:color w:val="000000"/>
          </w:rPr>
          <w:t>организмов</w:t>
        </w:r>
      </w:hyperlink>
      <w:r>
        <w:rPr>
          <w:rFonts w:ascii="Times New Roman" w:hAnsi="Times New Roman"/>
          <w:color w:val="000000"/>
        </w:rPr>
        <w:t>.</w:t>
      </w:r>
    </w:p>
    <w:p w14:paraId="6A02D778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Цитология - раздел </w:t>
      </w:r>
      <w:hyperlink r:id="rId19">
        <w:r>
          <w:rPr>
            <w:rStyle w:val="-"/>
            <w:rFonts w:ascii="Times New Roman" w:hAnsi="Times New Roman"/>
            <w:color w:val="000000"/>
          </w:rPr>
          <w:t>биологии</w:t>
        </w:r>
      </w:hyperlink>
      <w:r>
        <w:rPr>
          <w:rFonts w:ascii="Times New Roman" w:hAnsi="Times New Roman"/>
          <w:color w:val="000000"/>
        </w:rPr>
        <w:t>, изучающий </w:t>
      </w:r>
      <w:hyperlink r:id="rId20">
        <w:r>
          <w:rPr>
            <w:rStyle w:val="-"/>
            <w:rFonts w:ascii="Times New Roman" w:hAnsi="Times New Roman"/>
            <w:color w:val="000000"/>
          </w:rPr>
          <w:t>клетки</w:t>
        </w:r>
      </w:hyperlink>
      <w:r>
        <w:rPr>
          <w:rFonts w:ascii="Times New Roman" w:hAnsi="Times New Roman"/>
          <w:color w:val="000000"/>
        </w:rPr>
        <w:t>, их строение, функции и процессы. Гистология - раздел </w:t>
      </w:r>
      <w:hyperlink r:id="rId21">
        <w:r>
          <w:rPr>
            <w:rStyle w:val="-"/>
            <w:rFonts w:ascii="Times New Roman" w:hAnsi="Times New Roman"/>
            <w:color w:val="000000"/>
          </w:rPr>
          <w:t>биологии</w:t>
        </w:r>
      </w:hyperlink>
      <w:r>
        <w:rPr>
          <w:rFonts w:ascii="Times New Roman" w:hAnsi="Times New Roman"/>
          <w:color w:val="000000"/>
        </w:rPr>
        <w:t>, изучающий строение </w:t>
      </w:r>
      <w:hyperlink r:id="rId22">
        <w:r>
          <w:rPr>
            <w:rStyle w:val="-"/>
            <w:rFonts w:ascii="Times New Roman" w:hAnsi="Times New Roman"/>
            <w:color w:val="000000"/>
          </w:rPr>
          <w:t>тканей</w:t>
        </w:r>
      </w:hyperlink>
      <w:r>
        <w:rPr>
          <w:rFonts w:ascii="Times New Roman" w:hAnsi="Times New Roman"/>
          <w:color w:val="000000"/>
          <w:sz w:val="20"/>
        </w:rPr>
        <w:t> </w:t>
      </w:r>
      <w:hyperlink r:id="rId23">
        <w:r>
          <w:rPr>
            <w:rStyle w:val="-"/>
            <w:rFonts w:ascii="Times New Roman" w:hAnsi="Times New Roman"/>
            <w:color w:val="000000"/>
          </w:rPr>
          <w:t>организмов</w:t>
        </w:r>
      </w:hyperlink>
      <w:r>
        <w:rPr>
          <w:rFonts w:ascii="Times New Roman" w:hAnsi="Times New Roman"/>
          <w:color w:val="000000"/>
        </w:rPr>
        <w:t>.</w:t>
      </w:r>
    </w:p>
    <w:p w14:paraId="0A11074A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Физиология - </w:t>
      </w:r>
      <w:hyperlink r:id="rId24">
        <w:r>
          <w:rPr>
            <w:rStyle w:val="-"/>
            <w:rFonts w:ascii="Times New Roman" w:hAnsi="Times New Roman"/>
            <w:color w:val="000000"/>
          </w:rPr>
          <w:t>наука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о жизненных процессах.</w:t>
      </w:r>
    </w:p>
    <w:p w14:paraId="4A515C8D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Эмбриология - наука о развитии организмов.</w:t>
      </w:r>
    </w:p>
    <w:p w14:paraId="2E586FAE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Этология - дисциплина </w:t>
      </w:r>
      <w:hyperlink r:id="rId25">
        <w:r>
          <w:rPr>
            <w:rStyle w:val="-"/>
            <w:rFonts w:ascii="Times New Roman" w:hAnsi="Times New Roman"/>
            <w:color w:val="000000"/>
          </w:rPr>
          <w:t>зоологии</w:t>
        </w:r>
      </w:hyperlink>
      <w:r>
        <w:rPr>
          <w:rFonts w:ascii="Times New Roman" w:hAnsi="Times New Roman"/>
          <w:color w:val="000000"/>
        </w:rPr>
        <w:t>, изучающая </w:t>
      </w:r>
      <w:hyperlink r:id="rId26">
        <w:r>
          <w:rPr>
            <w:rStyle w:val="-"/>
            <w:rFonts w:ascii="Times New Roman" w:hAnsi="Times New Roman"/>
            <w:color w:val="000000"/>
          </w:rPr>
          <w:t>поведение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животных.</w:t>
      </w:r>
    </w:p>
    <w:p w14:paraId="11C1339D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Экология - </w:t>
      </w:r>
      <w:hyperlink r:id="rId27">
        <w:r>
          <w:rPr>
            <w:rStyle w:val="-"/>
            <w:rFonts w:ascii="Times New Roman" w:hAnsi="Times New Roman"/>
            <w:color w:val="000000"/>
          </w:rPr>
          <w:t>наука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о взаимодействиях организмов с окружающей средой.</w:t>
      </w:r>
    </w:p>
    <w:p w14:paraId="3BE5D9DD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Антропология - наука, занимающихся изучением </w:t>
      </w:r>
      <w:hyperlink r:id="rId28">
        <w:r>
          <w:rPr>
            <w:rStyle w:val="-"/>
            <w:rFonts w:ascii="Times New Roman" w:hAnsi="Times New Roman"/>
            <w:color w:val="000000"/>
          </w:rPr>
          <w:t>человека</w:t>
        </w:r>
      </w:hyperlink>
      <w:r>
        <w:rPr>
          <w:rFonts w:ascii="Times New Roman" w:hAnsi="Times New Roman"/>
          <w:color w:val="000000"/>
        </w:rPr>
        <w:t>, его </w:t>
      </w:r>
      <w:hyperlink r:id="rId29">
        <w:r>
          <w:rPr>
            <w:rStyle w:val="-"/>
            <w:rFonts w:ascii="Times New Roman" w:hAnsi="Times New Roman"/>
            <w:color w:val="000000"/>
          </w:rPr>
          <w:t>происхождения</w:t>
        </w:r>
      </w:hyperlink>
      <w:r>
        <w:rPr>
          <w:rFonts w:ascii="Times New Roman" w:hAnsi="Times New Roman"/>
          <w:color w:val="000000"/>
        </w:rPr>
        <w:t>, </w:t>
      </w:r>
      <w:hyperlink r:id="rId30">
        <w:r>
          <w:rPr>
            <w:rStyle w:val="-"/>
            <w:rFonts w:ascii="Times New Roman" w:hAnsi="Times New Roman"/>
            <w:color w:val="000000"/>
          </w:rPr>
          <w:t>развития</w:t>
        </w:r>
      </w:hyperlink>
      <w:r>
        <w:rPr>
          <w:rFonts w:ascii="Times New Roman" w:hAnsi="Times New Roman"/>
          <w:color w:val="000000"/>
        </w:rPr>
        <w:t>.</w:t>
      </w:r>
    </w:p>
    <w:p w14:paraId="7BE3C63A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Бактериология - наука о </w:t>
      </w:r>
      <w:hyperlink r:id="rId31">
        <w:r>
          <w:rPr>
            <w:rStyle w:val="-"/>
            <w:rFonts w:ascii="Times New Roman" w:hAnsi="Times New Roman"/>
            <w:color w:val="000000"/>
          </w:rPr>
          <w:t>бактериях</w:t>
        </w:r>
      </w:hyperlink>
      <w:r>
        <w:rPr>
          <w:rFonts w:ascii="Times New Roman" w:hAnsi="Times New Roman"/>
          <w:color w:val="000000"/>
        </w:rPr>
        <w:t>.</w:t>
      </w:r>
    </w:p>
    <w:p w14:paraId="6C38A231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Биогеография - наука изучает закономерности географического распространения и распределения организмов.</w:t>
      </w:r>
    </w:p>
    <w:p w14:paraId="53B32D35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Биогеоценология - научная дисциплина, исследующая строение и функционирование </w:t>
      </w:r>
      <w:hyperlink r:id="rId32">
        <w:r>
          <w:rPr>
            <w:rStyle w:val="-"/>
            <w:rFonts w:ascii="Times New Roman" w:hAnsi="Times New Roman"/>
            <w:color w:val="000000"/>
          </w:rPr>
          <w:t>биогеоценозов</w:t>
        </w:r>
      </w:hyperlink>
      <w:r>
        <w:rPr>
          <w:rFonts w:ascii="Times New Roman" w:hAnsi="Times New Roman"/>
          <w:color w:val="000000"/>
        </w:rPr>
        <w:t>.</w:t>
      </w:r>
    </w:p>
    <w:p w14:paraId="1BDA2A64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Дендрология - раздел </w:t>
      </w:r>
      <w:hyperlink r:id="rId33">
        <w:r>
          <w:rPr>
            <w:rStyle w:val="-"/>
            <w:rFonts w:ascii="Times New Roman" w:hAnsi="Times New Roman"/>
            <w:color w:val="000000"/>
          </w:rPr>
          <w:t>ботаники</w:t>
        </w:r>
      </w:hyperlink>
      <w:r>
        <w:rPr>
          <w:rFonts w:ascii="Times New Roman" w:hAnsi="Times New Roman"/>
          <w:color w:val="000000"/>
        </w:rPr>
        <w:t>, предметом изучения которого являются деревья. Систематика - научная дисциплина, о </w:t>
      </w:r>
      <w:hyperlink r:id="rId34">
        <w:r>
          <w:rPr>
            <w:rStyle w:val="-"/>
            <w:rFonts w:ascii="Times New Roman" w:hAnsi="Times New Roman"/>
            <w:color w:val="000000"/>
          </w:rPr>
          <w:t>классификации</w:t>
        </w:r>
      </w:hyperlink>
      <w:r>
        <w:rPr>
          <w:rFonts w:ascii="Times New Roman" w:hAnsi="Times New Roman"/>
          <w:color w:val="000000"/>
          <w:sz w:val="20"/>
        </w:rPr>
        <w:t> </w:t>
      </w:r>
      <w:r>
        <w:rPr>
          <w:rFonts w:ascii="Times New Roman" w:hAnsi="Times New Roman"/>
          <w:color w:val="000000"/>
        </w:rPr>
        <w:t>живых </w:t>
      </w:r>
      <w:hyperlink r:id="rId35">
        <w:r>
          <w:rPr>
            <w:rStyle w:val="-"/>
            <w:rFonts w:ascii="Times New Roman" w:hAnsi="Times New Roman"/>
            <w:color w:val="000000"/>
          </w:rPr>
          <w:t>организмов</w:t>
        </w:r>
      </w:hyperlink>
      <w:r>
        <w:rPr>
          <w:rFonts w:ascii="Times New Roman" w:hAnsi="Times New Roman"/>
          <w:color w:val="000000"/>
        </w:rPr>
        <w:t>.</w:t>
      </w:r>
    </w:p>
    <w:p w14:paraId="1B98F388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Микология - наука о </w:t>
      </w:r>
      <w:hyperlink r:id="rId36">
        <w:r>
          <w:rPr>
            <w:rStyle w:val="-"/>
            <w:rFonts w:ascii="Times New Roman" w:hAnsi="Times New Roman"/>
            <w:color w:val="000000"/>
          </w:rPr>
          <w:t>грибах</w:t>
        </w:r>
      </w:hyperlink>
      <w:r>
        <w:rPr>
          <w:rFonts w:ascii="Times New Roman" w:hAnsi="Times New Roman"/>
          <w:color w:val="000000"/>
        </w:rPr>
        <w:t>.</w:t>
      </w:r>
    </w:p>
    <w:p w14:paraId="55C35A88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Морфология изучает внешнее строение </w:t>
      </w:r>
      <w:hyperlink r:id="rId37">
        <w:r>
          <w:rPr>
            <w:rStyle w:val="-"/>
            <w:rFonts w:ascii="Times New Roman" w:hAnsi="Times New Roman"/>
            <w:color w:val="000000"/>
          </w:rPr>
          <w:t>организма</w:t>
        </w:r>
      </w:hyperlink>
      <w:r>
        <w:rPr>
          <w:rFonts w:ascii="Times New Roman" w:hAnsi="Times New Roman"/>
          <w:color w:val="000000"/>
        </w:rPr>
        <w:t>.</w:t>
      </w:r>
    </w:p>
    <w:p w14:paraId="4275011A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Наука о водорослях называется альгологией.</w:t>
      </w:r>
    </w:p>
    <w:p w14:paraId="1DB8194A" w14:textId="77777777" w:rsidR="00560C11" w:rsidRDefault="00893A7D" w:rsidP="00261D68">
      <w:pPr>
        <w:pStyle w:val="a9"/>
        <w:numPr>
          <w:ilvl w:val="0"/>
          <w:numId w:val="7"/>
        </w:numPr>
        <w:tabs>
          <w:tab w:val="left" w:pos="0"/>
        </w:tabs>
        <w:spacing w:before="30" w:after="30" w:line="240" w:lineRule="auto"/>
        <w:ind w:left="720"/>
        <w:jc w:val="both"/>
      </w:pPr>
      <w:r>
        <w:rPr>
          <w:rFonts w:ascii="Times New Roman" w:hAnsi="Times New Roman"/>
          <w:color w:val="000000"/>
        </w:rPr>
        <w:t>Орнитология - раздел </w:t>
      </w:r>
      <w:hyperlink r:id="rId38">
        <w:r>
          <w:rPr>
            <w:rStyle w:val="-"/>
            <w:rFonts w:ascii="Times New Roman" w:hAnsi="Times New Roman"/>
            <w:color w:val="000000"/>
          </w:rPr>
          <w:t>зоологии</w:t>
        </w:r>
      </w:hyperlink>
      <w:r>
        <w:rPr>
          <w:rFonts w:ascii="Times New Roman" w:hAnsi="Times New Roman"/>
          <w:color w:val="000000"/>
        </w:rPr>
        <w:t>, посвященный изучению птиц.</w:t>
      </w:r>
    </w:p>
    <w:p w14:paraId="3AAEF35D" w14:textId="77777777" w:rsidR="00560C11" w:rsidRDefault="00560C11">
      <w:pPr>
        <w:pStyle w:val="af"/>
        <w:spacing w:line="240" w:lineRule="auto"/>
        <w:ind w:left="426" w:firstLine="0"/>
        <w:rPr>
          <w:i/>
          <w:sz w:val="24"/>
        </w:rPr>
      </w:pPr>
    </w:p>
    <w:p w14:paraId="64BB1B90" w14:textId="77777777" w:rsidR="00560C11" w:rsidRDefault="00560C11">
      <w:pPr>
        <w:pStyle w:val="af"/>
        <w:spacing w:line="240" w:lineRule="auto"/>
        <w:ind w:left="426" w:firstLine="0"/>
        <w:rPr>
          <w:i/>
          <w:sz w:val="24"/>
        </w:rPr>
      </w:pPr>
    </w:p>
    <w:p w14:paraId="791D48E9" w14:textId="77777777" w:rsidR="00560C11" w:rsidRDefault="00802723">
      <w:pPr>
        <w:spacing w:before="120" w:after="0" w:line="240" w:lineRule="auto"/>
        <w:ind w:firstLine="708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893A7D">
        <w:rPr>
          <w:rFonts w:ascii="Times New Roman" w:hAnsi="Times New Roman" w:cs="Times New Roman"/>
          <w:b/>
          <w:bCs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 w14:paraId="73831E88" w14:textId="77777777" w:rsidR="00560C11" w:rsidRDefault="00560C11">
      <w:pPr>
        <w:spacing w:before="120"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Style w:val="af1"/>
        <w:tblW w:w="10065" w:type="dxa"/>
        <w:tblInd w:w="-176" w:type="dxa"/>
        <w:tblLook w:val="04A0" w:firstRow="1" w:lastRow="0" w:firstColumn="1" w:lastColumn="0" w:noHBand="0" w:noVBand="1"/>
      </w:tblPr>
      <w:tblGrid>
        <w:gridCol w:w="498"/>
        <w:gridCol w:w="2060"/>
        <w:gridCol w:w="3207"/>
        <w:gridCol w:w="2037"/>
        <w:gridCol w:w="2263"/>
      </w:tblGrid>
      <w:tr w:rsidR="00560C11" w14:paraId="2047B0E1" w14:textId="77777777">
        <w:tc>
          <w:tcPr>
            <w:tcW w:w="524" w:type="dxa"/>
            <w:vMerge w:val="restart"/>
            <w:shd w:val="clear" w:color="auto" w:fill="auto"/>
          </w:tcPr>
          <w:p w14:paraId="08374C68" w14:textId="77777777" w:rsidR="00560C11" w:rsidRDefault="0089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6" w:type="dxa"/>
            <w:vMerge w:val="restart"/>
            <w:shd w:val="clear" w:color="auto" w:fill="auto"/>
          </w:tcPr>
          <w:p w14:paraId="4C7AF524" w14:textId="77777777" w:rsidR="00560C11" w:rsidRDefault="0089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3258" w:type="dxa"/>
            <w:vMerge w:val="restart"/>
            <w:shd w:val="clear" w:color="auto" w:fill="auto"/>
          </w:tcPr>
          <w:p w14:paraId="241B4B3C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курса</w:t>
            </w:r>
          </w:p>
        </w:tc>
        <w:tc>
          <w:tcPr>
            <w:tcW w:w="4117" w:type="dxa"/>
            <w:gridSpan w:val="2"/>
            <w:shd w:val="clear" w:color="auto" w:fill="auto"/>
          </w:tcPr>
          <w:p w14:paraId="4621F884" w14:textId="77777777" w:rsidR="00560C11" w:rsidRDefault="0089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 и виды деятельности</w:t>
            </w:r>
          </w:p>
        </w:tc>
      </w:tr>
      <w:tr w:rsidR="00560C11" w14:paraId="2279D4FD" w14:textId="77777777">
        <w:tc>
          <w:tcPr>
            <w:tcW w:w="524" w:type="dxa"/>
            <w:vMerge/>
            <w:shd w:val="clear" w:color="auto" w:fill="auto"/>
          </w:tcPr>
          <w:p w14:paraId="795961CE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vMerge/>
            <w:shd w:val="clear" w:color="auto" w:fill="auto"/>
          </w:tcPr>
          <w:p w14:paraId="750A1345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  <w:vMerge/>
            <w:shd w:val="clear" w:color="auto" w:fill="auto"/>
          </w:tcPr>
          <w:p w14:paraId="1E922C97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C54D55" w14:textId="77777777" w:rsidR="00560C11" w:rsidRDefault="0089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990" w:type="dxa"/>
            <w:shd w:val="clear" w:color="auto" w:fill="auto"/>
          </w:tcPr>
          <w:p w14:paraId="7434A3B9" w14:textId="77777777" w:rsidR="00560C11" w:rsidRDefault="0089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560C11" w14:paraId="00595CF4" w14:textId="77777777">
        <w:tc>
          <w:tcPr>
            <w:tcW w:w="524" w:type="dxa"/>
            <w:shd w:val="clear" w:color="auto" w:fill="auto"/>
          </w:tcPr>
          <w:p w14:paraId="36ECAD3A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  <w:shd w:val="clear" w:color="auto" w:fill="auto"/>
          </w:tcPr>
          <w:p w14:paraId="30BE5034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биология. Жизнь, её свойства, уровни организации, происхождение жизни.</w:t>
            </w:r>
          </w:p>
        </w:tc>
        <w:tc>
          <w:tcPr>
            <w:tcW w:w="3258" w:type="dxa"/>
            <w:shd w:val="clear" w:color="auto" w:fill="auto"/>
          </w:tcPr>
          <w:p w14:paraId="1017B555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Биология — наука, исследующая жизнь. Предмет и методы биологии, свойства живой материи. История развития биологии как науки с античных времен до наших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дней. Уровни организации живой материи. Происхождение жизни на Земле. Роль биологии в практической деятельности людей.</w:t>
            </w:r>
          </w:p>
        </w:tc>
        <w:tc>
          <w:tcPr>
            <w:tcW w:w="2127" w:type="dxa"/>
            <w:shd w:val="clear" w:color="auto" w:fill="auto"/>
          </w:tcPr>
          <w:p w14:paraId="78943A91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Решение задач по теме: «Биология — наука о живом мире»</w:t>
            </w:r>
          </w:p>
        </w:tc>
        <w:tc>
          <w:tcPr>
            <w:tcW w:w="1990" w:type="dxa"/>
            <w:shd w:val="clear" w:color="auto" w:fill="auto"/>
          </w:tcPr>
          <w:p w14:paraId="6997D1D2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26C53714" w14:textId="77777777">
        <w:tc>
          <w:tcPr>
            <w:tcW w:w="524" w:type="dxa"/>
            <w:shd w:val="clear" w:color="auto" w:fill="auto"/>
          </w:tcPr>
          <w:p w14:paraId="7F4FB32F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  <w:shd w:val="clear" w:color="auto" w:fill="auto"/>
          </w:tcPr>
          <w:p w14:paraId="2F9A1B45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3258" w:type="dxa"/>
            <w:shd w:val="clear" w:color="auto" w:fill="auto"/>
          </w:tcPr>
          <w:p w14:paraId="4614FE68" w14:textId="77777777" w:rsidR="00560C11" w:rsidRDefault="00893A7D">
            <w:pPr>
              <w:pStyle w:val="ad"/>
              <w:shd w:val="clear" w:color="auto" w:fill="FFFFFF"/>
              <w:spacing w:after="0"/>
              <w:jc w:val="both"/>
            </w:pPr>
            <w:r>
              <w:rPr>
                <w:color w:val="000000"/>
              </w:rPr>
              <w:t>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      </w:r>
          </w:p>
        </w:tc>
        <w:tc>
          <w:tcPr>
            <w:tcW w:w="2127" w:type="dxa"/>
            <w:shd w:val="clear" w:color="auto" w:fill="auto"/>
          </w:tcPr>
          <w:p w14:paraId="2E70BB8A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теме: «Химический состав живых организмов»</w:t>
            </w:r>
          </w:p>
        </w:tc>
        <w:tc>
          <w:tcPr>
            <w:tcW w:w="1990" w:type="dxa"/>
            <w:shd w:val="clear" w:color="auto" w:fill="auto"/>
          </w:tcPr>
          <w:p w14:paraId="35D77C38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2CB5AFDB" w14:textId="77777777">
        <w:tc>
          <w:tcPr>
            <w:tcW w:w="524" w:type="dxa"/>
            <w:shd w:val="clear" w:color="auto" w:fill="auto"/>
          </w:tcPr>
          <w:p w14:paraId="76DEBFB9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  <w:shd w:val="clear" w:color="auto" w:fill="auto"/>
          </w:tcPr>
          <w:p w14:paraId="5A6E04A8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3258" w:type="dxa"/>
            <w:shd w:val="clear" w:color="auto" w:fill="auto"/>
          </w:tcPr>
          <w:p w14:paraId="49B582F6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различия клеток прокариот и эукариот. Строение клетки: клеточная оболочка, цитоплазма,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одномембранные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двумембранные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немембранные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органоиды клетки.</w:t>
            </w:r>
          </w:p>
        </w:tc>
        <w:tc>
          <w:tcPr>
            <w:tcW w:w="2127" w:type="dxa"/>
            <w:shd w:val="clear" w:color="auto" w:fill="auto"/>
          </w:tcPr>
          <w:p w14:paraId="536E00B7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>Решение задач по теме: «Обмен веществ и превращение энергии»</w:t>
            </w:r>
          </w:p>
        </w:tc>
        <w:tc>
          <w:tcPr>
            <w:tcW w:w="1990" w:type="dxa"/>
            <w:shd w:val="clear" w:color="auto" w:fill="auto"/>
          </w:tcPr>
          <w:p w14:paraId="3E1E5528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233EFEE9" w14:textId="77777777">
        <w:tc>
          <w:tcPr>
            <w:tcW w:w="524" w:type="dxa"/>
            <w:shd w:val="clear" w:color="auto" w:fill="auto"/>
          </w:tcPr>
          <w:p w14:paraId="5128339B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  <w:shd w:val="clear" w:color="auto" w:fill="auto"/>
          </w:tcPr>
          <w:p w14:paraId="0E50B35A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энергии.</w:t>
            </w:r>
          </w:p>
        </w:tc>
        <w:tc>
          <w:tcPr>
            <w:tcW w:w="3258" w:type="dxa"/>
            <w:shd w:val="clear" w:color="auto" w:fill="auto"/>
          </w:tcPr>
          <w:p w14:paraId="48FD48B4" w14:textId="77777777" w:rsidR="00560C11" w:rsidRDefault="00893A7D">
            <w:pPr>
              <w:pStyle w:val="ad"/>
              <w:shd w:val="clear" w:color="auto" w:fill="FFFFFF"/>
              <w:spacing w:after="0"/>
              <w:jc w:val="both"/>
            </w:pPr>
            <w:r>
              <w:rPr>
                <w:color w:val="000000"/>
                <w:shd w:val="clear" w:color="auto" w:fill="FFFFFF"/>
              </w:rPr>
              <w:t>Понятие о метаболизме - ассимиляция (пластический обмен), диссимиляция (энергетический обмен) Этапы пластического и энергетического обмена. АТФ и её роль в метаболизме</w:t>
            </w:r>
          </w:p>
        </w:tc>
        <w:tc>
          <w:tcPr>
            <w:tcW w:w="2127" w:type="dxa"/>
            <w:shd w:val="clear" w:color="auto" w:fill="auto"/>
          </w:tcPr>
          <w:p w14:paraId="37DB0665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>Решение задач по теме: «Обмен веществ и превращение энергии»</w:t>
            </w:r>
          </w:p>
        </w:tc>
        <w:tc>
          <w:tcPr>
            <w:tcW w:w="1990" w:type="dxa"/>
            <w:shd w:val="clear" w:color="auto" w:fill="auto"/>
          </w:tcPr>
          <w:p w14:paraId="689124D5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7D514C67" w14:textId="77777777">
        <w:tc>
          <w:tcPr>
            <w:tcW w:w="524" w:type="dxa"/>
            <w:shd w:val="clear" w:color="auto" w:fill="auto"/>
          </w:tcPr>
          <w:p w14:paraId="42C5E9F7" w14:textId="77777777" w:rsidR="00560C11" w:rsidRDefault="00893A7D">
            <w:pPr>
              <w:spacing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14:paraId="3DAD80D9" w14:textId="77777777" w:rsidR="00560C11" w:rsidRDefault="00893A7D">
            <w:pPr>
              <w:spacing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индивидуальное развитие организмов.</w:t>
            </w:r>
          </w:p>
        </w:tc>
        <w:tc>
          <w:tcPr>
            <w:tcW w:w="3258" w:type="dxa"/>
            <w:shd w:val="clear" w:color="auto" w:fill="auto"/>
          </w:tcPr>
          <w:p w14:paraId="4434CFAF" w14:textId="77777777" w:rsidR="00560C11" w:rsidRDefault="00893A7D">
            <w:pPr>
              <w:pStyle w:val="ad"/>
              <w:shd w:val="clear" w:color="auto" w:fill="FFFFFF"/>
              <w:spacing w:after="0"/>
              <w:jc w:val="both"/>
            </w:pPr>
            <w:r>
              <w:rPr>
                <w:color w:val="000000"/>
              </w:rPr>
              <w:t xml:space="preserve">Типы размножения: половое и бесполое. Особенности полового размножения.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растений. Размножение клетки путём деления — общее свойство клеток одноклеточных и многоклеточных организмов. Клеточное деление у прокариот — деление клетки надвое. Деление клетки у эукариот. Митоз. Фазы митоза. </w:t>
            </w:r>
            <w:r>
              <w:rPr>
                <w:color w:val="000000"/>
              </w:rPr>
              <w:lastRenderedPageBreak/>
              <w:t>Жизненный цикл клетки. Понятие об онтогенезе. Периоды  онтогенеза: эмбриональный и постэмбриональный. Стадии развития эмбриона. Особенности постэмбрионального развития. Развитие животных организмов с превращением и без превращения</w:t>
            </w:r>
          </w:p>
        </w:tc>
        <w:tc>
          <w:tcPr>
            <w:tcW w:w="2127" w:type="dxa"/>
            <w:shd w:val="clear" w:color="auto" w:fill="auto"/>
          </w:tcPr>
          <w:p w14:paraId="39105806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Решение задач по теме: «Размножение и индивидуальное развитие организмов»</w:t>
            </w:r>
          </w:p>
        </w:tc>
        <w:tc>
          <w:tcPr>
            <w:tcW w:w="1990" w:type="dxa"/>
            <w:shd w:val="clear" w:color="auto" w:fill="auto"/>
          </w:tcPr>
          <w:p w14:paraId="430DA3CA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58189D0F" w14:textId="77777777">
        <w:tc>
          <w:tcPr>
            <w:tcW w:w="524" w:type="dxa"/>
            <w:shd w:val="clear" w:color="auto" w:fill="auto"/>
          </w:tcPr>
          <w:p w14:paraId="32ED0B52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14:paraId="4AD82507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и селекция.</w:t>
            </w:r>
          </w:p>
        </w:tc>
        <w:tc>
          <w:tcPr>
            <w:tcW w:w="3258" w:type="dxa"/>
            <w:shd w:val="clear" w:color="auto" w:fill="auto"/>
          </w:tcPr>
          <w:p w14:paraId="61114805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о наследственности и изменчивости. Законы Менделя.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моногибридное скрещивание. Решение задач на моногибридное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скрещивание</w:t>
            </w:r>
          </w:p>
          <w:p w14:paraId="6F04D6C8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наследования признаков, сцепленных с полом.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Аутосомы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гетерохромосомы,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гетерогаметный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гомогаметный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пол. Практическое значение знаний о сцепленном с полом наследовании для человека. Хромосомное определение пола.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генетики. Цели и задачи селекции. Одомашнивание, селекция. Закон гомологических рядов в наследственной изменчивости. Учение о центрах происхождения культурных растений. Гетерозис, гибридизация, отбор, порода, сорт. Виды отбора. Типы скрещивания. Отдалённая гибридизация у растений и животных. Искусственный мутагенез. Центры происхождения культурных растений.</w:t>
            </w:r>
          </w:p>
        </w:tc>
        <w:tc>
          <w:tcPr>
            <w:tcW w:w="2127" w:type="dxa"/>
            <w:shd w:val="clear" w:color="auto" w:fill="auto"/>
          </w:tcPr>
          <w:p w14:paraId="27B0B73C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>Решение задач по теме: «Генетика и селекция»</w:t>
            </w:r>
          </w:p>
        </w:tc>
        <w:tc>
          <w:tcPr>
            <w:tcW w:w="1990" w:type="dxa"/>
            <w:shd w:val="clear" w:color="auto" w:fill="auto"/>
          </w:tcPr>
          <w:p w14:paraId="417246F3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2EC9A184" w14:textId="77777777">
        <w:tc>
          <w:tcPr>
            <w:tcW w:w="524" w:type="dxa"/>
            <w:shd w:val="clear" w:color="auto" w:fill="auto"/>
          </w:tcPr>
          <w:p w14:paraId="434E3EE9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14:paraId="2BD05127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Эволюция.</w:t>
            </w:r>
          </w:p>
        </w:tc>
        <w:tc>
          <w:tcPr>
            <w:tcW w:w="3258" w:type="dxa"/>
            <w:shd w:val="clear" w:color="auto" w:fill="auto"/>
          </w:tcPr>
          <w:p w14:paraId="71C61D35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Эволюционное учение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Доказательства эволюции природных видов. Борьба за существование, ее формы. Предпосылки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возникновения жизни на Земле. Эволюция органического мира. Развитие представлений о происхождении человека. Религия и наука о происхождении человека. Место человека в системе животного мира. Систематическое положение вида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Homosapiens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системе животного мира. Основные этапы антропогенеза.</w:t>
            </w:r>
          </w:p>
        </w:tc>
        <w:tc>
          <w:tcPr>
            <w:tcW w:w="2127" w:type="dxa"/>
            <w:shd w:val="clear" w:color="auto" w:fill="auto"/>
          </w:tcPr>
          <w:p w14:paraId="585B6480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Решение задач по теме: «Эволюция»</w:t>
            </w:r>
          </w:p>
        </w:tc>
        <w:tc>
          <w:tcPr>
            <w:tcW w:w="1990" w:type="dxa"/>
            <w:shd w:val="clear" w:color="auto" w:fill="auto"/>
          </w:tcPr>
          <w:p w14:paraId="452B7238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 xml:space="preserve">Индивидуальное, коллективное, групповое решение экспериментальных и текстовых задач различной </w:t>
            </w:r>
            <w:r>
              <w:lastRenderedPageBreak/>
              <w:t>трудности</w:t>
            </w:r>
          </w:p>
        </w:tc>
      </w:tr>
      <w:tr w:rsidR="00560C11" w14:paraId="23D42F42" w14:textId="77777777">
        <w:tc>
          <w:tcPr>
            <w:tcW w:w="524" w:type="dxa"/>
            <w:shd w:val="clear" w:color="auto" w:fill="auto"/>
          </w:tcPr>
          <w:p w14:paraId="08461043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14:paraId="02EA7C83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учение о биосфере</w:t>
            </w:r>
          </w:p>
        </w:tc>
        <w:tc>
          <w:tcPr>
            <w:tcW w:w="3258" w:type="dxa"/>
            <w:shd w:val="clear" w:color="auto" w:fill="auto"/>
          </w:tcPr>
          <w:p w14:paraId="78B75A78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История экологии. Предмет, задачи и методы исследований современной экологии. Экологические факторы. Популяции. Экологические системы. Биосфера – живая оболочка планеты. Понятие о биосфере.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В.И.Вернадский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D16A63B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теме: «Экология и учение о биосфере»</w:t>
            </w:r>
          </w:p>
        </w:tc>
        <w:tc>
          <w:tcPr>
            <w:tcW w:w="1990" w:type="dxa"/>
            <w:shd w:val="clear" w:color="auto" w:fill="auto"/>
          </w:tcPr>
          <w:p w14:paraId="58F400EB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 трудности</w:t>
            </w:r>
          </w:p>
        </w:tc>
      </w:tr>
      <w:tr w:rsidR="00560C11" w14:paraId="1D8F3763" w14:textId="77777777">
        <w:tc>
          <w:tcPr>
            <w:tcW w:w="524" w:type="dxa"/>
            <w:shd w:val="clear" w:color="auto" w:fill="auto"/>
          </w:tcPr>
          <w:p w14:paraId="1E25C26F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14:paraId="29A0CC6E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258" w:type="dxa"/>
            <w:shd w:val="clear" w:color="auto" w:fill="auto"/>
          </w:tcPr>
          <w:p w14:paraId="18CF62F8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Царства клеточных организмов: бактерий, грибов, растений и животных. Общая характеристика вирусов. Общая характеристика бактерий. Общая характеристика грибов. Микориза. Общая характеристика лишайников. Царства живой природы. Наука о растениях — ботаника. Ткани и органы высших растений: вегетативные органы и генеративные органы высших растений. Классификация растений. Вид как единица классификации. Группы царства Растения. Общая характеристика, строение, размножение водорослей. Разнообразие водорослей. Отделы: Зелёные, Красные, Бурые водоросли. Значение водорослей в природе. Использование водорослей человеком.</w:t>
            </w:r>
          </w:p>
          <w:p w14:paraId="671470C0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Подцарство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высшие растения: споровые, семенные растения. Отделы: голосеменные и покрытосеменные растения. Семейства класса Однодольные. Семейства класса Двудольные. Зоология- наука о животных. Морфология, анатомия, физиология, экология, палеонтология, этология. Сходство и различие животных и растений. Животные ткани, органы и системы органов животных. Многообразие и классификация животных. Систематика. Вид. Популяция. Систематические группы. Происхождение простейших. Значение простейших в природе и жизни человека. Пути заражения человека и животных паразитическими простейшими. Меры профилактики заболеваний, вызываемых одноклеточными животными</w:t>
            </w:r>
          </w:p>
          <w:p w14:paraId="1636597C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Строение, жизнедеятельность и разнообразие кишечнополостных. Общая характеристика червей. Пути заражения человека и животных паразитическими червями. Меры профилактики заражения.</w:t>
            </w:r>
          </w:p>
          <w:p w14:paraId="3E139475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Многообразие и особенности строения моллюсков. Происхождение моллюсков и их значение в природе и жизни человека. Среды жизни, происхождение и особенности строения членистоногих.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Охрана членистоногих.</w:t>
            </w:r>
          </w:p>
          <w:p w14:paraId="10331F01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 Хордовые: класс Ланцетники, Рыбы Земноводные, Пресмыкающиеся, Птицы, Млекопитающие. Общая характеристика, особенности строения и происхождения.</w:t>
            </w:r>
          </w:p>
          <w:p w14:paraId="14391C51" w14:textId="77777777" w:rsidR="00560C11" w:rsidRDefault="00560C11">
            <w:pPr>
              <w:shd w:val="clear" w:color="auto" w:fill="FFFFFF"/>
              <w:spacing w:beforeAutospacing="1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6E0016AE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4730773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Решение задач по теме: «Царство растения»</w:t>
            </w:r>
          </w:p>
        </w:tc>
        <w:tc>
          <w:tcPr>
            <w:tcW w:w="1990" w:type="dxa"/>
            <w:shd w:val="clear" w:color="auto" w:fill="auto"/>
          </w:tcPr>
          <w:p w14:paraId="1BF19288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  <w:tr w:rsidR="00560C11" w14:paraId="06F008DB" w14:textId="77777777">
        <w:tc>
          <w:tcPr>
            <w:tcW w:w="524" w:type="dxa"/>
            <w:shd w:val="clear" w:color="auto" w:fill="auto"/>
          </w:tcPr>
          <w:p w14:paraId="1A4C8B7D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6" w:type="dxa"/>
            <w:shd w:val="clear" w:color="auto" w:fill="auto"/>
          </w:tcPr>
          <w:p w14:paraId="058FE892" w14:textId="77777777" w:rsidR="00560C11" w:rsidRDefault="00893A7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его здоровье.</w:t>
            </w:r>
          </w:p>
        </w:tc>
        <w:tc>
          <w:tcPr>
            <w:tcW w:w="3258" w:type="dxa"/>
            <w:shd w:val="clear" w:color="auto" w:fill="auto"/>
          </w:tcPr>
          <w:p w14:paraId="7CD9D851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Ткани, органы, регуляция жизнедеятельности. Опорно-двигательная, пищеварительная, дыхательная, выделительная и кровеносная система человека. Кожа и её производные</w:t>
            </w:r>
          </w:p>
          <w:p w14:paraId="4C4C8CDE" w14:textId="77777777" w:rsidR="00560C11" w:rsidRDefault="00893A7D">
            <w:pPr>
              <w:shd w:val="clear" w:color="auto" w:fill="FFFFFF"/>
              <w:spacing w:beforeAutospacing="1" w:afterAutospacing="1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Нервная система и высшая нервная деятельность человека. Органы чувств. Анализаторы. Железы внутренней и внешней секреции.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 климатических условий на здоровье человека.</w:t>
            </w:r>
          </w:p>
          <w:p w14:paraId="2FC4FACA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2D5DE91" w14:textId="77777777" w:rsidR="00560C11" w:rsidRDefault="00893A7D">
            <w:pPr>
              <w:shd w:val="clear" w:color="auto" w:fill="FFFFFF"/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теме: «Человек и его здоровье»</w:t>
            </w:r>
          </w:p>
        </w:tc>
        <w:tc>
          <w:tcPr>
            <w:tcW w:w="1990" w:type="dxa"/>
            <w:shd w:val="clear" w:color="auto" w:fill="auto"/>
          </w:tcPr>
          <w:p w14:paraId="51C82995" w14:textId="77777777" w:rsidR="00560C11" w:rsidRDefault="00893A7D">
            <w:pPr>
              <w:pStyle w:val="ad"/>
              <w:shd w:val="clear" w:color="auto" w:fill="FFFFFF"/>
              <w:spacing w:before="280" w:after="280"/>
              <w:jc w:val="both"/>
            </w:pPr>
            <w:r>
              <w:t>Индивидуальное, коллективное, групповое решение экспериментальных и текстовых задач различной трудности</w:t>
            </w:r>
          </w:p>
        </w:tc>
      </w:tr>
    </w:tbl>
    <w:p w14:paraId="4190773A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AB25A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90F13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40059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2E5C3B" w14:textId="77777777" w:rsidR="00560C11" w:rsidRDefault="00802723" w:rsidP="00802723">
      <w:pPr>
        <w:tabs>
          <w:tab w:val="left" w:pos="2880"/>
          <w:tab w:val="center" w:pos="4819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3A7D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850"/>
        <w:gridCol w:w="6577"/>
        <w:gridCol w:w="2036"/>
      </w:tblGrid>
      <w:tr w:rsidR="00560C11" w14:paraId="79AC1388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0DAF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F301" w14:textId="77777777" w:rsidR="00560C11" w:rsidRDefault="00893A7D">
            <w:pPr>
              <w:spacing w:beforeAutospacing="1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2DBB" w14:textId="77777777" w:rsidR="00560C11" w:rsidRDefault="00893A7D">
            <w:pPr>
              <w:spacing w:beforeAutospacing="1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60C11" w14:paraId="5C8A9DD8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35E0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BAC1" w14:textId="77777777" w:rsidR="00560C11" w:rsidRDefault="00893A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3290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2C1E77C9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581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1E0E" w14:textId="77777777" w:rsidR="00560C11" w:rsidRDefault="00893A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Вводное занятие. Биология — наука о живом мире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E5AA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6C8428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295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E2B3" w14:textId="77777777" w:rsidR="00560C11" w:rsidRDefault="00893A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Жизнь, её свойства, уровни организации, происхождение жизни.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C7EA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4740C138" w14:textId="77777777" w:rsidTr="006D3287">
        <w:trPr>
          <w:trHeight w:val="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61A6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F0C6" w14:textId="77777777" w:rsidR="00560C11" w:rsidRDefault="00893A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C31C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64286DBA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561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748A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Элементный химический и молекулярный состав.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3B73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5ACBFA3B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73F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1DE1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157B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1C371ACA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8EA9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D272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Строение клетки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2C37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4DF33876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84F0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9E97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клеточной организации. Органоиды клетки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D18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60C11" w14:paraId="5128E6B1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D4B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61F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6D7A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228B638F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A6E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178A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Обмен веществ и превращение энергии.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F135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29A999D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2E9A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B8FD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Типы питания живых организмов. Метаболизм.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A318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587F99F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FFC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641D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78C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139DDE05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01D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06A6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Размножение и индивидуальное развитие организмов.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C72D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5F490C6C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230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D31C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Воспроизведение клеток: митоз, мейоз. Размножение и индивидуальное развитие организмов.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D8C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6AD35A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FE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6D46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04A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573BFECE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862F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75FD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Генетика и селекция.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A5E9A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0C11" w14:paraId="7A0AC579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FBE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A94E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Наследственность и изменчивость. Законы Менделя.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EDC1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6A574A39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B44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1BC6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Генетика пола, сцепленное с полом наследование. Решение задач на генетику пола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712C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049B28EE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511D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884C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генетики. Селекция, центры происхождения культурных растений.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9F62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77B0690B" w14:textId="77777777" w:rsidTr="006D3287">
        <w:trPr>
          <w:trHeight w:val="3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DA0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EE6C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81B1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740F6D69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D40A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6604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Эволюция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6DE2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60C11" w14:paraId="0158C4C5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4E28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157F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Эволюционное учение Ч. Дарвина Развитие органического мира. Происхождение человека.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6F1E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1C825875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5823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14C1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ED7A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DBD0B7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5300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0051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Экология и учение о биосфере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EAAE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0C11" w14:paraId="7C008C28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0662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9BA5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Экологические факторы. Популяции. Экологические системы. Понятие о биосфере.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CBB4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59E3B2DE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DD95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6B20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AE32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2A47DE4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CE7C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2ABC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Многообразие живых организмов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5746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560C11" w14:paraId="10EA3C8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9545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453E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Вирусы. Бактерии. Грибы. Лишайники.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38C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65CDADCC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22DE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57BF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FD98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7ABF58F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556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537F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низшие растения, водоросли. Ткани и органы высших растений: вегетативные органы и генеративные органы высших растений.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169E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0460D751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7344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BD77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высшие растения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35D3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2E0895B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F50D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B728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65A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C4D847F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F2A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EFD3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Простейшие (Одноклеточные)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2E7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44B83BDC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C51F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E697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Многоклеточные, тип Кишечнополостные, Черви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0EC4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0A5C516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4BC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D780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Моллюски.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2AFC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63F93901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B807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D8FB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Членистоногие: Класс Ракообразные, Класс Паукообразные, Класс Насекомые.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F95D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9E9766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BB7E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D2B3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Хордовые: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F5AB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2DD75A1A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A8ED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7AB0" w14:textId="77777777" w:rsidR="00560C11" w:rsidRDefault="00893A7D">
            <w:pPr>
              <w:spacing w:beforeAutospacing="1"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B608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1EF10F0B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6166" w14:textId="77777777" w:rsidR="00560C11" w:rsidRDefault="0056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6A9D" w14:textId="77777777" w:rsidR="00560C11" w:rsidRDefault="00893A7D">
            <w:pPr>
              <w:spacing w:beforeAutospacing="1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 и его здоровье.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B35F" w14:textId="77777777" w:rsidR="00560C11" w:rsidRDefault="00893A7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0C11" w14:paraId="3C3BCBB2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D012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096D" w14:textId="77777777" w:rsidR="00560C11" w:rsidRDefault="00893A7D">
            <w:pPr>
              <w:pStyle w:val="ad"/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</w:rPr>
              <w:t>Системы органов в организме человека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47A1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416CB6A4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4E31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A889" w14:textId="77777777" w:rsidR="00560C11" w:rsidRDefault="00893A7D">
            <w:pPr>
              <w:pStyle w:val="ad"/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Проблемы взросления и культура здоровья.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5779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1B2D2213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8AD2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5A93" w14:textId="77777777" w:rsidR="00560C11" w:rsidRDefault="00893A7D">
            <w:pPr>
              <w:pStyle w:val="ad"/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Влияние климатических условий на здоровье человека. Круглый стол.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B3C3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C11" w14:paraId="38998115" w14:textId="77777777" w:rsidTr="006D32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EB66" w14:textId="77777777" w:rsidR="00560C11" w:rsidRDefault="00893A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82CB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803F" w14:textId="77777777" w:rsidR="00560C11" w:rsidRDefault="00582CB0">
            <w:pPr>
              <w:pStyle w:val="ad"/>
              <w:spacing w:after="0"/>
              <w:rPr>
                <w:rFonts w:eastAsiaTheme="minorEastAsia"/>
              </w:rPr>
            </w:pPr>
            <w:r>
              <w:t xml:space="preserve">Решение </w:t>
            </w:r>
            <w:r>
              <w:rPr>
                <w:color w:val="000000"/>
                <w:shd w:val="clear" w:color="auto" w:fill="FFFFFF"/>
              </w:rPr>
              <w:t>задач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C2B5" w14:textId="77777777" w:rsidR="00560C11" w:rsidRDefault="00582C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3F9C89C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91FB89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6BA225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82415" w14:textId="77777777" w:rsidR="00560C11" w:rsidRDefault="00560C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CD0DC5" w14:textId="77777777" w:rsidR="00560C11" w:rsidRDefault="00560C11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DA1579" w14:textId="77777777" w:rsidR="0029662D" w:rsidRPr="00BB194E" w:rsidRDefault="0029662D" w:rsidP="0029662D">
      <w:pPr>
        <w:pStyle w:val="a9"/>
        <w:tabs>
          <w:tab w:val="left" w:pos="0"/>
        </w:tabs>
        <w:jc w:val="both"/>
      </w:pPr>
    </w:p>
    <w:p w14:paraId="00768C17" w14:textId="77777777" w:rsidR="0029662D" w:rsidRPr="00BB194E" w:rsidRDefault="0029662D" w:rsidP="0029662D">
      <w:pPr>
        <w:tabs>
          <w:tab w:val="left" w:pos="0"/>
        </w:tabs>
        <w:ind w:left="426"/>
        <w:jc w:val="both"/>
        <w:rPr>
          <w:b/>
          <w:sz w:val="24"/>
          <w:szCs w:val="24"/>
        </w:rPr>
      </w:pPr>
      <w:r w:rsidRPr="00BB194E">
        <w:rPr>
          <w:b/>
          <w:sz w:val="24"/>
          <w:szCs w:val="24"/>
        </w:rPr>
        <w:t>Интернет-ресурсы:</w:t>
      </w:r>
    </w:p>
    <w:p w14:paraId="5EE90C9F" w14:textId="77777777" w:rsidR="0029662D" w:rsidRPr="00BB194E" w:rsidRDefault="0029662D" w:rsidP="0029662D">
      <w:pPr>
        <w:pStyle w:val="a9"/>
        <w:tabs>
          <w:tab w:val="left" w:pos="426"/>
        </w:tabs>
        <w:ind w:left="426"/>
        <w:jc w:val="both"/>
      </w:pPr>
      <w:r w:rsidRPr="00BB194E">
        <w:t>Вся</w:t>
      </w:r>
      <w:r w:rsidRPr="00BB194E">
        <w:rPr>
          <w:spacing w:val="-4"/>
        </w:rPr>
        <w:t xml:space="preserve"> </w:t>
      </w:r>
      <w:r w:rsidRPr="00BB194E">
        <w:t>экология</w:t>
      </w:r>
      <w:r w:rsidRPr="00BB194E">
        <w:rPr>
          <w:spacing w:val="-4"/>
        </w:rPr>
        <w:t xml:space="preserve"> </w:t>
      </w:r>
      <w:r w:rsidRPr="00BB194E">
        <w:t>в</w:t>
      </w:r>
      <w:r w:rsidRPr="00BB194E">
        <w:rPr>
          <w:spacing w:val="-4"/>
        </w:rPr>
        <w:t xml:space="preserve"> </w:t>
      </w:r>
      <w:r w:rsidRPr="00BB194E">
        <w:t>одном</w:t>
      </w:r>
      <w:r w:rsidRPr="00BB194E">
        <w:rPr>
          <w:spacing w:val="-6"/>
        </w:rPr>
        <w:t xml:space="preserve"> </w:t>
      </w:r>
      <w:r w:rsidRPr="00BB194E">
        <w:t>месте.</w:t>
      </w:r>
      <w:r w:rsidRPr="00BB194E">
        <w:rPr>
          <w:spacing w:val="-4"/>
        </w:rPr>
        <w:t xml:space="preserve"> </w:t>
      </w:r>
      <w:r w:rsidRPr="00BB194E">
        <w:t>Всероссийский</w:t>
      </w:r>
      <w:r w:rsidRPr="00BB194E">
        <w:rPr>
          <w:spacing w:val="-3"/>
        </w:rPr>
        <w:t xml:space="preserve"> </w:t>
      </w:r>
      <w:r w:rsidRPr="00BB194E">
        <w:t>Экологический</w:t>
      </w:r>
      <w:r w:rsidRPr="00BB194E">
        <w:rPr>
          <w:spacing w:val="-3"/>
        </w:rPr>
        <w:t xml:space="preserve"> </w:t>
      </w:r>
      <w:r w:rsidRPr="00BB194E">
        <w:t>Портал.</w:t>
      </w:r>
      <w:r w:rsidRPr="00BB194E">
        <w:rPr>
          <w:spacing w:val="-57"/>
        </w:rPr>
        <w:t xml:space="preserve"> </w:t>
      </w:r>
      <w:hyperlink r:id="rId39">
        <w:r w:rsidRPr="00BB194E">
          <w:rPr>
            <w:u w:val="single" w:color="0000FF"/>
          </w:rPr>
          <w:t>http://ecoportal.su/</w:t>
        </w:r>
      </w:hyperlink>
    </w:p>
    <w:p w14:paraId="2D96076E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</w:pPr>
      <w:r w:rsidRPr="00BB194E">
        <w:t xml:space="preserve">Полная энциклопедия грибов. </w:t>
      </w:r>
      <w:hyperlink r:id="rId40">
        <w:r w:rsidRPr="00BB194E">
          <w:rPr>
            <w:u w:val="single" w:color="0000FF"/>
          </w:rPr>
          <w:t>http://bookz.ru/authors/tat_ana-lagutina/polnaa-e_678/1-polnaa-</w:t>
        </w:r>
      </w:hyperlink>
      <w:r w:rsidRPr="00BB194E">
        <w:rPr>
          <w:spacing w:val="-57"/>
        </w:rPr>
        <w:t xml:space="preserve"> </w:t>
      </w:r>
      <w:hyperlink r:id="rId41">
        <w:r w:rsidRPr="00BB194E">
          <w:rPr>
            <w:u w:val="single" w:color="0000FF"/>
          </w:rPr>
          <w:t>e_678.html</w:t>
        </w:r>
      </w:hyperlink>
    </w:p>
    <w:p w14:paraId="6FA7D9D4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</w:pPr>
      <w:r w:rsidRPr="00BB194E">
        <w:t>Природа</w:t>
      </w:r>
      <w:r w:rsidRPr="00BB194E">
        <w:rPr>
          <w:spacing w:val="-6"/>
        </w:rPr>
        <w:t xml:space="preserve"> </w:t>
      </w:r>
      <w:r w:rsidRPr="00BB194E">
        <w:t>и</w:t>
      </w:r>
      <w:r w:rsidRPr="00BB194E">
        <w:rPr>
          <w:spacing w:val="-3"/>
        </w:rPr>
        <w:t xml:space="preserve"> </w:t>
      </w:r>
      <w:r w:rsidRPr="00BB194E">
        <w:t>животные</w:t>
      </w:r>
      <w:r w:rsidRPr="00BB194E">
        <w:rPr>
          <w:spacing w:val="-6"/>
        </w:rPr>
        <w:t xml:space="preserve"> </w:t>
      </w:r>
      <w:r w:rsidRPr="00BB194E">
        <w:t>на</w:t>
      </w:r>
      <w:r w:rsidRPr="00BB194E">
        <w:rPr>
          <w:spacing w:val="-6"/>
        </w:rPr>
        <w:t xml:space="preserve"> </w:t>
      </w:r>
      <w:r w:rsidRPr="00BB194E">
        <w:t>Rin.ru.</w:t>
      </w:r>
      <w:r w:rsidRPr="00BB194E">
        <w:rPr>
          <w:spacing w:val="4"/>
        </w:rPr>
        <w:t xml:space="preserve"> </w:t>
      </w:r>
      <w:hyperlink r:id="rId42">
        <w:r w:rsidRPr="00BB194E">
          <w:rPr>
            <w:u w:val="single" w:color="0000FF"/>
          </w:rPr>
          <w:t>http://zoo.rin.ru/</w:t>
        </w:r>
      </w:hyperlink>
    </w:p>
    <w:p w14:paraId="155C962D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  <w:rPr>
          <w:spacing w:val="1"/>
        </w:rPr>
      </w:pPr>
      <w:r w:rsidRPr="00BB194E">
        <w:t xml:space="preserve">Энциклопедия комнатных цветов и растений. </w:t>
      </w:r>
      <w:hyperlink r:id="rId43">
        <w:r w:rsidRPr="00BB194E">
          <w:rPr>
            <w:u w:val="single" w:color="0000FF"/>
          </w:rPr>
          <w:t>http://iplants.ru/encikl.php?h=7</w:t>
        </w:r>
      </w:hyperlink>
      <w:r w:rsidRPr="00BB194E">
        <w:rPr>
          <w:spacing w:val="1"/>
        </w:rPr>
        <w:t xml:space="preserve"> </w:t>
      </w:r>
    </w:p>
    <w:p w14:paraId="1BF9EF14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  <w:rPr>
          <w:spacing w:val="-57"/>
        </w:rPr>
      </w:pPr>
      <w:r w:rsidRPr="00BB194E">
        <w:t xml:space="preserve">Энциклопедия лекарственных растений. </w:t>
      </w:r>
      <w:hyperlink r:id="rId44">
        <w:r w:rsidRPr="00BB194E">
          <w:rPr>
            <w:u w:val="single" w:color="0000FF"/>
          </w:rPr>
          <w:t>http://tisyachelistnik.ru/starinnye-knigi.html</w:t>
        </w:r>
      </w:hyperlink>
      <w:r w:rsidRPr="00BB194E">
        <w:rPr>
          <w:spacing w:val="-57"/>
        </w:rPr>
        <w:t xml:space="preserve"> </w:t>
      </w:r>
    </w:p>
    <w:p w14:paraId="5E55849E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</w:pPr>
      <w:r w:rsidRPr="00BB194E">
        <w:t>Энциклопедия</w:t>
      </w:r>
      <w:r w:rsidRPr="00BB194E">
        <w:rPr>
          <w:spacing w:val="-1"/>
        </w:rPr>
        <w:t xml:space="preserve"> </w:t>
      </w:r>
      <w:r w:rsidRPr="00BB194E">
        <w:t>“Флора</w:t>
      </w:r>
      <w:r w:rsidRPr="00BB194E">
        <w:rPr>
          <w:spacing w:val="-3"/>
        </w:rPr>
        <w:t xml:space="preserve"> </w:t>
      </w:r>
      <w:r w:rsidRPr="00BB194E">
        <w:t>и</w:t>
      </w:r>
      <w:r w:rsidRPr="00BB194E">
        <w:rPr>
          <w:spacing w:val="-1"/>
        </w:rPr>
        <w:t xml:space="preserve"> </w:t>
      </w:r>
      <w:r w:rsidRPr="00BB194E">
        <w:t>Фауна”.</w:t>
      </w:r>
      <w:r w:rsidRPr="00BB194E">
        <w:rPr>
          <w:spacing w:val="5"/>
        </w:rPr>
        <w:t xml:space="preserve"> </w:t>
      </w:r>
      <w:hyperlink r:id="rId45">
        <w:r w:rsidRPr="00BB194E">
          <w:rPr>
            <w:u w:val="single" w:color="0000FF"/>
          </w:rPr>
          <w:t>http://www.sci.aha.ru/biodiv/anim.htm</w:t>
        </w:r>
      </w:hyperlink>
    </w:p>
    <w:p w14:paraId="11CD7DA3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</w:pPr>
      <w:r w:rsidRPr="00BB194E">
        <w:t>«Юный</w:t>
      </w:r>
      <w:r w:rsidRPr="00BB194E">
        <w:rPr>
          <w:spacing w:val="-9"/>
        </w:rPr>
        <w:t xml:space="preserve"> </w:t>
      </w:r>
      <w:r w:rsidRPr="00BB194E">
        <w:t>натуралист».</w:t>
      </w:r>
      <w:r w:rsidRPr="00BB194E">
        <w:rPr>
          <w:spacing w:val="-7"/>
        </w:rPr>
        <w:t xml:space="preserve"> </w:t>
      </w:r>
      <w:hyperlink r:id="rId46">
        <w:r w:rsidRPr="00BB194E">
          <w:t>http://unnaturalist.ru</w:t>
        </w:r>
      </w:hyperlink>
    </w:p>
    <w:p w14:paraId="1359A0B2" w14:textId="77777777" w:rsidR="0029662D" w:rsidRPr="00BB194E" w:rsidRDefault="0029662D" w:rsidP="0029662D">
      <w:pPr>
        <w:pStyle w:val="a9"/>
        <w:tabs>
          <w:tab w:val="left" w:pos="0"/>
        </w:tabs>
        <w:ind w:left="426"/>
        <w:jc w:val="both"/>
      </w:pPr>
    </w:p>
    <w:p w14:paraId="1C963E19" w14:textId="77777777" w:rsidR="00560C11" w:rsidRDefault="00560C11">
      <w:pPr>
        <w:shd w:val="clear" w:color="auto" w:fill="FFFFFF"/>
        <w:spacing w:beforeAutospacing="1" w:afterAutospacing="1" w:line="240" w:lineRule="auto"/>
        <w:jc w:val="center"/>
      </w:pPr>
    </w:p>
    <w:sectPr w:rsidR="00560C11" w:rsidSect="00582CB0">
      <w:pgSz w:w="11906" w:h="16838"/>
      <w:pgMar w:top="1134" w:right="707" w:bottom="567" w:left="15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8F50" w14:textId="77777777" w:rsidR="006B4042" w:rsidRDefault="006B4042" w:rsidP="0087715F">
      <w:pPr>
        <w:spacing w:after="0" w:line="240" w:lineRule="auto"/>
      </w:pPr>
      <w:r>
        <w:separator/>
      </w:r>
    </w:p>
  </w:endnote>
  <w:endnote w:type="continuationSeparator" w:id="0">
    <w:p w14:paraId="4F723DD4" w14:textId="77777777" w:rsidR="006B4042" w:rsidRDefault="006B4042" w:rsidP="0087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5406" w14:textId="77777777" w:rsidR="006B4042" w:rsidRDefault="006B4042" w:rsidP="0087715F">
      <w:pPr>
        <w:spacing w:after="0" w:line="240" w:lineRule="auto"/>
      </w:pPr>
      <w:r>
        <w:separator/>
      </w:r>
    </w:p>
  </w:footnote>
  <w:footnote w:type="continuationSeparator" w:id="0">
    <w:p w14:paraId="45F92367" w14:textId="77777777" w:rsidR="006B4042" w:rsidRDefault="006B4042" w:rsidP="00877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7F3F"/>
    <w:multiLevelType w:val="multilevel"/>
    <w:tmpl w:val="F60E052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118F5225"/>
    <w:multiLevelType w:val="multilevel"/>
    <w:tmpl w:val="1C7E8C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F540A7B"/>
    <w:multiLevelType w:val="multilevel"/>
    <w:tmpl w:val="74AC637E"/>
    <w:lvl w:ilvl="0">
      <w:start w:val="2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192A"/>
    <w:multiLevelType w:val="multilevel"/>
    <w:tmpl w:val="102CBE3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 w15:restartNumberingAfterBreak="0">
    <w:nsid w:val="25C23B55"/>
    <w:multiLevelType w:val="multilevel"/>
    <w:tmpl w:val="D7C06A2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 w15:restartNumberingAfterBreak="0">
    <w:nsid w:val="449B3D72"/>
    <w:multiLevelType w:val="multilevel"/>
    <w:tmpl w:val="E0300E5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 w15:restartNumberingAfterBreak="0">
    <w:nsid w:val="4F595D20"/>
    <w:multiLevelType w:val="multilevel"/>
    <w:tmpl w:val="D9B6AB8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513D659C"/>
    <w:multiLevelType w:val="hybridMultilevel"/>
    <w:tmpl w:val="BF3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57692"/>
    <w:multiLevelType w:val="multilevel"/>
    <w:tmpl w:val="3AFC41E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C11"/>
    <w:rsid w:val="000A7395"/>
    <w:rsid w:val="000B320E"/>
    <w:rsid w:val="000B3868"/>
    <w:rsid w:val="000D1B3B"/>
    <w:rsid w:val="00112A77"/>
    <w:rsid w:val="00146801"/>
    <w:rsid w:val="00152F9B"/>
    <w:rsid w:val="00190DDD"/>
    <w:rsid w:val="00250F7F"/>
    <w:rsid w:val="00261D68"/>
    <w:rsid w:val="0029662D"/>
    <w:rsid w:val="00331B13"/>
    <w:rsid w:val="00357CA3"/>
    <w:rsid w:val="003F74A2"/>
    <w:rsid w:val="004A79A6"/>
    <w:rsid w:val="00515565"/>
    <w:rsid w:val="00536EBB"/>
    <w:rsid w:val="00560C11"/>
    <w:rsid w:val="00582CB0"/>
    <w:rsid w:val="005B556C"/>
    <w:rsid w:val="00670858"/>
    <w:rsid w:val="006B4042"/>
    <w:rsid w:val="006D3287"/>
    <w:rsid w:val="006F51AA"/>
    <w:rsid w:val="00802723"/>
    <w:rsid w:val="0087715F"/>
    <w:rsid w:val="00893A7D"/>
    <w:rsid w:val="008A49EF"/>
    <w:rsid w:val="008B0A7D"/>
    <w:rsid w:val="008B5F57"/>
    <w:rsid w:val="00BF5704"/>
    <w:rsid w:val="00DC7255"/>
    <w:rsid w:val="00E15228"/>
    <w:rsid w:val="00E96349"/>
    <w:rsid w:val="00ED4242"/>
    <w:rsid w:val="00F0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62C5"/>
  <w15:docId w15:val="{B7A36745-AF74-47A5-9E15-E2F0EDAC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56A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515565"/>
    <w:pPr>
      <w:keepNext/>
      <w:spacing w:after="0" w:line="240" w:lineRule="auto"/>
      <w:ind w:firstLine="36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99"/>
    <w:qFormat/>
    <w:locked/>
    <w:rsid w:val="00D52359"/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sid w:val="00D52359"/>
    <w:rPr>
      <w:b/>
      <w:bCs/>
    </w:rPr>
  </w:style>
  <w:style w:type="character" w:customStyle="1" w:styleId="a5">
    <w:name w:val="Верхний колонтитул Знак"/>
    <w:basedOn w:val="a0"/>
    <w:uiPriority w:val="99"/>
    <w:semiHidden/>
    <w:qFormat/>
    <w:rsid w:val="008B1CC6"/>
  </w:style>
  <w:style w:type="character" w:customStyle="1" w:styleId="a6">
    <w:name w:val="Нижний колонтитул Знак"/>
    <w:basedOn w:val="a0"/>
    <w:uiPriority w:val="99"/>
    <w:semiHidden/>
    <w:qFormat/>
    <w:rsid w:val="008B1CC6"/>
  </w:style>
  <w:style w:type="character" w:customStyle="1" w:styleId="a7">
    <w:name w:val="Текст выноски Знак"/>
    <w:basedOn w:val="a0"/>
    <w:uiPriority w:val="99"/>
    <w:semiHidden/>
    <w:qFormat/>
    <w:rsid w:val="008429B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60C11"/>
    <w:rPr>
      <w:sz w:val="20"/>
    </w:rPr>
  </w:style>
  <w:style w:type="character" w:customStyle="1" w:styleId="ListLabel2">
    <w:name w:val="ListLabel 2"/>
    <w:qFormat/>
    <w:rsid w:val="00560C11"/>
    <w:rPr>
      <w:sz w:val="20"/>
    </w:rPr>
  </w:style>
  <w:style w:type="character" w:customStyle="1" w:styleId="ListLabel3">
    <w:name w:val="ListLabel 3"/>
    <w:qFormat/>
    <w:rsid w:val="00560C11"/>
    <w:rPr>
      <w:sz w:val="20"/>
    </w:rPr>
  </w:style>
  <w:style w:type="character" w:customStyle="1" w:styleId="ListLabel4">
    <w:name w:val="ListLabel 4"/>
    <w:qFormat/>
    <w:rsid w:val="00560C11"/>
    <w:rPr>
      <w:sz w:val="20"/>
    </w:rPr>
  </w:style>
  <w:style w:type="character" w:customStyle="1" w:styleId="ListLabel5">
    <w:name w:val="ListLabel 5"/>
    <w:qFormat/>
    <w:rsid w:val="00560C11"/>
    <w:rPr>
      <w:sz w:val="20"/>
    </w:rPr>
  </w:style>
  <w:style w:type="character" w:customStyle="1" w:styleId="ListLabel6">
    <w:name w:val="ListLabel 6"/>
    <w:qFormat/>
    <w:rsid w:val="00560C11"/>
    <w:rPr>
      <w:sz w:val="20"/>
    </w:rPr>
  </w:style>
  <w:style w:type="character" w:customStyle="1" w:styleId="ListLabel7">
    <w:name w:val="ListLabel 7"/>
    <w:qFormat/>
    <w:rsid w:val="00560C11"/>
    <w:rPr>
      <w:sz w:val="20"/>
    </w:rPr>
  </w:style>
  <w:style w:type="character" w:customStyle="1" w:styleId="ListLabel8">
    <w:name w:val="ListLabel 8"/>
    <w:qFormat/>
    <w:rsid w:val="00560C11"/>
    <w:rPr>
      <w:sz w:val="20"/>
    </w:rPr>
  </w:style>
  <w:style w:type="character" w:customStyle="1" w:styleId="ListLabel9">
    <w:name w:val="ListLabel 9"/>
    <w:qFormat/>
    <w:rsid w:val="00560C11"/>
    <w:rPr>
      <w:sz w:val="20"/>
    </w:rPr>
  </w:style>
  <w:style w:type="character" w:customStyle="1" w:styleId="ListLabel10">
    <w:name w:val="ListLabel 10"/>
    <w:qFormat/>
    <w:rsid w:val="00560C11"/>
    <w:rPr>
      <w:rFonts w:cs="Courier New"/>
    </w:rPr>
  </w:style>
  <w:style w:type="character" w:customStyle="1" w:styleId="ListLabel11">
    <w:name w:val="ListLabel 11"/>
    <w:qFormat/>
    <w:rsid w:val="00560C11"/>
    <w:rPr>
      <w:rFonts w:cs="Courier New"/>
    </w:rPr>
  </w:style>
  <w:style w:type="character" w:customStyle="1" w:styleId="ListLabel12">
    <w:name w:val="ListLabel 12"/>
    <w:qFormat/>
    <w:rsid w:val="00560C11"/>
    <w:rPr>
      <w:rFonts w:cs="Courier New"/>
    </w:rPr>
  </w:style>
  <w:style w:type="character" w:customStyle="1" w:styleId="ListLabel13">
    <w:name w:val="ListLabel 13"/>
    <w:qFormat/>
    <w:rsid w:val="00560C11"/>
    <w:rPr>
      <w:rFonts w:cs="Courier New"/>
    </w:rPr>
  </w:style>
  <w:style w:type="character" w:customStyle="1" w:styleId="ListLabel14">
    <w:name w:val="ListLabel 14"/>
    <w:qFormat/>
    <w:rsid w:val="00560C11"/>
    <w:rPr>
      <w:rFonts w:cs="Courier New"/>
    </w:rPr>
  </w:style>
  <w:style w:type="character" w:customStyle="1" w:styleId="ListLabel15">
    <w:name w:val="ListLabel 15"/>
    <w:qFormat/>
    <w:rsid w:val="00560C11"/>
    <w:rPr>
      <w:rFonts w:cs="Courier New"/>
    </w:rPr>
  </w:style>
  <w:style w:type="character" w:customStyle="1" w:styleId="ListLabel16">
    <w:name w:val="ListLabel 16"/>
    <w:qFormat/>
    <w:rsid w:val="00560C11"/>
    <w:rPr>
      <w:rFonts w:cs="Courier New"/>
    </w:rPr>
  </w:style>
  <w:style w:type="character" w:customStyle="1" w:styleId="ListLabel17">
    <w:name w:val="ListLabel 17"/>
    <w:qFormat/>
    <w:rsid w:val="00560C11"/>
    <w:rPr>
      <w:rFonts w:cs="Courier New"/>
    </w:rPr>
  </w:style>
  <w:style w:type="character" w:customStyle="1" w:styleId="ListLabel18">
    <w:name w:val="ListLabel 18"/>
    <w:qFormat/>
    <w:rsid w:val="00560C11"/>
    <w:rPr>
      <w:rFonts w:cs="Courier New"/>
    </w:rPr>
  </w:style>
  <w:style w:type="character" w:customStyle="1" w:styleId="ListLabel19">
    <w:name w:val="ListLabel 19"/>
    <w:qFormat/>
    <w:rsid w:val="00560C11"/>
    <w:rPr>
      <w:b w:val="0"/>
    </w:rPr>
  </w:style>
  <w:style w:type="character" w:customStyle="1" w:styleId="ListLabel20">
    <w:name w:val="ListLabel 20"/>
    <w:qFormat/>
    <w:rsid w:val="00560C11"/>
    <w:rPr>
      <w:b/>
    </w:rPr>
  </w:style>
  <w:style w:type="character" w:customStyle="1" w:styleId="ListLabel21">
    <w:name w:val="ListLabel 21"/>
    <w:qFormat/>
    <w:rsid w:val="00560C11"/>
    <w:rPr>
      <w:rFonts w:cs="Symbol"/>
      <w:sz w:val="24"/>
    </w:rPr>
  </w:style>
  <w:style w:type="character" w:customStyle="1" w:styleId="ListLabel22">
    <w:name w:val="ListLabel 22"/>
    <w:qFormat/>
    <w:rsid w:val="00560C11"/>
    <w:rPr>
      <w:rFonts w:cs="Courier New"/>
    </w:rPr>
  </w:style>
  <w:style w:type="character" w:customStyle="1" w:styleId="ListLabel23">
    <w:name w:val="ListLabel 23"/>
    <w:qFormat/>
    <w:rsid w:val="00560C11"/>
    <w:rPr>
      <w:rFonts w:cs="Wingdings"/>
    </w:rPr>
  </w:style>
  <w:style w:type="character" w:customStyle="1" w:styleId="ListLabel24">
    <w:name w:val="ListLabel 24"/>
    <w:qFormat/>
    <w:rsid w:val="00560C11"/>
    <w:rPr>
      <w:rFonts w:cs="Symbol"/>
    </w:rPr>
  </w:style>
  <w:style w:type="character" w:customStyle="1" w:styleId="ListLabel25">
    <w:name w:val="ListLabel 25"/>
    <w:qFormat/>
    <w:rsid w:val="00560C11"/>
    <w:rPr>
      <w:rFonts w:cs="Courier New"/>
    </w:rPr>
  </w:style>
  <w:style w:type="character" w:customStyle="1" w:styleId="ListLabel26">
    <w:name w:val="ListLabel 26"/>
    <w:qFormat/>
    <w:rsid w:val="00560C11"/>
    <w:rPr>
      <w:rFonts w:cs="Wingdings"/>
    </w:rPr>
  </w:style>
  <w:style w:type="character" w:customStyle="1" w:styleId="ListLabel27">
    <w:name w:val="ListLabel 27"/>
    <w:qFormat/>
    <w:rsid w:val="00560C11"/>
    <w:rPr>
      <w:rFonts w:cs="Symbol"/>
    </w:rPr>
  </w:style>
  <w:style w:type="character" w:customStyle="1" w:styleId="ListLabel28">
    <w:name w:val="ListLabel 28"/>
    <w:qFormat/>
    <w:rsid w:val="00560C11"/>
    <w:rPr>
      <w:rFonts w:cs="Courier New"/>
    </w:rPr>
  </w:style>
  <w:style w:type="character" w:customStyle="1" w:styleId="ListLabel29">
    <w:name w:val="ListLabel 29"/>
    <w:qFormat/>
    <w:rsid w:val="00560C11"/>
    <w:rPr>
      <w:rFonts w:cs="Wingdings"/>
    </w:rPr>
  </w:style>
  <w:style w:type="character" w:customStyle="1" w:styleId="a8">
    <w:name w:val="Маркеры списка"/>
    <w:qFormat/>
    <w:rsid w:val="00560C11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560C11"/>
    <w:rPr>
      <w:color w:val="000080"/>
      <w:u w:val="single"/>
    </w:rPr>
  </w:style>
  <w:style w:type="character" w:customStyle="1" w:styleId="ListLabel30">
    <w:name w:val="ListLabel 30"/>
    <w:qFormat/>
    <w:rsid w:val="00560C11"/>
    <w:rPr>
      <w:rFonts w:cs="Symbol"/>
      <w:sz w:val="24"/>
    </w:rPr>
  </w:style>
  <w:style w:type="character" w:customStyle="1" w:styleId="ListLabel31">
    <w:name w:val="ListLabel 31"/>
    <w:qFormat/>
    <w:rsid w:val="00560C11"/>
    <w:rPr>
      <w:rFonts w:cs="Courier New"/>
    </w:rPr>
  </w:style>
  <w:style w:type="character" w:customStyle="1" w:styleId="ListLabel32">
    <w:name w:val="ListLabel 32"/>
    <w:qFormat/>
    <w:rsid w:val="00560C11"/>
    <w:rPr>
      <w:rFonts w:cs="Wingdings"/>
    </w:rPr>
  </w:style>
  <w:style w:type="character" w:customStyle="1" w:styleId="ListLabel33">
    <w:name w:val="ListLabel 33"/>
    <w:qFormat/>
    <w:rsid w:val="00560C11"/>
    <w:rPr>
      <w:rFonts w:cs="Symbol"/>
    </w:rPr>
  </w:style>
  <w:style w:type="character" w:customStyle="1" w:styleId="ListLabel34">
    <w:name w:val="ListLabel 34"/>
    <w:qFormat/>
    <w:rsid w:val="00560C11"/>
    <w:rPr>
      <w:rFonts w:cs="Courier New"/>
    </w:rPr>
  </w:style>
  <w:style w:type="character" w:customStyle="1" w:styleId="ListLabel35">
    <w:name w:val="ListLabel 35"/>
    <w:qFormat/>
    <w:rsid w:val="00560C11"/>
    <w:rPr>
      <w:rFonts w:cs="Wingdings"/>
    </w:rPr>
  </w:style>
  <w:style w:type="character" w:customStyle="1" w:styleId="ListLabel36">
    <w:name w:val="ListLabel 36"/>
    <w:qFormat/>
    <w:rsid w:val="00560C11"/>
    <w:rPr>
      <w:rFonts w:cs="Symbol"/>
    </w:rPr>
  </w:style>
  <w:style w:type="character" w:customStyle="1" w:styleId="ListLabel37">
    <w:name w:val="ListLabel 37"/>
    <w:qFormat/>
    <w:rsid w:val="00560C11"/>
    <w:rPr>
      <w:rFonts w:cs="Courier New"/>
    </w:rPr>
  </w:style>
  <w:style w:type="character" w:customStyle="1" w:styleId="ListLabel38">
    <w:name w:val="ListLabel 38"/>
    <w:qFormat/>
    <w:rsid w:val="00560C11"/>
    <w:rPr>
      <w:rFonts w:cs="Wingdings"/>
    </w:rPr>
  </w:style>
  <w:style w:type="character" w:customStyle="1" w:styleId="ListLabel39">
    <w:name w:val="ListLabel 39"/>
    <w:qFormat/>
    <w:rsid w:val="00560C11"/>
    <w:rPr>
      <w:rFonts w:ascii="Times New Roman" w:hAnsi="Times New Roman" w:cs="OpenSymbol"/>
      <w:b w:val="0"/>
      <w:sz w:val="24"/>
    </w:rPr>
  </w:style>
  <w:style w:type="character" w:customStyle="1" w:styleId="ListLabel40">
    <w:name w:val="ListLabel 40"/>
    <w:qFormat/>
    <w:rsid w:val="00560C11"/>
    <w:rPr>
      <w:rFonts w:cs="OpenSymbol"/>
    </w:rPr>
  </w:style>
  <w:style w:type="character" w:customStyle="1" w:styleId="ListLabel41">
    <w:name w:val="ListLabel 41"/>
    <w:qFormat/>
    <w:rsid w:val="00560C11"/>
    <w:rPr>
      <w:rFonts w:cs="OpenSymbol"/>
    </w:rPr>
  </w:style>
  <w:style w:type="character" w:customStyle="1" w:styleId="ListLabel42">
    <w:name w:val="ListLabel 42"/>
    <w:qFormat/>
    <w:rsid w:val="00560C11"/>
    <w:rPr>
      <w:rFonts w:cs="OpenSymbol"/>
    </w:rPr>
  </w:style>
  <w:style w:type="character" w:customStyle="1" w:styleId="ListLabel43">
    <w:name w:val="ListLabel 43"/>
    <w:qFormat/>
    <w:rsid w:val="00560C11"/>
    <w:rPr>
      <w:rFonts w:cs="OpenSymbol"/>
    </w:rPr>
  </w:style>
  <w:style w:type="character" w:customStyle="1" w:styleId="ListLabel44">
    <w:name w:val="ListLabel 44"/>
    <w:qFormat/>
    <w:rsid w:val="00560C11"/>
    <w:rPr>
      <w:rFonts w:cs="OpenSymbol"/>
    </w:rPr>
  </w:style>
  <w:style w:type="character" w:customStyle="1" w:styleId="ListLabel45">
    <w:name w:val="ListLabel 45"/>
    <w:qFormat/>
    <w:rsid w:val="00560C11"/>
    <w:rPr>
      <w:rFonts w:cs="OpenSymbol"/>
    </w:rPr>
  </w:style>
  <w:style w:type="character" w:customStyle="1" w:styleId="ListLabel46">
    <w:name w:val="ListLabel 46"/>
    <w:qFormat/>
    <w:rsid w:val="00560C11"/>
    <w:rPr>
      <w:rFonts w:cs="OpenSymbol"/>
    </w:rPr>
  </w:style>
  <w:style w:type="character" w:customStyle="1" w:styleId="ListLabel47">
    <w:name w:val="ListLabel 47"/>
    <w:qFormat/>
    <w:rsid w:val="00560C11"/>
    <w:rPr>
      <w:rFonts w:cs="OpenSymbol"/>
    </w:rPr>
  </w:style>
  <w:style w:type="character" w:customStyle="1" w:styleId="ListLabel48">
    <w:name w:val="ListLabel 48"/>
    <w:qFormat/>
    <w:rsid w:val="00560C11"/>
    <w:rPr>
      <w:rFonts w:ascii="Times New Roman" w:hAnsi="Times New Roman" w:cs="OpenSymbol"/>
      <w:b w:val="0"/>
      <w:sz w:val="24"/>
    </w:rPr>
  </w:style>
  <w:style w:type="character" w:customStyle="1" w:styleId="ListLabel49">
    <w:name w:val="ListLabel 49"/>
    <w:qFormat/>
    <w:rsid w:val="00560C11"/>
    <w:rPr>
      <w:rFonts w:cs="OpenSymbol"/>
    </w:rPr>
  </w:style>
  <w:style w:type="character" w:customStyle="1" w:styleId="ListLabel50">
    <w:name w:val="ListLabel 50"/>
    <w:qFormat/>
    <w:rsid w:val="00560C11"/>
    <w:rPr>
      <w:rFonts w:cs="OpenSymbol"/>
    </w:rPr>
  </w:style>
  <w:style w:type="character" w:customStyle="1" w:styleId="ListLabel51">
    <w:name w:val="ListLabel 51"/>
    <w:qFormat/>
    <w:rsid w:val="00560C11"/>
    <w:rPr>
      <w:rFonts w:cs="OpenSymbol"/>
    </w:rPr>
  </w:style>
  <w:style w:type="character" w:customStyle="1" w:styleId="ListLabel52">
    <w:name w:val="ListLabel 52"/>
    <w:qFormat/>
    <w:rsid w:val="00560C11"/>
    <w:rPr>
      <w:rFonts w:cs="OpenSymbol"/>
    </w:rPr>
  </w:style>
  <w:style w:type="character" w:customStyle="1" w:styleId="ListLabel53">
    <w:name w:val="ListLabel 53"/>
    <w:qFormat/>
    <w:rsid w:val="00560C11"/>
    <w:rPr>
      <w:rFonts w:cs="OpenSymbol"/>
    </w:rPr>
  </w:style>
  <w:style w:type="character" w:customStyle="1" w:styleId="ListLabel54">
    <w:name w:val="ListLabel 54"/>
    <w:qFormat/>
    <w:rsid w:val="00560C11"/>
    <w:rPr>
      <w:rFonts w:cs="OpenSymbol"/>
    </w:rPr>
  </w:style>
  <w:style w:type="character" w:customStyle="1" w:styleId="ListLabel55">
    <w:name w:val="ListLabel 55"/>
    <w:qFormat/>
    <w:rsid w:val="00560C11"/>
    <w:rPr>
      <w:rFonts w:cs="OpenSymbol"/>
    </w:rPr>
  </w:style>
  <w:style w:type="character" w:customStyle="1" w:styleId="ListLabel56">
    <w:name w:val="ListLabel 56"/>
    <w:qFormat/>
    <w:rsid w:val="00560C11"/>
    <w:rPr>
      <w:rFonts w:cs="OpenSymbol"/>
    </w:rPr>
  </w:style>
  <w:style w:type="character" w:customStyle="1" w:styleId="ListLabel57">
    <w:name w:val="ListLabel 57"/>
    <w:qFormat/>
    <w:rsid w:val="00560C11"/>
    <w:rPr>
      <w:rFonts w:ascii="Times New Roman" w:hAnsi="Times New Roman" w:cs="OpenSymbol"/>
      <w:b w:val="0"/>
      <w:sz w:val="24"/>
    </w:rPr>
  </w:style>
  <w:style w:type="character" w:customStyle="1" w:styleId="ListLabel58">
    <w:name w:val="ListLabel 58"/>
    <w:qFormat/>
    <w:rsid w:val="00560C11"/>
    <w:rPr>
      <w:rFonts w:cs="OpenSymbol"/>
    </w:rPr>
  </w:style>
  <w:style w:type="character" w:customStyle="1" w:styleId="ListLabel59">
    <w:name w:val="ListLabel 59"/>
    <w:qFormat/>
    <w:rsid w:val="00560C11"/>
    <w:rPr>
      <w:rFonts w:cs="OpenSymbol"/>
    </w:rPr>
  </w:style>
  <w:style w:type="character" w:customStyle="1" w:styleId="ListLabel60">
    <w:name w:val="ListLabel 60"/>
    <w:qFormat/>
    <w:rsid w:val="00560C11"/>
    <w:rPr>
      <w:rFonts w:cs="OpenSymbol"/>
    </w:rPr>
  </w:style>
  <w:style w:type="character" w:customStyle="1" w:styleId="ListLabel61">
    <w:name w:val="ListLabel 61"/>
    <w:qFormat/>
    <w:rsid w:val="00560C11"/>
    <w:rPr>
      <w:rFonts w:cs="OpenSymbol"/>
    </w:rPr>
  </w:style>
  <w:style w:type="character" w:customStyle="1" w:styleId="ListLabel62">
    <w:name w:val="ListLabel 62"/>
    <w:qFormat/>
    <w:rsid w:val="00560C11"/>
    <w:rPr>
      <w:rFonts w:cs="OpenSymbol"/>
    </w:rPr>
  </w:style>
  <w:style w:type="character" w:customStyle="1" w:styleId="ListLabel63">
    <w:name w:val="ListLabel 63"/>
    <w:qFormat/>
    <w:rsid w:val="00560C11"/>
    <w:rPr>
      <w:rFonts w:cs="OpenSymbol"/>
    </w:rPr>
  </w:style>
  <w:style w:type="character" w:customStyle="1" w:styleId="ListLabel64">
    <w:name w:val="ListLabel 64"/>
    <w:qFormat/>
    <w:rsid w:val="00560C11"/>
    <w:rPr>
      <w:rFonts w:cs="OpenSymbol"/>
    </w:rPr>
  </w:style>
  <w:style w:type="character" w:customStyle="1" w:styleId="ListLabel65">
    <w:name w:val="ListLabel 65"/>
    <w:qFormat/>
    <w:rsid w:val="00560C11"/>
    <w:rPr>
      <w:rFonts w:cs="OpenSymbol"/>
    </w:rPr>
  </w:style>
  <w:style w:type="character" w:customStyle="1" w:styleId="ListLabel66">
    <w:name w:val="ListLabel 66"/>
    <w:qFormat/>
    <w:rsid w:val="00560C11"/>
    <w:rPr>
      <w:rFonts w:ascii="Times New Roman" w:hAnsi="Times New Roman" w:cs="OpenSymbol"/>
      <w:b w:val="0"/>
      <w:sz w:val="24"/>
    </w:rPr>
  </w:style>
  <w:style w:type="character" w:customStyle="1" w:styleId="ListLabel67">
    <w:name w:val="ListLabel 67"/>
    <w:qFormat/>
    <w:rsid w:val="00560C11"/>
    <w:rPr>
      <w:rFonts w:cs="OpenSymbol"/>
    </w:rPr>
  </w:style>
  <w:style w:type="character" w:customStyle="1" w:styleId="ListLabel68">
    <w:name w:val="ListLabel 68"/>
    <w:qFormat/>
    <w:rsid w:val="00560C11"/>
    <w:rPr>
      <w:rFonts w:cs="OpenSymbol"/>
    </w:rPr>
  </w:style>
  <w:style w:type="character" w:customStyle="1" w:styleId="ListLabel69">
    <w:name w:val="ListLabel 69"/>
    <w:qFormat/>
    <w:rsid w:val="00560C11"/>
    <w:rPr>
      <w:rFonts w:cs="OpenSymbol"/>
    </w:rPr>
  </w:style>
  <w:style w:type="character" w:customStyle="1" w:styleId="ListLabel70">
    <w:name w:val="ListLabel 70"/>
    <w:qFormat/>
    <w:rsid w:val="00560C11"/>
    <w:rPr>
      <w:rFonts w:cs="OpenSymbol"/>
    </w:rPr>
  </w:style>
  <w:style w:type="character" w:customStyle="1" w:styleId="ListLabel71">
    <w:name w:val="ListLabel 71"/>
    <w:qFormat/>
    <w:rsid w:val="00560C11"/>
    <w:rPr>
      <w:rFonts w:cs="OpenSymbol"/>
    </w:rPr>
  </w:style>
  <w:style w:type="character" w:customStyle="1" w:styleId="ListLabel72">
    <w:name w:val="ListLabel 72"/>
    <w:qFormat/>
    <w:rsid w:val="00560C11"/>
    <w:rPr>
      <w:rFonts w:cs="OpenSymbol"/>
    </w:rPr>
  </w:style>
  <w:style w:type="character" w:customStyle="1" w:styleId="ListLabel73">
    <w:name w:val="ListLabel 73"/>
    <w:qFormat/>
    <w:rsid w:val="00560C11"/>
    <w:rPr>
      <w:rFonts w:cs="OpenSymbol"/>
    </w:rPr>
  </w:style>
  <w:style w:type="character" w:customStyle="1" w:styleId="ListLabel74">
    <w:name w:val="ListLabel 74"/>
    <w:qFormat/>
    <w:rsid w:val="00560C11"/>
    <w:rPr>
      <w:rFonts w:cs="OpenSymbol"/>
    </w:rPr>
  </w:style>
  <w:style w:type="character" w:customStyle="1" w:styleId="ListLabel75">
    <w:name w:val="ListLabel 75"/>
    <w:qFormat/>
    <w:rsid w:val="00560C11"/>
    <w:rPr>
      <w:rFonts w:ascii="Times New Roman" w:hAnsi="Times New Roman" w:cs="OpenSymbol"/>
      <w:b w:val="0"/>
      <w:sz w:val="22"/>
    </w:rPr>
  </w:style>
  <w:style w:type="character" w:customStyle="1" w:styleId="ListLabel76">
    <w:name w:val="ListLabel 76"/>
    <w:qFormat/>
    <w:rsid w:val="00560C11"/>
    <w:rPr>
      <w:rFonts w:cs="OpenSymbol"/>
    </w:rPr>
  </w:style>
  <w:style w:type="character" w:customStyle="1" w:styleId="ListLabel77">
    <w:name w:val="ListLabel 77"/>
    <w:qFormat/>
    <w:rsid w:val="00560C11"/>
    <w:rPr>
      <w:rFonts w:cs="OpenSymbol"/>
    </w:rPr>
  </w:style>
  <w:style w:type="character" w:customStyle="1" w:styleId="ListLabel78">
    <w:name w:val="ListLabel 78"/>
    <w:qFormat/>
    <w:rsid w:val="00560C11"/>
    <w:rPr>
      <w:rFonts w:cs="OpenSymbol"/>
    </w:rPr>
  </w:style>
  <w:style w:type="character" w:customStyle="1" w:styleId="ListLabel79">
    <w:name w:val="ListLabel 79"/>
    <w:qFormat/>
    <w:rsid w:val="00560C11"/>
    <w:rPr>
      <w:rFonts w:cs="OpenSymbol"/>
    </w:rPr>
  </w:style>
  <w:style w:type="character" w:customStyle="1" w:styleId="ListLabel80">
    <w:name w:val="ListLabel 80"/>
    <w:qFormat/>
    <w:rsid w:val="00560C11"/>
    <w:rPr>
      <w:rFonts w:cs="OpenSymbol"/>
    </w:rPr>
  </w:style>
  <w:style w:type="character" w:customStyle="1" w:styleId="ListLabel81">
    <w:name w:val="ListLabel 81"/>
    <w:qFormat/>
    <w:rsid w:val="00560C11"/>
    <w:rPr>
      <w:rFonts w:cs="OpenSymbol"/>
    </w:rPr>
  </w:style>
  <w:style w:type="character" w:customStyle="1" w:styleId="ListLabel82">
    <w:name w:val="ListLabel 82"/>
    <w:qFormat/>
    <w:rsid w:val="00560C11"/>
    <w:rPr>
      <w:rFonts w:cs="OpenSymbol"/>
    </w:rPr>
  </w:style>
  <w:style w:type="character" w:customStyle="1" w:styleId="ListLabel83">
    <w:name w:val="ListLabel 83"/>
    <w:qFormat/>
    <w:rsid w:val="00560C11"/>
    <w:rPr>
      <w:rFonts w:cs="OpenSymbol"/>
    </w:rPr>
  </w:style>
  <w:style w:type="character" w:customStyle="1" w:styleId="ListLabel84">
    <w:name w:val="ListLabel 84"/>
    <w:qFormat/>
    <w:rsid w:val="00560C11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single"/>
      <w:effect w:val="none"/>
    </w:rPr>
  </w:style>
  <w:style w:type="paragraph" w:customStyle="1" w:styleId="11">
    <w:name w:val="Заголовок1"/>
    <w:basedOn w:val="a"/>
    <w:next w:val="a9"/>
    <w:qFormat/>
    <w:rsid w:val="00560C1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560C11"/>
    <w:pPr>
      <w:spacing w:after="140"/>
    </w:pPr>
  </w:style>
  <w:style w:type="paragraph" w:styleId="aa">
    <w:name w:val="List"/>
    <w:basedOn w:val="a9"/>
    <w:rsid w:val="00560C11"/>
    <w:rPr>
      <w:rFonts w:cs="Arial"/>
    </w:rPr>
  </w:style>
  <w:style w:type="paragraph" w:customStyle="1" w:styleId="12">
    <w:name w:val="Название объекта1"/>
    <w:basedOn w:val="a"/>
    <w:qFormat/>
    <w:rsid w:val="00560C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560C11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5235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Normal (Web)"/>
    <w:basedOn w:val="a"/>
    <w:uiPriority w:val="99"/>
    <w:unhideWhenUsed/>
    <w:qFormat/>
    <w:rsid w:val="00D523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99"/>
    <w:qFormat/>
    <w:rsid w:val="00D52359"/>
    <w:rPr>
      <w:rFonts w:eastAsia="Calibri" w:cs="Times New Roman"/>
      <w:sz w:val="22"/>
      <w:lang w:eastAsia="en-US"/>
    </w:rPr>
  </w:style>
  <w:style w:type="paragraph" w:customStyle="1" w:styleId="af">
    <w:name w:val="Новый"/>
    <w:basedOn w:val="a"/>
    <w:qFormat/>
    <w:rsid w:val="008B1CC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3">
    <w:name w:val="Верхний колонтитул1"/>
    <w:basedOn w:val="a"/>
    <w:uiPriority w:val="99"/>
    <w:semiHidden/>
    <w:unhideWhenUsed/>
    <w:rsid w:val="008B1CC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semiHidden/>
    <w:unhideWhenUsed/>
    <w:rsid w:val="008B1CC6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8429B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495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15"/>
    <w:uiPriority w:val="99"/>
    <w:semiHidden/>
    <w:unhideWhenUsed/>
    <w:rsid w:val="00877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2"/>
    <w:uiPriority w:val="99"/>
    <w:semiHidden/>
    <w:rsid w:val="0087715F"/>
    <w:rPr>
      <w:sz w:val="22"/>
    </w:rPr>
  </w:style>
  <w:style w:type="paragraph" w:styleId="af3">
    <w:name w:val="footer"/>
    <w:basedOn w:val="a"/>
    <w:link w:val="16"/>
    <w:uiPriority w:val="99"/>
    <w:semiHidden/>
    <w:unhideWhenUsed/>
    <w:rsid w:val="00877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3"/>
    <w:uiPriority w:val="99"/>
    <w:semiHidden/>
    <w:rsid w:val="0087715F"/>
    <w:rPr>
      <w:sz w:val="22"/>
    </w:rPr>
  </w:style>
  <w:style w:type="character" w:customStyle="1" w:styleId="10">
    <w:name w:val="Заголовок 1 Знак"/>
    <w:basedOn w:val="a0"/>
    <w:link w:val="1"/>
    <w:rsid w:val="0051556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515565"/>
    <w:pPr>
      <w:widowControl w:val="0"/>
      <w:autoSpaceDE w:val="0"/>
      <w:autoSpaceDN w:val="0"/>
      <w:spacing w:after="0" w:line="240" w:lineRule="auto"/>
      <w:ind w:left="7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ru.wikipedia.org/wiki/%25D0%2596%25D0%25B8%25D0%25B2%25D0%25BE%25D1%2582%25D0%25BD%25D1%258B%25D0%25B5&amp;sa=D&amp;ust=1571754637988000" TargetMode="External"/><Relationship Id="rId18" Type="http://schemas.openxmlformats.org/officeDocument/2006/relationships/hyperlink" Target="https://www.google.com/url?q=http://ru.wikipedia.org/wiki/%25D0%259E%25D1%2580%25D0%25B3%25D0%25B0%25D0%25BD%25D0%25B8%25D0%25B7%25D0%25BC&amp;sa=D&amp;ust=1571754637990000" TargetMode="External"/><Relationship Id="rId26" Type="http://schemas.openxmlformats.org/officeDocument/2006/relationships/hyperlink" Target="https://www.google.com/url?q=http://ru.wikipedia.org/wiki/%25D0%259F%25D0%25BE%25D0%25B2%25D0%25B5%25D0%25B4%25D0%25B5%25D0%25BD%25D0%25B8%25D0%25B5&amp;sa=D&amp;ust=1571754637992000" TargetMode="External"/><Relationship Id="rId39" Type="http://schemas.openxmlformats.org/officeDocument/2006/relationships/hyperlink" Target="http://ecoportal.s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ru.wikipedia.org/wiki/%25D0%2591%25D0%25B8%25D0%25BE%25D0%25BB%25D0%25BE%25D0%25B3%25D0%25B8%25D1%258F&amp;sa=D&amp;ust=1571754637990000" TargetMode="External"/><Relationship Id="rId34" Type="http://schemas.openxmlformats.org/officeDocument/2006/relationships/hyperlink" Target="https://www.google.com/url?q=http://ru.wikipedia.org/wiki/%25D0%259A%25D0%25BB%25D0%25B0%25D1%2581%25D1%2581%25D0%25B8%25D1%2584%25D0%25B8%25D0%25BA%25D0%25B0%25D1%2586%25D0%25B8%25D1%258F&amp;sa=D&amp;ust=1571754637994000" TargetMode="External"/><Relationship Id="rId42" Type="http://schemas.openxmlformats.org/officeDocument/2006/relationships/hyperlink" Target="http://zoo.rin.ru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ru.wikipedia.org/wiki/%25D0%25A6%25D0%25B0%25D1%2580%25D1%2581%25D1%2582%25D0%25B2%25D0%25BE_(%25D0%25B1%25D0%25B8%25D0%25BE%25D0%25BB%25D0%25BE%25D0%25B3%25D0%25B8%25D1%258F)&amp;sa=D&amp;ust=1571754637988000" TargetMode="External"/><Relationship Id="rId17" Type="http://schemas.openxmlformats.org/officeDocument/2006/relationships/hyperlink" Target="https://www.google.com/url?q=http://ru.wikipedia.org/wiki/%25D0%259A%25D0%25BB%25D0%25B5%25D1%2582%25D0%25BA%25D0%25B0&amp;sa=D&amp;ust=1571754637989000" TargetMode="External"/><Relationship Id="rId25" Type="http://schemas.openxmlformats.org/officeDocument/2006/relationships/hyperlink" Target="https://www.google.com/url?q=http://ru.wikipedia.org/wiki/%25D0%2597%25D0%25BE%25D0%25BE%25D0%25BB%25D0%25BE%25D0%25B3%25D0%25B8%25D1%258F&amp;sa=D&amp;ust=1571754637991000" TargetMode="External"/><Relationship Id="rId33" Type="http://schemas.openxmlformats.org/officeDocument/2006/relationships/hyperlink" Target="https://www.google.com/url?q=http://ru.wikipedia.org/wiki/%25D0%2591%25D0%25BE%25D1%2582%25D0%25B0%25D0%25BD%25D0%25B8%25D0%25BA%25D0%25B0&amp;sa=D&amp;ust=1571754637994000" TargetMode="External"/><Relationship Id="rId38" Type="http://schemas.openxmlformats.org/officeDocument/2006/relationships/hyperlink" Target="https://www.google.com/url?q=http://ru.wikipedia.org/wiki/%25D0%2597%25D0%25BE%25D0%25BE%25D0%25BB%25D0%25BE%25D0%25B3%25D0%25B8%25D1%258F&amp;sa=D&amp;ust=1571754637995000" TargetMode="External"/><Relationship Id="rId46" Type="http://schemas.openxmlformats.org/officeDocument/2006/relationships/hyperlink" Target="http://unnatural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ru.wikipedia.org/wiki/%25D0%259D%25D0%25B0%25D1%2583%25D0%25BA%25D0%25B0&amp;sa=D&amp;ust=1571754637989000" TargetMode="External"/><Relationship Id="rId20" Type="http://schemas.openxmlformats.org/officeDocument/2006/relationships/hyperlink" Target="https://www.google.com/url?q=http://ru.wikipedia.org/wiki/%25D0%259A%25D0%25BB%25D0%25B5%25D1%2582%25D0%25BA%25D0%25B0&amp;sa=D&amp;ust=1571754637990000" TargetMode="External"/><Relationship Id="rId29" Type="http://schemas.openxmlformats.org/officeDocument/2006/relationships/hyperlink" Target="https://www.google.com/url?q=http://ru.wikipedia.org/wiki/%25D0%2590%25D0%25BD%25D1%2582%25D1%2580%25D0%25BE%25D0%25BF%25D0%25BE%25D0%25B3%25D0%25B5%25D0%25BD%25D0%25B5%25D0%25B7&amp;sa=D&amp;ust=1571754637992000" TargetMode="External"/><Relationship Id="rId41" Type="http://schemas.openxmlformats.org/officeDocument/2006/relationships/hyperlink" Target="http://bookz.ru/authors/tat_ana-lagutina/polnaa-e_678/1-polnaa-e_67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ru.wikipedia.org/wiki/%25D0%259D%25D0%25B0%25D1%2583%25D0%25BA%25D0%25B0&amp;sa=D&amp;ust=1571754637987000" TargetMode="External"/><Relationship Id="rId24" Type="http://schemas.openxmlformats.org/officeDocument/2006/relationships/hyperlink" Target="https://www.google.com/url?q=http://ru.wikipedia.org/wiki/%25D0%259D%25D0%25B0%25D1%2583%25D0%25BA%25D0%25B0&amp;sa=D&amp;ust=1571754637991000" TargetMode="External"/><Relationship Id="rId32" Type="http://schemas.openxmlformats.org/officeDocument/2006/relationships/hyperlink" Target="https://www.google.com/url?q=http://ru.wikipedia.org/wiki/%25D0%2591%25D0%25B8%25D0%25BE%25D0%25B3%25D0%25B5%25D0%25BE%25D1%2586%25D0%25B5%25D0%25BD%25D0%25BE%25D0%25B7&amp;sa=D&amp;ust=1571754637993000" TargetMode="External"/><Relationship Id="rId37" Type="http://schemas.openxmlformats.org/officeDocument/2006/relationships/hyperlink" Target="https://www.google.com/url?q=http://ru.wikipedia.org/wiki/%25D0%259E%25D1%2580%25D0%25B3%25D0%25B0%25D0%25BD%25D0%25B8%25D0%25B7%25D0%25BC&amp;sa=D&amp;ust=1571754637995000" TargetMode="External"/><Relationship Id="rId40" Type="http://schemas.openxmlformats.org/officeDocument/2006/relationships/hyperlink" Target="http://bookz.ru/authors/tat_ana-lagutina/polnaa-e_678/1-polnaa-e_678.html" TargetMode="External"/><Relationship Id="rId45" Type="http://schemas.openxmlformats.org/officeDocument/2006/relationships/hyperlink" Target="http://www.sci.aha.ru/biodiv/anim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ru.wikipedia.org/wiki/%25D0%2592%25D0%25B8%25D1%2580%25D1%2583%25D1%2581%25D0%25BE%25D0%25BB%25D0%25BE%25D0%25B3%25D0%25B8%25D1%258F&amp;sa=D&amp;ust=1571754637989000" TargetMode="External"/><Relationship Id="rId23" Type="http://schemas.openxmlformats.org/officeDocument/2006/relationships/hyperlink" Target="https://www.google.com/url?q=http://ru.wikipedia.org/wiki/%25D0%259E%25D1%2580%25D0%25B3%25D0%25B0%25D0%25BD%25D0%25B8%25D0%25B7%25D0%25BC&amp;sa=D&amp;ust=1571754637991000" TargetMode="External"/><Relationship Id="rId28" Type="http://schemas.openxmlformats.org/officeDocument/2006/relationships/hyperlink" Target="https://www.google.com/url?q=http://ru.wikipedia.org/wiki/%25D0%25A7%25D0%25B5%25D0%25BB%25D0%25BE%25D0%25B2%25D0%25B5%25D0%25BA&amp;sa=D&amp;ust=1571754637992000" TargetMode="External"/><Relationship Id="rId36" Type="http://schemas.openxmlformats.org/officeDocument/2006/relationships/hyperlink" Target="https://www.google.com/url?q=http://ru.wikipedia.org/wiki/%25D0%2593%25D1%2580%25D0%25B8%25D0%25B1%25D1%258B&amp;sa=D&amp;ust=1571754637994000" TargetMode="External"/><Relationship Id="rId10" Type="http://schemas.openxmlformats.org/officeDocument/2006/relationships/hyperlink" Target="https://www.google.com/url?q=http://ru.wikipedia.org/wiki/%25D0%25A0%25D0%25B0%25D1%2581%25D1%2582%25D0%25B5%25D0%25BD%25D0%25B8%25D1%258F&amp;sa=D&amp;ust=1571754637987000" TargetMode="External"/><Relationship Id="rId19" Type="http://schemas.openxmlformats.org/officeDocument/2006/relationships/hyperlink" Target="https://www.google.com/url?q=http://ru.wikipedia.org/wiki/%25D0%2591%25D0%25B8%25D0%25BE%25D0%25BB%25D0%25BE%25D0%25B3%25D0%25B8%25D1%258F&amp;sa=D&amp;ust=1571754637990000" TargetMode="External"/><Relationship Id="rId31" Type="http://schemas.openxmlformats.org/officeDocument/2006/relationships/hyperlink" Target="https://www.google.com/url?q=http://ru.wikipedia.org/wiki/%25D0%2591%25D0%25B0%25D0%25BA%25D1%2582%25D0%25B5%25D1%2580%25D0%25B8%25D1%258F&amp;sa=D&amp;ust=1571754637993000" TargetMode="External"/><Relationship Id="rId44" Type="http://schemas.openxmlformats.org/officeDocument/2006/relationships/hyperlink" Target="http://tisyachelistnik.ru/starinnye-knig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ru.wikipedia.org/wiki/%25D0%259D%25D0%25B0%25D1%2583%25D0%25BA%25D0%25B0&amp;sa=D&amp;ust=1571754637986000" TargetMode="External"/><Relationship Id="rId14" Type="http://schemas.openxmlformats.org/officeDocument/2006/relationships/hyperlink" Target="https://www.google.com/url?q=http://ru.wikipedia.org/wiki/%25D0%2591%25D0%25B0%25D0%25BA%25D1%2582%25D0%25B5%25D1%2580%25D0%25B8%25D0%25BE%25D0%25BB%25D0%25BE%25D0%25B3%25D0%25B8%25D1%258F&amp;sa=D&amp;ust=1571754637988000" TargetMode="External"/><Relationship Id="rId22" Type="http://schemas.openxmlformats.org/officeDocument/2006/relationships/hyperlink" Target="https://www.google.com/url?q=http://ru.wikipedia.org/wiki/%25D0%25A2%25D0%25BA%25D0%25B0%25D0%25BD%25D1%258C_(%25D0%25B1%25D0%25B8%25D0%25BE%25D0%25BB%25D0%25BE%25D0%25B3%25D0%25B8%25D1%258F)&amp;sa=D&amp;ust=1571754637991000" TargetMode="External"/><Relationship Id="rId27" Type="http://schemas.openxmlformats.org/officeDocument/2006/relationships/hyperlink" Target="https://www.google.com/url?q=http://ru.wikipedia.org/wiki/%25D0%259D%25D0%25B0%25D1%2583%25D0%25BA%25D0%25B0&amp;sa=D&amp;ust=1571754637992000" TargetMode="External"/><Relationship Id="rId30" Type="http://schemas.openxmlformats.org/officeDocument/2006/relationships/hyperlink" Target="https://www.google.com/url?q=http://ru.wikipedia.org/wiki/%25D0%25A0%25D0%25B0%25D0%25B7%25D0%25B2%25D0%25B8%25D1%2582%25D0%25B8%25D0%25B5&amp;sa=D&amp;ust=1571754637993000" TargetMode="External"/><Relationship Id="rId35" Type="http://schemas.openxmlformats.org/officeDocument/2006/relationships/hyperlink" Target="https://www.google.com/url?q=http://ru.wikipedia.org/wiki/%25D0%259E%25D1%2580%25D0%25B3%25D0%25B0%25D0%25BD%25D0%25B8%25D0%25B7%25D0%25BC&amp;sa=D&amp;ust=1571754637994000" TargetMode="External"/><Relationship Id="rId43" Type="http://schemas.openxmlformats.org/officeDocument/2006/relationships/hyperlink" Target="http://iplants.ru/encikl.php?h=7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C132-F6B8-45CB-8FB3-E5011989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3731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Нанисат Давудова</cp:lastModifiedBy>
  <cp:revision>40</cp:revision>
  <dcterms:created xsi:type="dcterms:W3CDTF">2020-10-15T15:45:00Z</dcterms:created>
  <dcterms:modified xsi:type="dcterms:W3CDTF">2023-10-10T11:28:00Z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