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1DA997" w14:textId="23C2E434" w:rsidR="0070571F" w:rsidRDefault="0070571F">
      <w:pPr>
        <w:spacing w:after="0" w:line="408" w:lineRule="auto"/>
        <w:ind w:left="120"/>
        <w:jc w:val="center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27379462"/>
      <w:r>
        <w:rPr>
          <w:noProof/>
        </w:rPr>
        <w:drawing>
          <wp:inline distT="0" distB="0" distL="0" distR="0" wp14:anchorId="06B965DA" wp14:editId="112A31B5">
            <wp:extent cx="5940425" cy="79203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8F990" w14:textId="77777777" w:rsidR="00107E0F" w:rsidRPr="00BB3CF2" w:rsidRDefault="00107E0F">
      <w:pPr>
        <w:spacing w:after="0"/>
        <w:ind w:left="120"/>
        <w:jc w:val="center"/>
        <w:rPr>
          <w:lang w:val="ru-RU"/>
        </w:rPr>
      </w:pPr>
    </w:p>
    <w:p w14:paraId="54EAE40D" w14:textId="77777777" w:rsidR="00107E0F" w:rsidRPr="00BB3CF2" w:rsidRDefault="00107E0F">
      <w:pPr>
        <w:spacing w:after="0"/>
        <w:ind w:left="120"/>
        <w:jc w:val="center"/>
        <w:rPr>
          <w:lang w:val="ru-RU"/>
        </w:rPr>
      </w:pPr>
    </w:p>
    <w:p w14:paraId="523B9F4A" w14:textId="77777777" w:rsidR="00107E0F" w:rsidRPr="00BB3CF2" w:rsidRDefault="00107E0F">
      <w:pPr>
        <w:spacing w:after="0"/>
        <w:ind w:left="120"/>
        <w:jc w:val="center"/>
        <w:rPr>
          <w:lang w:val="ru-RU"/>
        </w:rPr>
      </w:pPr>
    </w:p>
    <w:p w14:paraId="545AA82F" w14:textId="77777777" w:rsidR="00107E0F" w:rsidRPr="00BB3CF2" w:rsidRDefault="00107E0F">
      <w:pPr>
        <w:spacing w:after="0"/>
        <w:ind w:left="120"/>
        <w:jc w:val="center"/>
        <w:rPr>
          <w:lang w:val="ru-RU"/>
        </w:rPr>
      </w:pPr>
    </w:p>
    <w:p w14:paraId="2949082F" w14:textId="77777777" w:rsidR="0070571F" w:rsidRDefault="0070571F" w:rsidP="00FD641F">
      <w:pPr>
        <w:widowControl w:val="0"/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6EA8C1C" w14:textId="491E44FA" w:rsidR="00FD641F" w:rsidRPr="00433335" w:rsidRDefault="00FD641F" w:rsidP="00FD641F">
      <w:pPr>
        <w:widowControl w:val="0"/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Пояснительная записка</w:t>
      </w:r>
    </w:p>
    <w:p w14:paraId="3F0DCC83" w14:textId="77777777" w:rsidR="00FD641F" w:rsidRPr="00433335" w:rsidRDefault="00FD641F" w:rsidP="00FD641F">
      <w:pPr>
        <w:widowControl w:val="0"/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0F6B9C3A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Решение задач, как учебно-методический прием изучения генетики, имеет важное значение. Его применение способствует качественному усвоению знаний, получаемых теоретически, повышая их образность, развивает умение рассуждать и обосновывать выводы, существенно расширяет кругозор изучающего генетику, т.к. задачи, как правило, построены на основании документальных данных, привлеченных из области частной генетики растений, животных, человека. Использование таких задач развивает у школьников логическое мышление и позволяет им глубже понять учебный материал, а преподаватель имеет возможность осуществлять эффективный контроль уровня усвоенных учащимися знаний. Несмотря на это школьные учебники содержат минимум информации о закономерностях наследования, а составлению схем скрещивания и решению генетических задач в школьной программе по общей биологии отводится очень мало времени. Разделы «Генетика» и «Молекулярная биология» являются одними из самых сложных для понимания в школьном курсе общей биологии. Облегчению усвоения этих разделов может способствовать решение задач по генетике разных уровней сложности.</w:t>
      </w:r>
    </w:p>
    <w:p w14:paraId="2E55205B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Для успешного решения генетических задач, обучающиеся должны свободно ориентироваться в основных генетических понятиях и законах, знать специальную терминологию и буквенную символику. Умение решать генетические задачи является важным показателем овладения учащимися теоретических знаний по генетике. Генетические задачи не только конкретизируют и углубляют теоретические знания обучающихся, но и показывают практическую значимость представлений о механизмах наследования генов и хромосом, изменчивости и формирования признаков. Поэтому возникла необходимость в создании данного курса.</w:t>
      </w:r>
    </w:p>
    <w:p w14:paraId="12C7213F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Программа рассчитана на целый учебный год (34 часа), направлена на углубление теоретического и практического материала по данной теме. Элективный курс представлен в виде практикума, который позволит восполнить пробелы в знаниях учащихся по вопросам решения задач разных типов и позволит осуществить целенаправленную подготовку к сдаче итогового экзамена по биологии.</w:t>
      </w:r>
    </w:p>
    <w:p w14:paraId="7C532DB9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данном курсе будут рассмотрены типы задач, которые не рассматриваются базовой программой по биологии. Курс «Биология в задачах» разбит на отдельные тематические блоки, каждый из которых начинается с изучения теоретического материала. В дальнейшем учащиеся знакомятся с различными способами решения – главное, чтобы он был рациональным и логически последовательным. Решение задач по генетике 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способствует развитию логического мышления, прививает навык самостоятельной работы, расширяет область знаний по биологии, формирует интерес к профессиям, связанным с медициной. Важное место в курсе занимает практическая направленность изучаемого материала, реализация которой формирует у обучающихся практические навыки работы с исследуемым материалом, выступает в роли источника знаний и способствует формированию научной картины мира.</w:t>
      </w:r>
    </w:p>
    <w:p w14:paraId="1E0E091F" w14:textId="77777777" w:rsidR="00FD641F" w:rsidRPr="00433335" w:rsidRDefault="00FD641F" w:rsidP="00FD641F">
      <w:pPr>
        <w:shd w:val="clear" w:color="auto" w:fill="FFFFFF"/>
        <w:spacing w:after="0" w:line="240" w:lineRule="auto"/>
        <w:ind w:firstLine="709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proofErr w:type="spellStart"/>
      <w:r w:rsidRPr="00433335">
        <w:rPr>
          <w:rStyle w:val="c1"/>
          <w:rFonts w:ascii="Times New Roman" w:hAnsi="Times New Roman" w:cs="Times New Roman"/>
          <w:sz w:val="28"/>
          <w:szCs w:val="28"/>
        </w:rPr>
        <w:t>Нормативные</w:t>
      </w:r>
      <w:proofErr w:type="spellEnd"/>
      <w:r w:rsidRPr="00433335">
        <w:rPr>
          <w:rStyle w:val="c1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3335">
        <w:rPr>
          <w:rStyle w:val="c1"/>
          <w:rFonts w:ascii="Times New Roman" w:hAnsi="Times New Roman" w:cs="Times New Roman"/>
          <w:sz w:val="28"/>
          <w:szCs w:val="28"/>
        </w:rPr>
        <w:t>документы</w:t>
      </w:r>
      <w:proofErr w:type="spellEnd"/>
      <w:r w:rsidRPr="00433335">
        <w:rPr>
          <w:rStyle w:val="c1"/>
          <w:rFonts w:ascii="Times New Roman" w:hAnsi="Times New Roman" w:cs="Times New Roman"/>
          <w:sz w:val="28"/>
          <w:szCs w:val="28"/>
        </w:rPr>
        <w:t>:</w:t>
      </w:r>
    </w:p>
    <w:p w14:paraId="1B80A7EE" w14:textId="77777777" w:rsidR="00FD641F" w:rsidRPr="00433335" w:rsidRDefault="00FD641F" w:rsidP="00FD641F">
      <w:pPr>
        <w:pStyle w:val="ae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3335">
        <w:rPr>
          <w:rStyle w:val="c1"/>
          <w:rFonts w:ascii="Times New Roman" w:hAnsi="Times New Roman" w:cs="Times New Roman"/>
          <w:sz w:val="28"/>
          <w:szCs w:val="28"/>
        </w:rPr>
        <w:t>Положение о рабочей программе ОО.</w:t>
      </w:r>
    </w:p>
    <w:p w14:paraId="31B71BBF" w14:textId="77777777" w:rsidR="00FD641F" w:rsidRPr="00433335" w:rsidRDefault="00FD641F" w:rsidP="00FD641F">
      <w:pPr>
        <w:pStyle w:val="ae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 w:rsidRPr="00433335">
        <w:rPr>
          <w:rStyle w:val="c1"/>
          <w:rFonts w:ascii="Times New Roman" w:hAnsi="Times New Roman" w:cs="Times New Roman"/>
          <w:sz w:val="28"/>
          <w:szCs w:val="28"/>
        </w:rPr>
        <w:t>Федеральный закон РФ «Об образовании в РФ» от 29.12.2012 года №273- ФЗ.</w:t>
      </w:r>
    </w:p>
    <w:p w14:paraId="58B03066" w14:textId="77777777" w:rsidR="00FD641F" w:rsidRPr="00433335" w:rsidRDefault="00FD641F" w:rsidP="00FD641F">
      <w:pPr>
        <w:pStyle w:val="ae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 w:rsidRPr="00433335">
        <w:rPr>
          <w:rStyle w:val="c1"/>
          <w:rFonts w:ascii="Times New Roman" w:hAnsi="Times New Roman" w:cs="Times New Roman"/>
          <w:sz w:val="28"/>
          <w:szCs w:val="28"/>
        </w:rPr>
        <w:t>Приказ Минобрнауки России от 31.12.2015 № 1577 «О внесении изменений в федеральный образовательный стандарт основного общего образования, утвержденный приказом Министерства образования и науки РФ от 17 декабря 2010г. №1897».</w:t>
      </w:r>
    </w:p>
    <w:p w14:paraId="7A3D93DD" w14:textId="77777777" w:rsidR="00FD641F" w:rsidRPr="00433335" w:rsidRDefault="00FD641F" w:rsidP="00FD641F">
      <w:pPr>
        <w:pStyle w:val="ae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 w:rsidRPr="00433335">
        <w:rPr>
          <w:rStyle w:val="c1"/>
          <w:rFonts w:ascii="Times New Roman" w:hAnsi="Times New Roman" w:cs="Times New Roman"/>
          <w:sz w:val="28"/>
          <w:szCs w:val="28"/>
        </w:rPr>
        <w:t>Приказ Минобрнауки России от 31.12.2015 № 1578 «О внесении изменений в федеральный образовательный стандарт среднего общего образования, утвержденный приказом Министерства образования и науки РФ от 17 мая 2012г. №413».</w:t>
      </w:r>
    </w:p>
    <w:p w14:paraId="275E8B2F" w14:textId="77777777" w:rsidR="00FD641F" w:rsidRPr="00433335" w:rsidRDefault="00FD641F" w:rsidP="00FD641F">
      <w:pPr>
        <w:pStyle w:val="ae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 w:rsidRPr="00433335">
        <w:rPr>
          <w:rStyle w:val="c1"/>
          <w:rFonts w:ascii="Times New Roman" w:hAnsi="Times New Roman" w:cs="Times New Roman"/>
          <w:sz w:val="28"/>
          <w:szCs w:val="28"/>
        </w:rPr>
        <w:t>Порядок организации и осуществления образовательной деятельности по основным общеобразовательным программ – образовательным программам начального общего, основного общего и среднего общего образования, утвержденный приказом Министерства образования и науки Российской Федерации от 30.08.2013 № 1015.</w:t>
      </w:r>
    </w:p>
    <w:p w14:paraId="710E5453" w14:textId="77777777" w:rsidR="00FD641F" w:rsidRPr="00433335" w:rsidRDefault="00FD641F" w:rsidP="00FD641F">
      <w:pPr>
        <w:pStyle w:val="ae"/>
        <w:numPr>
          <w:ilvl w:val="0"/>
          <w:numId w:val="10"/>
        </w:numPr>
        <w:autoSpaceDE w:val="0"/>
        <w:autoSpaceDN w:val="0"/>
        <w:spacing w:after="0"/>
        <w:contextualSpacing w:val="0"/>
        <w:jc w:val="both"/>
        <w:outlineLvl w:val="0"/>
        <w:rPr>
          <w:rStyle w:val="c1"/>
          <w:rFonts w:ascii="Times New Roman" w:hAnsi="Times New Roman" w:cs="Times New Roman"/>
          <w:sz w:val="28"/>
          <w:szCs w:val="28"/>
        </w:rPr>
      </w:pPr>
      <w:r w:rsidRPr="00433335">
        <w:rPr>
          <w:rStyle w:val="c1"/>
          <w:rFonts w:ascii="Times New Roman" w:hAnsi="Times New Roman" w:cs="Times New Roman"/>
          <w:sz w:val="28"/>
          <w:szCs w:val="28"/>
        </w:rPr>
        <w:t>Постановление Главного государственного санитарного врача Российской Федерации от 28 января 2021 года №4 «Об утверждении санитарных правил и норм СанПин 3.3686-21 «Санитарно-эпидемиологические требования по профилактике инфекционных болезней»;</w:t>
      </w:r>
    </w:p>
    <w:p w14:paraId="4DC5F494" w14:textId="77777777" w:rsidR="00FD641F" w:rsidRPr="00433335" w:rsidRDefault="00FD641F" w:rsidP="00FD641F">
      <w:pPr>
        <w:pStyle w:val="ae"/>
        <w:numPr>
          <w:ilvl w:val="0"/>
          <w:numId w:val="10"/>
        </w:numPr>
        <w:shd w:val="clear" w:color="auto" w:fill="FFFFFF"/>
        <w:spacing w:after="0"/>
        <w:jc w:val="both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r w:rsidRPr="00433335">
        <w:rPr>
          <w:rStyle w:val="c1"/>
          <w:rFonts w:ascii="Times New Roman" w:hAnsi="Times New Roman" w:cs="Times New Roman"/>
          <w:color w:val="000000"/>
          <w:sz w:val="28"/>
          <w:szCs w:val="28"/>
        </w:rPr>
        <w:t>Приказ Министерства просвещения РФ 20.05.2020 №254 «Об утверждении федерального перечня учебников, допущенных к использованию при реализации имеющих государственную аккредитацию образовательных программ среднего образования организациями, осуществляющими образовательную деятельность».</w:t>
      </w:r>
    </w:p>
    <w:p w14:paraId="3E44B87E" w14:textId="77777777" w:rsidR="00FD641F" w:rsidRPr="00433335" w:rsidRDefault="00FD641F" w:rsidP="00FD641F">
      <w:pPr>
        <w:pStyle w:val="ae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Style w:val="c1"/>
          <w:rFonts w:ascii="Times New Roman" w:hAnsi="Times New Roman" w:cs="Times New Roman"/>
          <w:sz w:val="28"/>
          <w:szCs w:val="28"/>
        </w:rPr>
      </w:pPr>
      <w:r w:rsidRPr="00433335">
        <w:rPr>
          <w:rStyle w:val="c1"/>
          <w:rFonts w:ascii="Times New Roman" w:hAnsi="Times New Roman" w:cs="Times New Roman"/>
          <w:sz w:val="28"/>
          <w:szCs w:val="28"/>
        </w:rPr>
        <w:t>Требования Федерального Государственного образовательного стандарта основного общего образования, регламентирующий порядок разработки и реализации рабочих программ педагогов.</w:t>
      </w:r>
    </w:p>
    <w:p w14:paraId="6D6694BC" w14:textId="77777777" w:rsidR="00FD641F" w:rsidRPr="00433335" w:rsidRDefault="00FD641F" w:rsidP="00FD641F">
      <w:pPr>
        <w:pStyle w:val="ae"/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64DDC5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Целью</w:t>
      </w: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элективного курса «Биология в задачах» является развитие умений у обучающихся анализировать содержание задачи, выстраивать алгоритм решения, развитие общих интеллектуальных умений, а именно: 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логического мышления, умений анализировать, конкретизировать, обобщать, применять приемы сравнения, развитие творческого мышления. При решении задач осуществляется осознание обучающимися своей собственной деятельности, обеспечение самостоятельности и активности обучающихся, достижение прочности знаний и умений применять полученные знания в нестандартных, творческих заданиях. Также у детей воспитывается трудолюбие, целеустремленность, развивается чувство ответственности, упорство и настойчивость в достижении поставленной цели. </w:t>
      </w:r>
    </w:p>
    <w:p w14:paraId="1F9C9095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  <w:proofErr w:type="spellEnd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курса</w:t>
      </w:r>
      <w:proofErr w:type="spellEnd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14:paraId="54635894" w14:textId="77777777" w:rsidR="00FD641F" w:rsidRPr="00433335" w:rsidRDefault="00FD641F" w:rsidP="00FD641F">
      <w:pPr>
        <w:pStyle w:val="ae"/>
        <w:numPr>
          <w:ilvl w:val="0"/>
          <w:numId w:val="1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Ознакомить учащихся с общими методическими рекомендациями по решению генетических задач.</w:t>
      </w:r>
    </w:p>
    <w:p w14:paraId="024A054E" w14:textId="77777777" w:rsidR="00FD641F" w:rsidRPr="00433335" w:rsidRDefault="00FD641F" w:rsidP="00FD641F">
      <w:pPr>
        <w:pStyle w:val="ae"/>
        <w:numPr>
          <w:ilvl w:val="0"/>
          <w:numId w:val="1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Усвоить основные этапы решения задач.</w:t>
      </w:r>
    </w:p>
    <w:p w14:paraId="6CBA2526" w14:textId="77777777" w:rsidR="00FD641F" w:rsidRPr="00433335" w:rsidRDefault="00FD641F" w:rsidP="00FD641F">
      <w:pPr>
        <w:pStyle w:val="ae"/>
        <w:numPr>
          <w:ilvl w:val="0"/>
          <w:numId w:val="1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 правильному оформлению задач.</w:t>
      </w:r>
    </w:p>
    <w:p w14:paraId="3C301C44" w14:textId="77777777" w:rsidR="00FD641F" w:rsidRPr="00433335" w:rsidRDefault="00FD641F" w:rsidP="00FD641F">
      <w:pPr>
        <w:pStyle w:val="ae"/>
        <w:numPr>
          <w:ilvl w:val="0"/>
          <w:numId w:val="1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представление о методах и способах решения генетических задач для правильного их применения при решении задания части В ЕГЭ;</w:t>
      </w:r>
    </w:p>
    <w:p w14:paraId="1CB9380B" w14:textId="77777777" w:rsidR="00FD641F" w:rsidRPr="00433335" w:rsidRDefault="00FD641F" w:rsidP="00FD641F">
      <w:pPr>
        <w:pStyle w:val="ae"/>
        <w:numPr>
          <w:ilvl w:val="0"/>
          <w:numId w:val="1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Развивать </w:t>
      </w:r>
      <w:proofErr w:type="spellStart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общеучебные</w:t>
      </w:r>
      <w:proofErr w:type="spellEnd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умения (умения работать со справочной литературой, сравнивать, выделять главное, обобщать, систематизировать материал, делать выводы), развивать самостоятельность и творчество при решении практических задач;</w:t>
      </w:r>
    </w:p>
    <w:p w14:paraId="08A7C196" w14:textId="77777777" w:rsidR="00FD641F" w:rsidRPr="00433335" w:rsidRDefault="00FD641F" w:rsidP="00FD641F">
      <w:pPr>
        <w:pStyle w:val="ae"/>
        <w:numPr>
          <w:ilvl w:val="0"/>
          <w:numId w:val="1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личностных качеств, обеспечивающих успешность творческой деятельности (активности, увлеченности, наблюдательности, сообразительности), успешность существования и деятельности в ученическом коллективе.</w:t>
      </w:r>
    </w:p>
    <w:p w14:paraId="26BA44D3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Требования Стандарта задают ориентиры оценки не только предметных умений, но и личностных и метапредметных результатов освоения о программы.</w:t>
      </w:r>
    </w:p>
    <w:p w14:paraId="52EF285F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предполагаемым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личностным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результатам обучающихся, освоивших данную программу, относятся умения: сотрудничать со взрослыми, сверстниками в учебном диалоге;</w:t>
      </w:r>
    </w:p>
    <w:p w14:paraId="3BEC968F" w14:textId="77777777" w:rsidR="00FD641F" w:rsidRPr="00433335" w:rsidRDefault="00FD641F" w:rsidP="00FD641F">
      <w:pPr>
        <w:pStyle w:val="ae"/>
        <w:numPr>
          <w:ilvl w:val="0"/>
          <w:numId w:val="2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уважать чужое мнение; обосновывать свою позицию, высказывать свое мнение;</w:t>
      </w:r>
    </w:p>
    <w:p w14:paraId="7E58C1D0" w14:textId="77777777" w:rsidR="00FD641F" w:rsidRPr="00433335" w:rsidRDefault="00FD641F" w:rsidP="00FD641F">
      <w:pPr>
        <w:pStyle w:val="ae"/>
        <w:numPr>
          <w:ilvl w:val="0"/>
          <w:numId w:val="2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уметь слушать и слышать собеседника и вести диалог; готовность признавать возможность существования различных точек зрения и права каждого иметь свою; излагать свое мнение и аргументировать свою точку зрения;</w:t>
      </w:r>
    </w:p>
    <w:p w14:paraId="2E104EE9" w14:textId="77777777" w:rsidR="00FD641F" w:rsidRPr="00433335" w:rsidRDefault="00FD641F" w:rsidP="00FD641F">
      <w:pPr>
        <w:pStyle w:val="ae"/>
        <w:numPr>
          <w:ilvl w:val="0"/>
          <w:numId w:val="2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уметь договариваться о распределении функций и ролей в совместной деятельности;</w:t>
      </w:r>
    </w:p>
    <w:p w14:paraId="42B00E58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К предполагаемым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метапредметным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результатам обучающихся относятся универсальные учебные действия (познавательные, коммуникативные), обеспечивающие овладение ключевыми компетенциями, составляющими основу умения учиться и межпредметными понятиями:</w:t>
      </w:r>
    </w:p>
    <w:p w14:paraId="77232DAB" w14:textId="77777777" w:rsidR="00FD641F" w:rsidRPr="00433335" w:rsidRDefault="00FD641F" w:rsidP="00FD641F">
      <w:pPr>
        <w:pStyle w:val="ae"/>
        <w:numPr>
          <w:ilvl w:val="0"/>
          <w:numId w:val="3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находить способы решения проблем поискового и творческого характера; уметь организовать собственную деятельность;</w:t>
      </w:r>
    </w:p>
    <w:p w14:paraId="1B9BE1F3" w14:textId="77777777" w:rsidR="00FD641F" w:rsidRPr="00433335" w:rsidRDefault="00FD641F" w:rsidP="00FD641F">
      <w:pPr>
        <w:pStyle w:val="ae"/>
        <w:numPr>
          <w:ilvl w:val="0"/>
          <w:numId w:val="3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планировать, контролировать и оценивать свои учебные действия в соответствии с поставленной задачей и условиями ее реализации; определять наиболее эффективные способы достижения результата;</w:t>
      </w:r>
    </w:p>
    <w:p w14:paraId="4637DF40" w14:textId="77777777" w:rsidR="00FD641F" w:rsidRPr="00433335" w:rsidRDefault="00FD641F" w:rsidP="00FD641F">
      <w:pPr>
        <w:pStyle w:val="ae"/>
        <w:numPr>
          <w:ilvl w:val="0"/>
          <w:numId w:val="3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речевые средства и средства информационных и коммуникационных технологий для решения коммуникативных и познавательных задач;</w:t>
      </w:r>
    </w:p>
    <w:p w14:paraId="687C6806" w14:textId="77777777" w:rsidR="00FD641F" w:rsidRPr="00433335" w:rsidRDefault="00FD641F" w:rsidP="00FD641F">
      <w:pPr>
        <w:pStyle w:val="ae"/>
        <w:numPr>
          <w:ilvl w:val="0"/>
          <w:numId w:val="3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различные способы поиска (в справочных источниках и открытом учебном информационном пространстве сети Интернет), сбора, обработки, анализа, организации, передачи и интерпретации информации в соответствии с коммуникативными задачами готовить свое выступление и выступать с аудио-, видео- и графическим сопровождением; соблюдать нормы информационной избирательности, этики и этикета.</w:t>
      </w:r>
    </w:p>
    <w:p w14:paraId="07AF9CDA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Форма занятий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урочная, включает в себя индивидуальную и групповую работы.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Программа предусматривает проведение аудиторных занятий, в начале которых даются теоретические знания учителем, затем приводятся примеры решения задач и в конце учащимся предлагаются задачи для самостоятельного решения. Для подготовленных учащихся в начале проводится краткое повторение теоретического материала, а затем учащиеся решают задачи. Контроль за выполнением проводится учителем, либо совместно с учениками. Каждый раздел программы заканчивается заданиями контролирующего характера, на котором учащиеся смогут проверить свои силы, самореализоваться и самоутвердиться при выполнении заданий.</w:t>
      </w:r>
    </w:p>
    <w:p w14:paraId="77211588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Формы организации учебной деятельности:</w:t>
      </w: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лекции с элементами беседы, семинары, практические работы, познавательные игры, дискуссии, дифференцированная групповая работа, проектная деятельность обучающихся.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Во вводной части курса рекомендуется основное внимание сосредоточить на общих сведениях о молекулярных и клеточных механизмах наследования генов и формирования признаков; специфических терминах и символике, используемых при решении генетических задач. В основной части курса особое внимание следует обратить на формирование практических навыков по анализу генетической задачи, составлению схем скрещивания с 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последующим ответом на определение генотипов и фенотипов изучаемых особей.</w:t>
      </w:r>
    </w:p>
    <w:p w14:paraId="4B440767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</w:t>
      </w:r>
      <w:proofErr w:type="spellEnd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деятельности</w:t>
      </w:r>
      <w:proofErr w:type="spellEnd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учащихся</w:t>
      </w:r>
      <w:proofErr w:type="spellEnd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14:paraId="0BDCE425" w14:textId="77777777" w:rsidR="00FD641F" w:rsidRPr="00433335" w:rsidRDefault="00FD641F" w:rsidP="00FD641F">
      <w:pPr>
        <w:pStyle w:val="ae"/>
        <w:numPr>
          <w:ilvl w:val="0"/>
          <w:numId w:val="4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 общих принципов оформления и решения генетических задач.</w:t>
      </w:r>
    </w:p>
    <w:p w14:paraId="34291E3B" w14:textId="77777777" w:rsidR="00FD641F" w:rsidRPr="00433335" w:rsidRDefault="00FD641F" w:rsidP="00FD641F">
      <w:pPr>
        <w:pStyle w:val="ae"/>
        <w:numPr>
          <w:ilvl w:val="0"/>
          <w:numId w:val="4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Самостоятельное решение задач.</w:t>
      </w:r>
    </w:p>
    <w:p w14:paraId="28799F84" w14:textId="77777777" w:rsidR="00FD641F" w:rsidRPr="00433335" w:rsidRDefault="00FD641F" w:rsidP="00FD641F">
      <w:pPr>
        <w:pStyle w:val="ae"/>
        <w:numPr>
          <w:ilvl w:val="0"/>
          <w:numId w:val="4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Самоконтроль и взаимоконтроль.</w:t>
      </w:r>
    </w:p>
    <w:p w14:paraId="5CE95BE0" w14:textId="77777777" w:rsidR="00FD641F" w:rsidRPr="00433335" w:rsidRDefault="00FD641F" w:rsidP="00FD641F">
      <w:pPr>
        <w:pStyle w:val="ae"/>
        <w:numPr>
          <w:ilvl w:val="0"/>
          <w:numId w:val="4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 алгоритма составления и анализа родословных.</w:t>
      </w:r>
    </w:p>
    <w:p w14:paraId="7F7680CE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Организация деятельности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учащихся основывается на следующих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принципах:</w:t>
      </w:r>
    </w:p>
    <w:p w14:paraId="00385647" w14:textId="77777777" w:rsidR="00FD641F" w:rsidRPr="00433335" w:rsidRDefault="00FD641F" w:rsidP="00FD641F">
      <w:pPr>
        <w:pStyle w:val="ae"/>
        <w:numPr>
          <w:ilvl w:val="0"/>
          <w:numId w:val="5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добровольности участия школьников;</w:t>
      </w:r>
    </w:p>
    <w:p w14:paraId="0C528397" w14:textId="77777777" w:rsidR="00FD641F" w:rsidRPr="00433335" w:rsidRDefault="00FD641F" w:rsidP="00FD641F">
      <w:pPr>
        <w:pStyle w:val="ae"/>
        <w:numPr>
          <w:ilvl w:val="0"/>
          <w:numId w:val="5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научности;</w:t>
      </w:r>
    </w:p>
    <w:p w14:paraId="548EE842" w14:textId="77777777" w:rsidR="00FD641F" w:rsidRPr="00433335" w:rsidRDefault="00FD641F" w:rsidP="00FD641F">
      <w:pPr>
        <w:pStyle w:val="ae"/>
        <w:numPr>
          <w:ilvl w:val="0"/>
          <w:numId w:val="5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сознательности и активности;</w:t>
      </w:r>
    </w:p>
    <w:p w14:paraId="0971213C" w14:textId="77777777" w:rsidR="00FD641F" w:rsidRPr="00433335" w:rsidRDefault="00FD641F" w:rsidP="00FD641F">
      <w:pPr>
        <w:pStyle w:val="ae"/>
        <w:numPr>
          <w:ilvl w:val="0"/>
          <w:numId w:val="5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наглядности;</w:t>
      </w:r>
    </w:p>
    <w:p w14:paraId="5414A940" w14:textId="77777777" w:rsidR="00FD641F" w:rsidRPr="00433335" w:rsidRDefault="00FD641F" w:rsidP="00FD641F">
      <w:pPr>
        <w:pStyle w:val="ae"/>
        <w:numPr>
          <w:ilvl w:val="0"/>
          <w:numId w:val="5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доступности;</w:t>
      </w:r>
    </w:p>
    <w:p w14:paraId="37ADEDC4" w14:textId="77777777" w:rsidR="00FD641F" w:rsidRPr="00433335" w:rsidRDefault="00FD641F" w:rsidP="00FD641F">
      <w:pPr>
        <w:pStyle w:val="ae"/>
        <w:numPr>
          <w:ilvl w:val="0"/>
          <w:numId w:val="5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связи теории с практикой;</w:t>
      </w:r>
    </w:p>
    <w:p w14:paraId="2687592A" w14:textId="77777777" w:rsidR="00FD641F" w:rsidRPr="00433335" w:rsidRDefault="00FD641F" w:rsidP="00FD641F">
      <w:pPr>
        <w:pStyle w:val="ae"/>
        <w:numPr>
          <w:ilvl w:val="0"/>
          <w:numId w:val="5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индивидуального подхода к учащимся</w:t>
      </w:r>
    </w:p>
    <w:p w14:paraId="31745562" w14:textId="77777777" w:rsidR="00FD641F" w:rsidRPr="00433335" w:rsidRDefault="00FD641F" w:rsidP="00FD641F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6FC621F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Планируемые</w:t>
      </w:r>
      <w:proofErr w:type="spellEnd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</w:t>
      </w:r>
      <w:proofErr w:type="spellEnd"/>
    </w:p>
    <w:p w14:paraId="2B4D3114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Основные требования к знаниям и умениям учащихся.</w:t>
      </w:r>
    </w:p>
    <w:p w14:paraId="4B60A2BC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результате изучения элективного курса учащиеся должны</w:t>
      </w:r>
    </w:p>
    <w:p w14:paraId="554FD14D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знать</w:t>
      </w:r>
      <w:proofErr w:type="spellEnd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14:paraId="721D49FE" w14:textId="77777777" w:rsidR="00FD641F" w:rsidRPr="00433335" w:rsidRDefault="00FD641F" w:rsidP="00FD641F">
      <w:pPr>
        <w:pStyle w:val="ae"/>
        <w:numPr>
          <w:ilvl w:val="0"/>
          <w:numId w:val="6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особенностях жизни как формы существования материи;</w:t>
      </w:r>
    </w:p>
    <w:p w14:paraId="68AC7900" w14:textId="77777777" w:rsidR="00FD641F" w:rsidRPr="00433335" w:rsidRDefault="00FD641F" w:rsidP="00FD641F">
      <w:pPr>
        <w:pStyle w:val="ae"/>
        <w:numPr>
          <w:ilvl w:val="0"/>
          <w:numId w:val="6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Фундаментальные понятия по биологии;</w:t>
      </w:r>
    </w:p>
    <w:p w14:paraId="3BAAEC36" w14:textId="77777777" w:rsidR="00FD641F" w:rsidRPr="00433335" w:rsidRDefault="00FD641F" w:rsidP="00FD641F">
      <w:pPr>
        <w:pStyle w:val="ae"/>
        <w:numPr>
          <w:ilvl w:val="0"/>
          <w:numId w:val="6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Сущность процессов обмена веществ;</w:t>
      </w:r>
    </w:p>
    <w:p w14:paraId="2734AD15" w14:textId="77777777" w:rsidR="00FD641F" w:rsidRPr="00433335" w:rsidRDefault="00FD641F" w:rsidP="00FD641F">
      <w:pPr>
        <w:pStyle w:val="ae"/>
        <w:numPr>
          <w:ilvl w:val="0"/>
          <w:numId w:val="6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понятия, термины и законы генетики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генетическую символику;</w:t>
      </w:r>
    </w:p>
    <w:p w14:paraId="2AE0D3D3" w14:textId="77777777" w:rsidR="00FD641F" w:rsidRPr="00433335" w:rsidRDefault="00FD641F" w:rsidP="00FD641F">
      <w:pPr>
        <w:pStyle w:val="ae"/>
        <w:numPr>
          <w:ilvl w:val="0"/>
          <w:numId w:val="6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Сущность процессов наследственности и изменчивости;</w:t>
      </w:r>
    </w:p>
    <w:p w14:paraId="0E2B0D4A" w14:textId="77777777" w:rsidR="00FD641F" w:rsidRPr="00433335" w:rsidRDefault="00FD641F" w:rsidP="00FD641F">
      <w:pPr>
        <w:pStyle w:val="ae"/>
        <w:numPr>
          <w:ilvl w:val="0"/>
          <w:numId w:val="6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основных областях применения биологических знаний в практике сельского хозяйства, в ряде отраслей промышленности, и медицине;</w:t>
      </w:r>
    </w:p>
    <w:p w14:paraId="24A975E0" w14:textId="77777777" w:rsidR="00FD641F" w:rsidRPr="00433335" w:rsidRDefault="00FD641F" w:rsidP="00FD641F">
      <w:pPr>
        <w:pStyle w:val="ae"/>
        <w:numPr>
          <w:ilvl w:val="0"/>
          <w:numId w:val="6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термины, используемые в биологической и медицинской литературе.</w:t>
      </w:r>
    </w:p>
    <w:p w14:paraId="141BC960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уметь</w:t>
      </w:r>
      <w:proofErr w:type="spellEnd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14:paraId="090927CB" w14:textId="77777777" w:rsidR="00FD641F" w:rsidRPr="00433335" w:rsidRDefault="00FD641F" w:rsidP="00FD641F">
      <w:pPr>
        <w:pStyle w:val="ae"/>
        <w:numPr>
          <w:ilvl w:val="0"/>
          <w:numId w:val="7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Решать задачи по молекулярной биологии;</w:t>
      </w:r>
    </w:p>
    <w:p w14:paraId="3F4847E6" w14:textId="77777777" w:rsidR="00FD641F" w:rsidRPr="00433335" w:rsidRDefault="00FD641F" w:rsidP="00FD641F">
      <w:pPr>
        <w:pStyle w:val="ae"/>
        <w:numPr>
          <w:ilvl w:val="0"/>
          <w:numId w:val="7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Решать задачи по генетике;</w:t>
      </w:r>
    </w:p>
    <w:p w14:paraId="52FB2263" w14:textId="77777777" w:rsidR="00FD641F" w:rsidRPr="00433335" w:rsidRDefault="00FD641F" w:rsidP="00FD641F">
      <w:pPr>
        <w:pStyle w:val="ae"/>
        <w:numPr>
          <w:ilvl w:val="0"/>
          <w:numId w:val="7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Решать и правильно оформлять решение генетических задач разной сложности;</w:t>
      </w:r>
    </w:p>
    <w:p w14:paraId="07631605" w14:textId="77777777" w:rsidR="00FD641F" w:rsidRPr="00433335" w:rsidRDefault="00FD641F" w:rsidP="00FD641F">
      <w:pPr>
        <w:pStyle w:val="ae"/>
        <w:numPr>
          <w:ilvl w:val="0"/>
          <w:numId w:val="7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Логически рассуждать и обосновывать выводы;</w:t>
      </w:r>
    </w:p>
    <w:p w14:paraId="7F50806D" w14:textId="77777777" w:rsidR="00FD641F" w:rsidRPr="00433335" w:rsidRDefault="00FD641F" w:rsidP="00FD641F">
      <w:pPr>
        <w:pStyle w:val="ae"/>
        <w:numPr>
          <w:ilvl w:val="0"/>
          <w:numId w:val="7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Анализировать и оценивать различные этические аспекты современных исследований в биологической науке;</w:t>
      </w:r>
    </w:p>
    <w:p w14:paraId="4E5BC1CB" w14:textId="77777777" w:rsidR="00FD641F" w:rsidRPr="00433335" w:rsidRDefault="00FD641F" w:rsidP="00FD641F">
      <w:pPr>
        <w:pStyle w:val="ae"/>
        <w:numPr>
          <w:ilvl w:val="0"/>
          <w:numId w:val="7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Осуществлять самостоятельный поиск биологической информации в различных источниках (учебных текстах, справочниках, научно-популярных изданиях, компьютерных базах, ресурсах Интернет) и применять ее в собственных исследованиях;</w:t>
      </w:r>
    </w:p>
    <w:p w14:paraId="31266DAD" w14:textId="77777777" w:rsidR="00FD641F" w:rsidRPr="00433335" w:rsidRDefault="00FD641F" w:rsidP="00FD641F">
      <w:pPr>
        <w:pStyle w:val="ae"/>
        <w:numPr>
          <w:ilvl w:val="0"/>
          <w:numId w:val="7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приобретенные знания и умения в практической деятельности и повседневной жизни.</w:t>
      </w:r>
    </w:p>
    <w:p w14:paraId="2A4A5307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Формы контроля:</w:t>
      </w: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тематическое</w:t>
      </w: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тестирование, составление схем скрещивания.</w:t>
      </w:r>
    </w:p>
    <w:p w14:paraId="005FEA78" w14:textId="77777777" w:rsidR="00FD641F" w:rsidRPr="00433335" w:rsidRDefault="00FD641F" w:rsidP="00FD641F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Методы обучения: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Лекция, выполнение практических заданий по дидактическим карточкам, разбор схем и рисунков, самостоятельная работа с учебниками, компьютерными дисками, добывание информации в 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Internet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диалог, демонстрации. </w:t>
      </w: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14:paraId="7AB2B689" w14:textId="77777777" w:rsidR="00FD641F" w:rsidRPr="00433335" w:rsidRDefault="00FD641F" w:rsidP="00FD641F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3511A7C6" w14:textId="77777777" w:rsidR="00FD641F" w:rsidRPr="00433335" w:rsidRDefault="00FD641F" w:rsidP="00FD641F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Содержание программы</w:t>
      </w:r>
    </w:p>
    <w:p w14:paraId="015E1E7E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Тема: «Основы цитологии» - 13 часов.</w:t>
      </w:r>
    </w:p>
    <w:p w14:paraId="12C466CC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Белки: структура, функции белков. Нуклеиновые кислоты. ДНК и РНК, сравнительная характеристика данных кислот. Особенности строения, место расположения в клетке, основные функции, виды РНК, их роль в биосинтезе. Биосинтез белка. Понятие о транскрипции, трансляции, триплет или кодон ДНК.</w:t>
      </w:r>
    </w:p>
    <w:p w14:paraId="13A85B3B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Энергетический обмен в клетке, его этапы, аэробные и анаэробные организмы, клеточное дыхание.</w:t>
      </w:r>
    </w:p>
    <w:p w14:paraId="3CC0B17A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Биологические задачи:</w:t>
      </w:r>
    </w:p>
    <w:p w14:paraId="476558A5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вычисление молекулярной массы белка, определение числа аминокислот образующих белок.</w:t>
      </w:r>
    </w:p>
    <w:p w14:paraId="16068078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определение % содержания нуклеотидов фрагмента ДНК;</w:t>
      </w:r>
    </w:p>
    <w:p w14:paraId="127B3CDC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количественное определение числа нуклеотидов ДНК, при условии, что известно % от общего числа;</w:t>
      </w:r>
    </w:p>
    <w:p w14:paraId="1CDA7F6B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определение длины фрагментов цепочки ДНК;</w:t>
      </w:r>
    </w:p>
    <w:p w14:paraId="0556E7E4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На определение последовательности расположения аминокислот отдельных белков;</w:t>
      </w:r>
    </w:p>
    <w:p w14:paraId="720ADC42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построение и определение участков молекулы белка;</w:t>
      </w:r>
    </w:p>
    <w:p w14:paraId="25B0C64A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Расчёты связанные с энергетическими затратами при обмене вещества в клетке.</w:t>
      </w:r>
    </w:p>
    <w:p w14:paraId="09B3D788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Тема: «Основы генетики» - 14 часов.</w:t>
      </w:r>
    </w:p>
    <w:p w14:paraId="53603D4B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генетические понятия и символы. Законы </w:t>
      </w:r>
      <w:proofErr w:type="spellStart"/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Г.Менделя</w:t>
      </w:r>
      <w:proofErr w:type="spellEnd"/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Полное и неполное доминирование. Анализирующее скрещивание. Генетическое определение пола. Наследование признаков, сцепленных с полом. Сцепленное наследование признаков. Закон </w:t>
      </w:r>
      <w:proofErr w:type="spellStart"/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Т.Моргана</w:t>
      </w:r>
      <w:proofErr w:type="spellEnd"/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Полное и неполное сцепление генов. Генетические карты хромосом.</w:t>
      </w:r>
    </w:p>
    <w:p w14:paraId="2E1C4BA0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Биологические задачи:</w:t>
      </w:r>
    </w:p>
    <w:p w14:paraId="0E8E09C0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 моно, </w:t>
      </w:r>
      <w:proofErr w:type="spellStart"/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</w:t>
      </w:r>
      <w:proofErr w:type="spellEnd"/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полигибридное скрещивание;</w:t>
      </w:r>
    </w:p>
    <w:p w14:paraId="7A18CF4E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неполное доминирование;</w:t>
      </w:r>
    </w:p>
    <w:p w14:paraId="24D5EB42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сцепленное с полом наследование;</w:t>
      </w:r>
    </w:p>
    <w:p w14:paraId="3DAF09A2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анализирующее скрещивание;</w:t>
      </w:r>
    </w:p>
    <w:p w14:paraId="7F1170B4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кроссинговер;</w:t>
      </w:r>
    </w:p>
    <w:p w14:paraId="5B1D95F6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Комбинированные задачи.</w:t>
      </w:r>
    </w:p>
    <w:p w14:paraId="190EDFDA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Тема: «Генетика человека» - 7 часов.</w:t>
      </w:r>
    </w:p>
    <w:p w14:paraId="6AAE6DBB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понятия и термины. Характер наследования признаков у человека. Генетические основы здоровья. Генетические болезни. Родословная семьи.</w:t>
      </w:r>
    </w:p>
    <w:p w14:paraId="40B4A056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Биологические задачи:</w:t>
      </w:r>
    </w:p>
    <w:p w14:paraId="6C77D151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определение группы крови и резус-фактор;</w:t>
      </w:r>
    </w:p>
    <w:p w14:paraId="4BA5F49B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вероятность наследования и проявления генетических заболеваний;</w:t>
      </w:r>
    </w:p>
    <w:p w14:paraId="38A5B29B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генетические основы здоровья;</w:t>
      </w:r>
    </w:p>
    <w:p w14:paraId="47C1A50C" w14:textId="77777777" w:rsidR="00FD641F" w:rsidRPr="00433335" w:rsidRDefault="00FD641F" w:rsidP="00FD641F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Перечень учебно-методического обеспечения</w:t>
      </w:r>
    </w:p>
    <w:p w14:paraId="6AE594CC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Таблицы</w:t>
      </w:r>
      <w:proofErr w:type="spellEnd"/>
    </w:p>
    <w:p w14:paraId="048A5557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Сцепленное наследование. Генетическая рекомбинация при сцеплении.</w:t>
      </w:r>
    </w:p>
    <w:p w14:paraId="49F8AE91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Дигибридное</w:t>
      </w:r>
      <w:proofErr w:type="spellEnd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скрещивание.</w:t>
      </w:r>
    </w:p>
    <w:p w14:paraId="644DC0D9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Мутационная изменчивость растений.</w:t>
      </w:r>
    </w:p>
    <w:p w14:paraId="15EC2C50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Мутационная изменчивость животных.</w:t>
      </w:r>
    </w:p>
    <w:p w14:paraId="206CA69F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Моногибридное наследование.</w:t>
      </w:r>
    </w:p>
    <w:p w14:paraId="0340E607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Генетический код.</w:t>
      </w:r>
    </w:p>
    <w:p w14:paraId="6BC539DC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Гаметогенез.</w:t>
      </w:r>
    </w:p>
    <w:p w14:paraId="0849AA48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Выведение украинской степной белой свиньи.</w:t>
      </w:r>
    </w:p>
    <w:p w14:paraId="0D165238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Индивидуальные наборы хромосом.</w:t>
      </w:r>
    </w:p>
    <w:p w14:paraId="2C5CDB74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Полиплоидия у растений.</w:t>
      </w:r>
    </w:p>
    <w:p w14:paraId="015BB1F5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Взаимодействие генов. Множественные аллели.</w:t>
      </w:r>
    </w:p>
    <w:p w14:paraId="35C6BC0D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Доминантное и рецессивное наследование у человека.</w:t>
      </w:r>
    </w:p>
    <w:p w14:paraId="24291378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Генный баланс пола.</w:t>
      </w:r>
    </w:p>
    <w:p w14:paraId="56DCB23E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Типы хромосом. Генетические и цитологические карты хромосом.</w:t>
      </w:r>
    </w:p>
    <w:p w14:paraId="6BAED195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Множественные аллели.</w:t>
      </w:r>
    </w:p>
    <w:p w14:paraId="2CAB31E6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Наследственность, сцепленная с полом гемофилия.</w:t>
      </w:r>
    </w:p>
    <w:p w14:paraId="3EA60644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Мутации дрозофилы.</w:t>
      </w:r>
    </w:p>
    <w:p w14:paraId="024B4403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Дигибридное</w:t>
      </w:r>
      <w:proofErr w:type="spellEnd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скрещивание.</w:t>
      </w:r>
    </w:p>
    <w:p w14:paraId="1C7CCA62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Полиплоидия.</w:t>
      </w:r>
    </w:p>
    <w:p w14:paraId="7A6CDA48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Митоз.</w:t>
      </w:r>
    </w:p>
    <w:p w14:paraId="3CFEF457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Генотип и среда.</w:t>
      </w:r>
    </w:p>
    <w:p w14:paraId="1BF094EF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Полиплоидия.</w:t>
      </w:r>
    </w:p>
    <w:p w14:paraId="778E5ACE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Нерасхождение</w:t>
      </w:r>
      <w:proofErr w:type="spellEnd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 – хромосом.</w:t>
      </w:r>
    </w:p>
    <w:p w14:paraId="2B3E83B4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Мутации.</w:t>
      </w:r>
    </w:p>
    <w:p w14:paraId="184F5567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Хромосомное определение пола.</w:t>
      </w:r>
    </w:p>
    <w:p w14:paraId="368C0F0F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Генетический код.</w:t>
      </w:r>
    </w:p>
    <w:p w14:paraId="362A8698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Мейоз.</w:t>
      </w:r>
    </w:p>
    <w:p w14:paraId="187A4E63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Хромосомные аномалии человека и их фенотипические проявления.</w:t>
      </w:r>
    </w:p>
    <w:p w14:paraId="271DE549" w14:textId="77777777" w:rsidR="00FD641F" w:rsidRPr="00433335" w:rsidRDefault="00FD641F" w:rsidP="00FD641F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ДНК и РНК.</w:t>
      </w:r>
    </w:p>
    <w:p w14:paraId="40F1F9A3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Модели</w:t>
      </w:r>
      <w:proofErr w:type="spellEnd"/>
    </w:p>
    <w:p w14:paraId="1E02AD12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1.Модели-аппликации, иллюстрирую</w:t>
      </w:r>
      <w:r w:rsidRPr="0043333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щие законы наследственности, перекрест хромосом.</w:t>
      </w:r>
    </w:p>
    <w:p w14:paraId="67B6509F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2.Модель ДНК.</w:t>
      </w:r>
    </w:p>
    <w:p w14:paraId="583FCFBB" w14:textId="77777777" w:rsidR="00FD641F" w:rsidRPr="00433335" w:rsidRDefault="00FD641F" w:rsidP="00FD641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Рисунки</w:t>
      </w:r>
      <w:proofErr w:type="spellEnd"/>
    </w:p>
    <w:p w14:paraId="23112F53" w14:textId="77777777" w:rsidR="00FD641F" w:rsidRPr="00433335" w:rsidRDefault="00FD641F" w:rsidP="00FD641F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окраска ягод земляники при неполном доминировании; </w:t>
      </w:r>
    </w:p>
    <w:p w14:paraId="65513654" w14:textId="77777777" w:rsidR="00FD641F" w:rsidRPr="00433335" w:rsidRDefault="00FD641F" w:rsidP="00FD641F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окраска меха у норок при </w:t>
      </w:r>
      <w:proofErr w:type="spellStart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плейотропном</w:t>
      </w:r>
      <w:proofErr w:type="spellEnd"/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действии гена; </w:t>
      </w:r>
    </w:p>
    <w:p w14:paraId="779E10AD" w14:textId="77777777" w:rsidR="00FD641F" w:rsidRPr="00433335" w:rsidRDefault="00FD641F" w:rsidP="00FD641F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окраска венчика у льна – пример комплементарности;</w:t>
      </w:r>
    </w:p>
    <w:p w14:paraId="05F2A6BA" w14:textId="77777777" w:rsidR="00FD641F" w:rsidRPr="00433335" w:rsidRDefault="00FD641F" w:rsidP="00FD641F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окраска плода у тыквы при эпистатическом взаимодействии двух генов;</w:t>
      </w:r>
    </w:p>
    <w:p w14:paraId="48F2D402" w14:textId="77777777" w:rsidR="00FD641F" w:rsidRPr="00433335" w:rsidRDefault="00FD641F" w:rsidP="00FD641F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окраска колосковой чешуи у овса – пример полимерии;</w:t>
      </w:r>
    </w:p>
    <w:p w14:paraId="26BC3189" w14:textId="77777777" w:rsidR="00FD641F" w:rsidRPr="00433335" w:rsidRDefault="00FD641F" w:rsidP="00FD641F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335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рисунки, иллюстрирующие хромосомные аномалии человека и их фенотипические проявления.</w:t>
      </w:r>
    </w:p>
    <w:p w14:paraId="090DCA56" w14:textId="74A20A77" w:rsidR="00FD641F" w:rsidRPr="00433335" w:rsidRDefault="00FD641F" w:rsidP="0043333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43333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Учебно-тематическое планирование элективного курса</w:t>
      </w:r>
    </w:p>
    <w:p w14:paraId="71180BD2" w14:textId="77777777" w:rsidR="00FD641F" w:rsidRPr="005362CF" w:rsidRDefault="00FD641F" w:rsidP="00FD641F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5362C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«</w:t>
      </w:r>
      <w:r w:rsidRPr="005362CF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Биология в задачах</w:t>
      </w:r>
      <w:r w:rsidRPr="005362C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» для 11 класса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9"/>
        <w:gridCol w:w="5237"/>
        <w:gridCol w:w="1272"/>
        <w:gridCol w:w="2487"/>
      </w:tblGrid>
      <w:tr w:rsidR="00FD641F" w:rsidRPr="00433335" w14:paraId="116D4CB2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428A7B8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275" w:type="dxa"/>
            <w:hideMark/>
          </w:tcPr>
          <w:p w14:paraId="55B22789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246" w:type="dxa"/>
            <w:hideMark/>
          </w:tcPr>
          <w:p w14:paraId="2EA39AC5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КОЛ-ВО ЧАСОВ</w:t>
            </w:r>
          </w:p>
        </w:tc>
        <w:tc>
          <w:tcPr>
            <w:tcW w:w="2223" w:type="dxa"/>
            <w:hideMark/>
          </w:tcPr>
          <w:p w14:paraId="557555E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ВИДЫ ДЕЯТЕЛЬНОСТИ</w:t>
            </w:r>
          </w:p>
        </w:tc>
      </w:tr>
      <w:tr w:rsidR="00FD641F" w:rsidRPr="0070571F" w14:paraId="5A5184AB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292410F9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275" w:type="dxa"/>
            <w:hideMark/>
          </w:tcPr>
          <w:p w14:paraId="67ABDECC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Основы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цитологии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246" w:type="dxa"/>
            <w:hideMark/>
          </w:tcPr>
          <w:p w14:paraId="478F16BE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10 ч</w:t>
            </w:r>
          </w:p>
        </w:tc>
        <w:tc>
          <w:tcPr>
            <w:tcW w:w="2223" w:type="dxa"/>
            <w:vMerge w:val="restart"/>
            <w:hideMark/>
          </w:tcPr>
          <w:p w14:paraId="576860AC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Повторение теоретического материала, решение тестовых заданий, генетических задач уровня С.</w:t>
            </w:r>
          </w:p>
        </w:tc>
      </w:tr>
      <w:tr w:rsidR="00FD641F" w:rsidRPr="00433335" w14:paraId="07A1DE6C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045B7A54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1-2</w:t>
            </w:r>
          </w:p>
        </w:tc>
        <w:tc>
          <w:tcPr>
            <w:tcW w:w="5275" w:type="dxa"/>
            <w:hideMark/>
          </w:tcPr>
          <w:p w14:paraId="447092B3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Белки: структура, функции белков. Нуклеиновые кислоты. ДНК и РНК, сравнительная характеристика данных кислот. Особенности строения, место расположения в клетке, основные функции, виды РНК, их роль в биосинтезе.</w:t>
            </w:r>
          </w:p>
        </w:tc>
        <w:tc>
          <w:tcPr>
            <w:tcW w:w="1246" w:type="dxa"/>
            <w:hideMark/>
          </w:tcPr>
          <w:p w14:paraId="2DB8C0FC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2ч</w:t>
            </w:r>
          </w:p>
        </w:tc>
        <w:tc>
          <w:tcPr>
            <w:tcW w:w="2223" w:type="dxa"/>
            <w:vMerge/>
            <w:vAlign w:val="center"/>
            <w:hideMark/>
          </w:tcPr>
          <w:p w14:paraId="23D042DD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2CC9E03D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67DE894F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275" w:type="dxa"/>
            <w:hideMark/>
          </w:tcPr>
          <w:p w14:paraId="5F467EC1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Биосинтез белка. Понятие о транскрипции, трансляции, триплет или кодон ДНК.</w:t>
            </w:r>
          </w:p>
        </w:tc>
        <w:tc>
          <w:tcPr>
            <w:tcW w:w="1246" w:type="dxa"/>
            <w:hideMark/>
          </w:tcPr>
          <w:p w14:paraId="2E7990E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1ч</w:t>
            </w:r>
          </w:p>
        </w:tc>
        <w:tc>
          <w:tcPr>
            <w:tcW w:w="2223" w:type="dxa"/>
            <w:vMerge/>
            <w:vAlign w:val="center"/>
            <w:hideMark/>
          </w:tcPr>
          <w:p w14:paraId="08B898C8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14238959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57AC44BF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275" w:type="dxa"/>
            <w:hideMark/>
          </w:tcPr>
          <w:p w14:paraId="06D64342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Энергетический обмен в клетке, его этапы, аэробные и анаэробные организмы, клеточное дыхание.</w:t>
            </w:r>
          </w:p>
        </w:tc>
        <w:tc>
          <w:tcPr>
            <w:tcW w:w="1246" w:type="dxa"/>
            <w:hideMark/>
          </w:tcPr>
          <w:p w14:paraId="64DEF5B8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1ч</w:t>
            </w:r>
          </w:p>
        </w:tc>
        <w:tc>
          <w:tcPr>
            <w:tcW w:w="2223" w:type="dxa"/>
            <w:vMerge/>
            <w:vAlign w:val="center"/>
            <w:hideMark/>
          </w:tcPr>
          <w:p w14:paraId="58857D44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626D908E" w14:textId="77777777" w:rsidTr="00564709">
        <w:trPr>
          <w:trHeight w:val="4425"/>
          <w:tblCellSpacing w:w="15" w:type="dxa"/>
        </w:trPr>
        <w:tc>
          <w:tcPr>
            <w:tcW w:w="380" w:type="dxa"/>
            <w:hideMark/>
          </w:tcPr>
          <w:p w14:paraId="3258E789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5-12</w:t>
            </w:r>
          </w:p>
        </w:tc>
        <w:tc>
          <w:tcPr>
            <w:tcW w:w="5275" w:type="dxa"/>
            <w:hideMark/>
          </w:tcPr>
          <w:p w14:paraId="17B74232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Практикум - решение задач:</w:t>
            </w:r>
          </w:p>
          <w:p w14:paraId="6C734051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вычисление молекулярной массы белка, определение числа аминокислот образующих белок.</w:t>
            </w:r>
          </w:p>
          <w:p w14:paraId="1C77608F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определение % содержания нуклеотидов фрагмента ДНК;</w:t>
            </w:r>
          </w:p>
          <w:p w14:paraId="2AC00E9D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количественное определение числа нуклеотидов ДНК, при условии, что известно % от общего числа;</w:t>
            </w:r>
          </w:p>
          <w:p w14:paraId="24FD6D83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определение длины фрагментов цепочки ДНК;</w:t>
            </w:r>
          </w:p>
          <w:p w14:paraId="295EF13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определение последовательности расположения аминокислот отдельных белков;</w:t>
            </w:r>
          </w:p>
          <w:p w14:paraId="3A588E6B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построение и определение участков молекулы белка;</w:t>
            </w:r>
          </w:p>
          <w:p w14:paraId="725C64A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Расчёты, связанные с энергетическими затратами при обмене вещества в клетке</w:t>
            </w:r>
          </w:p>
        </w:tc>
        <w:tc>
          <w:tcPr>
            <w:tcW w:w="1246" w:type="dxa"/>
            <w:hideMark/>
          </w:tcPr>
          <w:p w14:paraId="5D8D5272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 ч</w:t>
            </w:r>
          </w:p>
        </w:tc>
        <w:tc>
          <w:tcPr>
            <w:tcW w:w="2223" w:type="dxa"/>
            <w:vMerge/>
            <w:vAlign w:val="center"/>
            <w:hideMark/>
          </w:tcPr>
          <w:p w14:paraId="11A0D73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70571F" w14:paraId="374E5FB9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204F722D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275" w:type="dxa"/>
            <w:hideMark/>
          </w:tcPr>
          <w:p w14:paraId="22DBF2F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Основы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генетики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246" w:type="dxa"/>
            <w:hideMark/>
          </w:tcPr>
          <w:p w14:paraId="6B05375C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11 ч.</w:t>
            </w:r>
          </w:p>
        </w:tc>
        <w:tc>
          <w:tcPr>
            <w:tcW w:w="2223" w:type="dxa"/>
            <w:vMerge w:val="restart"/>
            <w:hideMark/>
          </w:tcPr>
          <w:p w14:paraId="4229BCC2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Повторение теоретического материала, решение тестовых заданий, генетических задач уровня С.</w:t>
            </w:r>
          </w:p>
          <w:p w14:paraId="563B2D8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</w: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FD641F" w:rsidRPr="00433335" w14:paraId="4FB5447A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54BB013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13-15</w:t>
            </w:r>
          </w:p>
        </w:tc>
        <w:tc>
          <w:tcPr>
            <w:tcW w:w="5275" w:type="dxa"/>
            <w:hideMark/>
          </w:tcPr>
          <w:p w14:paraId="252A7FFC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Основные генетические понятия и символы. Законы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Г.Менделя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14:paraId="6A7CBAB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Биологические задачи:</w:t>
            </w:r>
          </w:p>
          <w:p w14:paraId="4E12F17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На моно,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ди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, полигибридное скрещивание;</w:t>
            </w:r>
          </w:p>
        </w:tc>
        <w:tc>
          <w:tcPr>
            <w:tcW w:w="1246" w:type="dxa"/>
            <w:hideMark/>
          </w:tcPr>
          <w:p w14:paraId="47C641E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ч</w:t>
            </w:r>
          </w:p>
        </w:tc>
        <w:tc>
          <w:tcPr>
            <w:tcW w:w="2223" w:type="dxa"/>
            <w:vMerge/>
            <w:vAlign w:val="center"/>
            <w:hideMark/>
          </w:tcPr>
          <w:p w14:paraId="1BDB862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5442102D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7810E7C4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16-17</w:t>
            </w:r>
          </w:p>
        </w:tc>
        <w:tc>
          <w:tcPr>
            <w:tcW w:w="5275" w:type="dxa"/>
            <w:hideMark/>
          </w:tcPr>
          <w:p w14:paraId="3B98362D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Полное и неполное доминирование.</w:t>
            </w:r>
          </w:p>
          <w:p w14:paraId="59632C72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Биологические задачи: на неполное доминирование;</w:t>
            </w:r>
          </w:p>
        </w:tc>
        <w:tc>
          <w:tcPr>
            <w:tcW w:w="1246" w:type="dxa"/>
            <w:hideMark/>
          </w:tcPr>
          <w:p w14:paraId="4CACF1EC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ч</w:t>
            </w:r>
          </w:p>
        </w:tc>
        <w:tc>
          <w:tcPr>
            <w:tcW w:w="2223" w:type="dxa"/>
            <w:vMerge/>
            <w:vAlign w:val="center"/>
            <w:hideMark/>
          </w:tcPr>
          <w:p w14:paraId="21C9C2C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2E2E7463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05737DEB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18-20</w:t>
            </w:r>
          </w:p>
        </w:tc>
        <w:tc>
          <w:tcPr>
            <w:tcW w:w="5275" w:type="dxa"/>
            <w:hideMark/>
          </w:tcPr>
          <w:p w14:paraId="3AB2659B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Анализирующее скрещивание.</w:t>
            </w:r>
          </w:p>
          <w:p w14:paraId="68F0BED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Биологические задачи: на анализирующее скрещивание;</w:t>
            </w:r>
          </w:p>
        </w:tc>
        <w:tc>
          <w:tcPr>
            <w:tcW w:w="1246" w:type="dxa"/>
            <w:hideMark/>
          </w:tcPr>
          <w:p w14:paraId="76D69F5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ч</w:t>
            </w:r>
          </w:p>
        </w:tc>
        <w:tc>
          <w:tcPr>
            <w:tcW w:w="2223" w:type="dxa"/>
            <w:vMerge/>
            <w:vAlign w:val="center"/>
            <w:hideMark/>
          </w:tcPr>
          <w:p w14:paraId="22ABA6E5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62D4D073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4733C199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21-23</w:t>
            </w:r>
          </w:p>
        </w:tc>
        <w:tc>
          <w:tcPr>
            <w:tcW w:w="5275" w:type="dxa"/>
            <w:hideMark/>
          </w:tcPr>
          <w:p w14:paraId="2796D6F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Генетическое определение пола. Наследование признаков, сцепленных с полом.</w:t>
            </w:r>
          </w:p>
          <w:p w14:paraId="60C06C2F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Биологические задачи: на сцепленное с полом наследование;</w:t>
            </w:r>
          </w:p>
        </w:tc>
        <w:tc>
          <w:tcPr>
            <w:tcW w:w="1246" w:type="dxa"/>
            <w:hideMark/>
          </w:tcPr>
          <w:p w14:paraId="51032D5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ч</w:t>
            </w:r>
          </w:p>
        </w:tc>
        <w:tc>
          <w:tcPr>
            <w:tcW w:w="2223" w:type="dxa"/>
            <w:vMerge/>
            <w:vAlign w:val="center"/>
            <w:hideMark/>
          </w:tcPr>
          <w:p w14:paraId="01EFAD3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0B413050" w14:textId="77777777" w:rsidTr="00564709">
        <w:trPr>
          <w:trHeight w:val="1231"/>
          <w:tblCellSpacing w:w="15" w:type="dxa"/>
        </w:trPr>
        <w:tc>
          <w:tcPr>
            <w:tcW w:w="380" w:type="dxa"/>
            <w:hideMark/>
          </w:tcPr>
          <w:p w14:paraId="194DB1D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24-25</w:t>
            </w:r>
          </w:p>
        </w:tc>
        <w:tc>
          <w:tcPr>
            <w:tcW w:w="5275" w:type="dxa"/>
            <w:hideMark/>
          </w:tcPr>
          <w:p w14:paraId="54AC11FE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Сцепленное наследование признаков. Закон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Т.Моргана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.</w:t>
            </w:r>
          </w:p>
          <w:p w14:paraId="683B206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Биологические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задачи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кроссинговер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</w:tc>
        <w:tc>
          <w:tcPr>
            <w:tcW w:w="1246" w:type="dxa"/>
            <w:hideMark/>
          </w:tcPr>
          <w:p w14:paraId="3F56F52C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ч</w:t>
            </w:r>
          </w:p>
        </w:tc>
        <w:tc>
          <w:tcPr>
            <w:tcW w:w="2223" w:type="dxa"/>
            <w:vMerge/>
            <w:vAlign w:val="center"/>
            <w:hideMark/>
          </w:tcPr>
          <w:p w14:paraId="0608661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5027E0C9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5EE72A21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26</w:t>
            </w:r>
          </w:p>
        </w:tc>
        <w:tc>
          <w:tcPr>
            <w:tcW w:w="5275" w:type="dxa"/>
            <w:hideMark/>
          </w:tcPr>
          <w:p w14:paraId="65480F4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Полное и неполное сцепление генов. Генетические карты хромосом</w:t>
            </w:r>
          </w:p>
          <w:p w14:paraId="187DED3C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Биологические задачи: комбинированные задачи.</w:t>
            </w:r>
          </w:p>
        </w:tc>
        <w:tc>
          <w:tcPr>
            <w:tcW w:w="1246" w:type="dxa"/>
            <w:hideMark/>
          </w:tcPr>
          <w:p w14:paraId="3202C84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1ч</w:t>
            </w:r>
          </w:p>
        </w:tc>
        <w:tc>
          <w:tcPr>
            <w:tcW w:w="2223" w:type="dxa"/>
            <w:vMerge/>
            <w:vAlign w:val="center"/>
            <w:hideMark/>
          </w:tcPr>
          <w:p w14:paraId="2FC91498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70571F" w14:paraId="7700CDE7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24E7697F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275" w:type="dxa"/>
            <w:hideMark/>
          </w:tcPr>
          <w:p w14:paraId="5CC6E4E2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Генетика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человека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246" w:type="dxa"/>
            <w:hideMark/>
          </w:tcPr>
          <w:p w14:paraId="5547915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7 ч</w:t>
            </w:r>
          </w:p>
        </w:tc>
        <w:tc>
          <w:tcPr>
            <w:tcW w:w="2223" w:type="dxa"/>
            <w:vMerge w:val="restart"/>
            <w:hideMark/>
          </w:tcPr>
          <w:p w14:paraId="359F64E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Повторение теоретического материала, решение тестовых заданий, генетических задач уровня С.</w:t>
            </w:r>
          </w:p>
          <w:p w14:paraId="3EEF223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</w: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FD641F" w:rsidRPr="00433335" w14:paraId="0F997AAE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74E81804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5275" w:type="dxa"/>
            <w:hideMark/>
          </w:tcPr>
          <w:p w14:paraId="06EE507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Основные понятия и термины. Характер наследования признаков у человека.</w:t>
            </w:r>
          </w:p>
        </w:tc>
        <w:tc>
          <w:tcPr>
            <w:tcW w:w="1246" w:type="dxa"/>
            <w:hideMark/>
          </w:tcPr>
          <w:p w14:paraId="7F916DD8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1ч</w:t>
            </w:r>
          </w:p>
        </w:tc>
        <w:tc>
          <w:tcPr>
            <w:tcW w:w="2223" w:type="dxa"/>
            <w:vMerge/>
            <w:vAlign w:val="center"/>
            <w:hideMark/>
          </w:tcPr>
          <w:p w14:paraId="092FF36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7047B50C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0E042AE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5275" w:type="dxa"/>
            <w:hideMark/>
          </w:tcPr>
          <w:p w14:paraId="50EE6A2F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Генетические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основы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здоровья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246" w:type="dxa"/>
            <w:hideMark/>
          </w:tcPr>
          <w:p w14:paraId="656C627E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1ч</w:t>
            </w:r>
          </w:p>
        </w:tc>
        <w:tc>
          <w:tcPr>
            <w:tcW w:w="2223" w:type="dxa"/>
            <w:vMerge/>
            <w:vAlign w:val="center"/>
            <w:hideMark/>
          </w:tcPr>
          <w:p w14:paraId="0A0B585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45464A57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09F9923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5275" w:type="dxa"/>
            <w:hideMark/>
          </w:tcPr>
          <w:p w14:paraId="466AD70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Генетические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болезни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Родословная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семьи</w:t>
            </w:r>
            <w:proofErr w:type="spellEnd"/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246" w:type="dxa"/>
            <w:hideMark/>
          </w:tcPr>
          <w:p w14:paraId="0BC88808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1ч</w:t>
            </w:r>
          </w:p>
        </w:tc>
        <w:tc>
          <w:tcPr>
            <w:tcW w:w="2223" w:type="dxa"/>
            <w:vMerge/>
            <w:vAlign w:val="center"/>
            <w:hideMark/>
          </w:tcPr>
          <w:p w14:paraId="271755E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752965C1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349ECEE3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30-31</w:t>
            </w:r>
          </w:p>
        </w:tc>
        <w:tc>
          <w:tcPr>
            <w:tcW w:w="5275" w:type="dxa"/>
            <w:hideMark/>
          </w:tcPr>
          <w:p w14:paraId="4B73A7C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Биологические задачи:</w:t>
            </w:r>
          </w:p>
          <w:p w14:paraId="2EF8DB9B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определение группы крови и резус-фактор;</w:t>
            </w:r>
          </w:p>
        </w:tc>
        <w:tc>
          <w:tcPr>
            <w:tcW w:w="1246" w:type="dxa"/>
            <w:hideMark/>
          </w:tcPr>
          <w:p w14:paraId="1C0DA061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ч</w:t>
            </w:r>
          </w:p>
        </w:tc>
        <w:tc>
          <w:tcPr>
            <w:tcW w:w="2223" w:type="dxa"/>
            <w:vMerge/>
            <w:vAlign w:val="center"/>
            <w:hideMark/>
          </w:tcPr>
          <w:p w14:paraId="51CE5F43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67B2F00A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503183D7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5275" w:type="dxa"/>
            <w:hideMark/>
          </w:tcPr>
          <w:p w14:paraId="169BAA25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Биологические задачи:</w:t>
            </w:r>
          </w:p>
          <w:p w14:paraId="6CDB1B84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вероятность наследования и проявления генетических заболеваний;</w:t>
            </w:r>
          </w:p>
        </w:tc>
        <w:tc>
          <w:tcPr>
            <w:tcW w:w="1246" w:type="dxa"/>
            <w:hideMark/>
          </w:tcPr>
          <w:p w14:paraId="2CBB7B22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ч</w:t>
            </w:r>
          </w:p>
        </w:tc>
        <w:tc>
          <w:tcPr>
            <w:tcW w:w="2223" w:type="dxa"/>
            <w:vMerge/>
            <w:vAlign w:val="center"/>
            <w:hideMark/>
          </w:tcPr>
          <w:p w14:paraId="2F6F9BA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D641F" w:rsidRPr="00433335" w14:paraId="6FCE891D" w14:textId="77777777" w:rsidTr="00564709">
        <w:trPr>
          <w:tblCellSpacing w:w="15" w:type="dxa"/>
        </w:trPr>
        <w:tc>
          <w:tcPr>
            <w:tcW w:w="380" w:type="dxa"/>
            <w:hideMark/>
          </w:tcPr>
          <w:p w14:paraId="56AFAD70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5275" w:type="dxa"/>
            <w:hideMark/>
          </w:tcPr>
          <w:p w14:paraId="2C9D7A8E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Биологические задачи:</w:t>
            </w:r>
          </w:p>
          <w:p w14:paraId="30735D66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 генетические основы здоровья;</w:t>
            </w:r>
          </w:p>
        </w:tc>
        <w:tc>
          <w:tcPr>
            <w:tcW w:w="1246" w:type="dxa"/>
            <w:hideMark/>
          </w:tcPr>
          <w:p w14:paraId="54D2D44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3333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ч</w:t>
            </w:r>
          </w:p>
        </w:tc>
        <w:tc>
          <w:tcPr>
            <w:tcW w:w="2223" w:type="dxa"/>
            <w:vMerge/>
            <w:hideMark/>
          </w:tcPr>
          <w:p w14:paraId="37270A9A" w14:textId="77777777" w:rsidR="00FD641F" w:rsidRPr="00433335" w:rsidRDefault="00FD641F" w:rsidP="00564709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616F0F33" w14:textId="77777777" w:rsidR="00FD641F" w:rsidRPr="00433335" w:rsidRDefault="00FD641F" w:rsidP="00FD641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AA85D34" w14:textId="77777777" w:rsidR="00144394" w:rsidRPr="00144394" w:rsidRDefault="00144394" w:rsidP="00144394">
      <w:pPr>
        <w:spacing w:after="0"/>
        <w:rPr>
          <w:lang w:val="ru-RU"/>
        </w:rPr>
      </w:pPr>
      <w:r w:rsidRPr="00144394">
        <w:rPr>
          <w:rFonts w:ascii="Times New Roman" w:hAnsi="Times New Roman"/>
          <w:b/>
          <w:color w:val="000000"/>
          <w:sz w:val="28"/>
          <w:lang w:val="ru-RU"/>
        </w:rPr>
        <w:t>УЧЕБНО-МЕТОДИЧЕСКОЕ ОБЕСПЕЧЕНИЕ ОБРАЗОВАТЕЛЬНОГО ПРОЦЕССА</w:t>
      </w:r>
    </w:p>
    <w:p w14:paraId="380C65A3" w14:textId="77777777" w:rsidR="00144394" w:rsidRDefault="00144394" w:rsidP="00144394">
      <w:pPr>
        <w:spacing w:after="0" w:line="480" w:lineRule="auto"/>
        <w:ind w:left="120"/>
        <w:rPr>
          <w:rFonts w:ascii="Times New Roman" w:hAnsi="Times New Roman"/>
          <w:b/>
          <w:color w:val="000000"/>
          <w:sz w:val="28"/>
          <w:lang w:val="ru-RU"/>
        </w:rPr>
      </w:pPr>
      <w:r w:rsidRPr="00643EFC">
        <w:rPr>
          <w:rFonts w:ascii="Times New Roman" w:hAnsi="Times New Roman"/>
          <w:b/>
          <w:color w:val="000000"/>
          <w:sz w:val="28"/>
          <w:lang w:val="ru-RU"/>
        </w:rPr>
        <w:t>ОБЯЗАТЕЛЬНЫЕ УЧЕБНЫЕ МАТЕРИАЛЫ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ДЛЯ</w:t>
      </w:r>
      <w:r w:rsidRPr="00643EFC">
        <w:rPr>
          <w:rFonts w:ascii="Times New Roman" w:hAnsi="Times New Roman"/>
          <w:b/>
          <w:color w:val="000000"/>
          <w:sz w:val="28"/>
          <w:lang w:val="ru-RU"/>
        </w:rPr>
        <w:t xml:space="preserve"> УЧЕНИКА</w:t>
      </w:r>
      <w:r>
        <w:rPr>
          <w:rFonts w:ascii="Times New Roman" w:hAnsi="Times New Roman"/>
          <w:b/>
          <w:color w:val="000000"/>
          <w:sz w:val="28"/>
          <w:lang w:val="ru-RU"/>
        </w:rPr>
        <w:t>.</w:t>
      </w:r>
    </w:p>
    <w:p w14:paraId="4EA3FE92" w14:textId="77777777" w:rsidR="00144394" w:rsidRPr="00643EFC" w:rsidRDefault="00144394" w:rsidP="00144394">
      <w:pPr>
        <w:spacing w:after="0" w:line="480" w:lineRule="auto"/>
        <w:ind w:left="120"/>
        <w:rPr>
          <w:rFonts w:ascii="Times New Roman" w:hAnsi="Times New Roman"/>
          <w:b/>
          <w:color w:val="000000"/>
          <w:sz w:val="28"/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Биология :Введение  в биологию: Линейный курс 5класс/ Пасечник В.В., Акционерное  общество «Издательство» «Просвещения» .Биология: Многообразия растений. Бактерий . Грибы: Линейный курс,</w:t>
      </w:r>
    </w:p>
    <w:p w14:paraId="046A1783" w14:textId="77777777" w:rsidR="00144394" w:rsidRPr="00643EFC" w:rsidRDefault="00144394" w:rsidP="00144394">
      <w:pPr>
        <w:spacing w:after="0" w:line="480" w:lineRule="auto"/>
        <w:ind w:left="120"/>
        <w:rPr>
          <w:lang w:val="ru-RU"/>
        </w:rPr>
      </w:pPr>
      <w:r w:rsidRPr="00643EFC">
        <w:rPr>
          <w:rFonts w:ascii="Times New Roman" w:hAnsi="Times New Roman"/>
          <w:color w:val="000000"/>
          <w:sz w:val="28"/>
          <w:lang w:val="ru-RU"/>
        </w:rPr>
        <w:t>​‌‌​</w:t>
      </w:r>
      <w:r>
        <w:rPr>
          <w:rFonts w:ascii="Times New Roman" w:hAnsi="Times New Roman"/>
          <w:color w:val="000000"/>
          <w:sz w:val="28"/>
          <w:lang w:val="ru-RU"/>
        </w:rPr>
        <w:t xml:space="preserve">7класс/ Пасечник В.В., Акционерное общество «Издательство «Просвещение» .Биология: Покрытосеменные растения: строение и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жизнедеятельность: Линейный курс, 6 класс/Пасечник В.В., « Акционерное общество «Издательство «Просвещение» .Биология: Человек: Линейный курс 9 класс/</w:t>
      </w:r>
      <w:proofErr w:type="spellStart"/>
      <w:r>
        <w:rPr>
          <w:rFonts w:ascii="Times New Roman" w:hAnsi="Times New Roman"/>
          <w:color w:val="000000"/>
          <w:sz w:val="28"/>
          <w:lang w:val="ru-RU"/>
        </w:rPr>
        <w:t>ПасечникВ.В</w:t>
      </w:r>
      <w:proofErr w:type="spellEnd"/>
      <w:r>
        <w:rPr>
          <w:rFonts w:ascii="Times New Roman" w:hAnsi="Times New Roman"/>
          <w:color w:val="000000"/>
          <w:sz w:val="28"/>
          <w:lang w:val="ru-RU"/>
        </w:rPr>
        <w:t>., Акционерное общество «Издательство «Просвещения»      .Биология: Животные: Линейный курс,8 класс/Пасечник В.В. Акционерное общество «Издательство «Просвещения»</w:t>
      </w:r>
    </w:p>
    <w:p w14:paraId="7514A25A" w14:textId="77777777" w:rsidR="00144394" w:rsidRPr="00643EFC" w:rsidRDefault="00144394" w:rsidP="00144394">
      <w:pPr>
        <w:spacing w:after="0" w:line="480" w:lineRule="auto"/>
        <w:ind w:left="120"/>
        <w:rPr>
          <w:lang w:val="ru-RU"/>
        </w:rPr>
      </w:pPr>
      <w:r w:rsidRPr="00643EFC">
        <w:rPr>
          <w:rFonts w:ascii="Times New Roman" w:hAnsi="Times New Roman"/>
          <w:color w:val="000000"/>
          <w:sz w:val="28"/>
          <w:lang w:val="ru-RU"/>
        </w:rPr>
        <w:t>​‌‌</w:t>
      </w:r>
      <w:r>
        <w:rPr>
          <w:rFonts w:ascii="Times New Roman" w:hAnsi="Times New Roman"/>
          <w:color w:val="000000"/>
          <w:sz w:val="28"/>
          <w:lang w:val="ru-RU"/>
        </w:rPr>
        <w:t>.Биология: Общая биология: Линейный курс, 10класс/Пасечник В.В. Акционерное общество «Издательство «Просвещения»  .Биология: Эволюция: Линейный курс, 11 класс /Пасечник В.В. Акционерное общество «Издательство «Просвещения»</w:t>
      </w:r>
    </w:p>
    <w:p w14:paraId="33A54584" w14:textId="77777777" w:rsidR="00144394" w:rsidRPr="00643EFC" w:rsidRDefault="00144394" w:rsidP="00144394">
      <w:pPr>
        <w:spacing w:after="0"/>
        <w:ind w:left="120"/>
        <w:rPr>
          <w:lang w:val="ru-RU"/>
        </w:rPr>
      </w:pPr>
      <w:r w:rsidRPr="00643EFC">
        <w:rPr>
          <w:rFonts w:ascii="Times New Roman" w:hAnsi="Times New Roman"/>
          <w:color w:val="000000"/>
          <w:sz w:val="28"/>
          <w:lang w:val="ru-RU"/>
        </w:rPr>
        <w:t>​</w:t>
      </w:r>
    </w:p>
    <w:p w14:paraId="6668A54E" w14:textId="77777777" w:rsidR="00144394" w:rsidRPr="00643EFC" w:rsidRDefault="00144394" w:rsidP="00144394">
      <w:pPr>
        <w:spacing w:after="0" w:line="480" w:lineRule="auto"/>
        <w:ind w:left="120"/>
        <w:rPr>
          <w:lang w:val="ru-RU"/>
        </w:rPr>
      </w:pPr>
      <w:r w:rsidRPr="00643EFC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14:paraId="7EDD6464" w14:textId="179639B3" w:rsidR="00144394" w:rsidRPr="00433335" w:rsidRDefault="00144394" w:rsidP="00144394">
      <w:pPr>
        <w:pStyle w:val="a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43EFC">
        <w:rPr>
          <w:rFonts w:ascii="Times New Roman" w:hAnsi="Times New Roman"/>
          <w:color w:val="000000"/>
          <w:sz w:val="28"/>
        </w:rPr>
        <w:t>​‌‌​</w:t>
      </w:r>
      <w:r w:rsidRPr="0014439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3335">
        <w:rPr>
          <w:rFonts w:ascii="Times New Roman" w:hAnsi="Times New Roman" w:cs="Times New Roman"/>
          <w:sz w:val="28"/>
          <w:szCs w:val="28"/>
        </w:rPr>
        <w:t>Сивоглазов</w:t>
      </w:r>
      <w:proofErr w:type="spellEnd"/>
      <w:r w:rsidRPr="00433335">
        <w:rPr>
          <w:rFonts w:ascii="Times New Roman" w:hAnsi="Times New Roman" w:cs="Times New Roman"/>
          <w:sz w:val="28"/>
          <w:szCs w:val="28"/>
        </w:rPr>
        <w:t xml:space="preserve"> В.И. Биология. 11 класс: учеб. для </w:t>
      </w:r>
      <w:proofErr w:type="spellStart"/>
      <w:r w:rsidRPr="00433335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Pr="00433335">
        <w:rPr>
          <w:rFonts w:ascii="Times New Roman" w:hAnsi="Times New Roman" w:cs="Times New Roman"/>
          <w:sz w:val="28"/>
          <w:szCs w:val="28"/>
        </w:rPr>
        <w:t xml:space="preserve">. организаций : базовый уровень / А.А. Каменский, Е.К. Касперская, В.И. </w:t>
      </w:r>
      <w:proofErr w:type="spellStart"/>
      <w:r w:rsidRPr="00433335">
        <w:rPr>
          <w:rFonts w:ascii="Times New Roman" w:hAnsi="Times New Roman" w:cs="Times New Roman"/>
          <w:sz w:val="28"/>
          <w:szCs w:val="28"/>
        </w:rPr>
        <w:t>Сивоглазов</w:t>
      </w:r>
      <w:proofErr w:type="spellEnd"/>
      <w:r w:rsidRPr="00433335">
        <w:rPr>
          <w:rFonts w:ascii="Times New Roman" w:hAnsi="Times New Roman" w:cs="Times New Roman"/>
          <w:sz w:val="28"/>
          <w:szCs w:val="28"/>
        </w:rPr>
        <w:t>. – 3-е изд. – М.: Просвещение, 2021.</w:t>
      </w:r>
    </w:p>
    <w:p w14:paraId="0E615615" w14:textId="77777777" w:rsidR="00144394" w:rsidRPr="00433335" w:rsidRDefault="00144394" w:rsidP="00144394">
      <w:pPr>
        <w:pStyle w:val="a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33335">
        <w:rPr>
          <w:rFonts w:ascii="Times New Roman" w:hAnsi="Times New Roman" w:cs="Times New Roman"/>
          <w:sz w:val="28"/>
          <w:szCs w:val="28"/>
        </w:rPr>
        <w:t xml:space="preserve">Соловков Д.А. ЕГЭ по биологии. Практическая подготовка.- 6-е изд., </w:t>
      </w:r>
      <w:proofErr w:type="spellStart"/>
      <w:r w:rsidRPr="00433335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Pr="00433335">
        <w:rPr>
          <w:rFonts w:ascii="Times New Roman" w:hAnsi="Times New Roman" w:cs="Times New Roman"/>
          <w:sz w:val="28"/>
          <w:szCs w:val="28"/>
        </w:rPr>
        <w:t xml:space="preserve">. и доп.- </w:t>
      </w:r>
      <w:proofErr w:type="spellStart"/>
      <w:r w:rsidRPr="00433335">
        <w:rPr>
          <w:rFonts w:ascii="Times New Roman" w:hAnsi="Times New Roman" w:cs="Times New Roman"/>
          <w:sz w:val="28"/>
          <w:szCs w:val="28"/>
        </w:rPr>
        <w:t>СПб.:БХВ-Петербург</w:t>
      </w:r>
      <w:proofErr w:type="spellEnd"/>
      <w:r w:rsidRPr="00433335">
        <w:rPr>
          <w:rFonts w:ascii="Times New Roman" w:hAnsi="Times New Roman" w:cs="Times New Roman"/>
          <w:sz w:val="28"/>
          <w:szCs w:val="28"/>
        </w:rPr>
        <w:t>, 2022.</w:t>
      </w:r>
    </w:p>
    <w:p w14:paraId="47301083" w14:textId="77777777" w:rsidR="00144394" w:rsidRPr="00433335" w:rsidRDefault="00144394" w:rsidP="0014439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579A7EB2" w14:textId="19F643DD" w:rsidR="00144394" w:rsidRPr="00643EFC" w:rsidRDefault="00144394" w:rsidP="00144394">
      <w:pPr>
        <w:spacing w:after="0" w:line="480" w:lineRule="auto"/>
        <w:ind w:left="120"/>
        <w:rPr>
          <w:lang w:val="ru-RU"/>
        </w:rPr>
      </w:pPr>
    </w:p>
    <w:p w14:paraId="5CFB58F1" w14:textId="77777777" w:rsidR="00144394" w:rsidRPr="00643EFC" w:rsidRDefault="00144394" w:rsidP="00144394">
      <w:pPr>
        <w:spacing w:after="0"/>
        <w:ind w:left="120"/>
        <w:rPr>
          <w:lang w:val="ru-RU"/>
        </w:rPr>
      </w:pPr>
    </w:p>
    <w:p w14:paraId="318FED11" w14:textId="77777777" w:rsidR="00144394" w:rsidRPr="00885104" w:rsidRDefault="00144394" w:rsidP="00144394">
      <w:pPr>
        <w:spacing w:after="0" w:line="480" w:lineRule="auto"/>
        <w:ind w:left="120"/>
        <w:rPr>
          <w:lang w:val="ru-RU"/>
        </w:rPr>
      </w:pPr>
      <w:r w:rsidRPr="00885104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14:paraId="79868502" w14:textId="77777777" w:rsidR="00144394" w:rsidRDefault="00144394" w:rsidP="00144394">
      <w:pPr>
        <w:spacing w:after="0" w:line="480" w:lineRule="auto"/>
        <w:ind w:left="120"/>
      </w:pPr>
      <w:r>
        <w:rPr>
          <w:rFonts w:ascii="Times New Roman" w:hAnsi="Times New Roman"/>
          <w:color w:val="000000"/>
          <w:sz w:val="28"/>
        </w:rPr>
        <w:t>​</w:t>
      </w:r>
      <w:r>
        <w:rPr>
          <w:rFonts w:ascii="Times New Roman" w:hAnsi="Times New Roman"/>
          <w:color w:val="333333"/>
          <w:sz w:val="28"/>
        </w:rPr>
        <w:t>​‌‌</w:t>
      </w:r>
      <w:r>
        <w:rPr>
          <w:rFonts w:ascii="Times New Roman" w:hAnsi="Times New Roman"/>
          <w:color w:val="000000"/>
          <w:sz w:val="28"/>
        </w:rPr>
        <w:t>​</w:t>
      </w:r>
    </w:p>
    <w:p w14:paraId="3D28A6E8" w14:textId="77777777" w:rsidR="00107E0F" w:rsidRPr="00433335" w:rsidRDefault="00107E0F">
      <w:pPr>
        <w:rPr>
          <w:sz w:val="28"/>
          <w:szCs w:val="28"/>
          <w:lang w:val="ru-RU"/>
        </w:rPr>
        <w:sectPr w:rsidR="00107E0F" w:rsidRPr="00433335">
          <w:pgSz w:w="11906" w:h="16383"/>
          <w:pgMar w:top="1134" w:right="850" w:bottom="1134" w:left="1701" w:header="720" w:footer="720" w:gutter="0"/>
          <w:cols w:space="720"/>
        </w:sectPr>
      </w:pPr>
    </w:p>
    <w:p w14:paraId="2BA230AA" w14:textId="77777777" w:rsidR="00107E0F" w:rsidRPr="00433335" w:rsidRDefault="00107E0F">
      <w:pPr>
        <w:rPr>
          <w:sz w:val="28"/>
          <w:szCs w:val="28"/>
          <w:lang w:val="ru-RU"/>
        </w:rPr>
        <w:sectPr w:rsidR="00107E0F" w:rsidRPr="00433335">
          <w:pgSz w:w="11906" w:h="16383"/>
          <w:pgMar w:top="1134" w:right="850" w:bottom="1134" w:left="1701" w:header="720" w:footer="720" w:gutter="0"/>
          <w:cols w:space="720"/>
        </w:sectPr>
      </w:pPr>
      <w:bookmarkStart w:id="1" w:name="block-27379464"/>
      <w:bookmarkEnd w:id="0"/>
    </w:p>
    <w:bookmarkEnd w:id="1"/>
    <w:p w14:paraId="0831B477" w14:textId="77777777" w:rsidR="00C168F1" w:rsidRPr="00BB3CF2" w:rsidRDefault="00C168F1">
      <w:pPr>
        <w:rPr>
          <w:lang w:val="ru-RU"/>
        </w:rPr>
      </w:pPr>
    </w:p>
    <w:sectPr w:rsidR="00C168F1" w:rsidRPr="00BB3CF2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6030F"/>
    <w:multiLevelType w:val="hybridMultilevel"/>
    <w:tmpl w:val="E84433E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B2A6BA4"/>
    <w:multiLevelType w:val="hybridMultilevel"/>
    <w:tmpl w:val="8250DC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2D3972"/>
    <w:multiLevelType w:val="hybridMultilevel"/>
    <w:tmpl w:val="1562CE2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F5F500B"/>
    <w:multiLevelType w:val="hybridMultilevel"/>
    <w:tmpl w:val="9E0E0A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D26F5B"/>
    <w:multiLevelType w:val="hybridMultilevel"/>
    <w:tmpl w:val="874834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C250B4"/>
    <w:multiLevelType w:val="hybridMultilevel"/>
    <w:tmpl w:val="963AB93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2362273B"/>
    <w:multiLevelType w:val="hybridMultilevel"/>
    <w:tmpl w:val="E530FF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2C6F1C"/>
    <w:multiLevelType w:val="hybridMultilevel"/>
    <w:tmpl w:val="E7D200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9866A6"/>
    <w:multiLevelType w:val="hybridMultilevel"/>
    <w:tmpl w:val="97B0BE1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5695507E"/>
    <w:multiLevelType w:val="hybridMultilevel"/>
    <w:tmpl w:val="7A60330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5AF81B8F"/>
    <w:multiLevelType w:val="hybridMultilevel"/>
    <w:tmpl w:val="F3E896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7A6E2615"/>
    <w:multiLevelType w:val="hybridMultilevel"/>
    <w:tmpl w:val="6D7A4F1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1"/>
  </w:num>
  <w:num w:numId="2">
    <w:abstractNumId w:val="2"/>
  </w:num>
  <w:num w:numId="3">
    <w:abstractNumId w:val="10"/>
  </w:num>
  <w:num w:numId="4">
    <w:abstractNumId w:val="9"/>
  </w:num>
  <w:num w:numId="5">
    <w:abstractNumId w:val="5"/>
  </w:num>
  <w:num w:numId="6">
    <w:abstractNumId w:val="0"/>
  </w:num>
  <w:num w:numId="7">
    <w:abstractNumId w:val="8"/>
  </w:num>
  <w:num w:numId="8">
    <w:abstractNumId w:val="6"/>
  </w:num>
  <w:num w:numId="9">
    <w:abstractNumId w:val="1"/>
  </w:num>
  <w:num w:numId="10">
    <w:abstractNumId w:val="4"/>
  </w:num>
  <w:num w:numId="11">
    <w:abstractNumId w:val="3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useWord2013TrackBottomHyphenation" w:uri="http://schemas.microsoft.com/office/word" w:val="1"/>
  </w:compat>
  <w:rsids>
    <w:rsidRoot w:val="00107E0F"/>
    <w:rsid w:val="00107E0F"/>
    <w:rsid w:val="00144394"/>
    <w:rsid w:val="002527B0"/>
    <w:rsid w:val="00433335"/>
    <w:rsid w:val="00472B82"/>
    <w:rsid w:val="005362CF"/>
    <w:rsid w:val="006725E8"/>
    <w:rsid w:val="0070571F"/>
    <w:rsid w:val="00B26276"/>
    <w:rsid w:val="00BB3CF2"/>
    <w:rsid w:val="00C168F1"/>
    <w:rsid w:val="00FD6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E68716"/>
  <w15:docId w15:val="{51EA4C87-331B-48EB-A57E-D893A50118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Reference" w:semiHidden="1" w:unhideWhenUsed="1"/>
    <w:lsdException w:name="Intense Reference" w:semiHidden="1" w:unhideWhenUsed="1"/>
    <w:lsdException w:name="Book Title" w:semiHidden="1" w:unhideWhenUsed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472C4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ae">
    <w:name w:val="List Paragraph"/>
    <w:basedOn w:val="a"/>
    <w:uiPriority w:val="34"/>
    <w:qFormat/>
    <w:rsid w:val="00FD641F"/>
    <w:pPr>
      <w:ind w:left="720"/>
      <w:contextualSpacing/>
    </w:pPr>
    <w:rPr>
      <w:lang w:val="ru-RU"/>
    </w:rPr>
  </w:style>
  <w:style w:type="character" w:customStyle="1" w:styleId="c1">
    <w:name w:val="c1"/>
    <w:basedOn w:val="a0"/>
    <w:rsid w:val="00FD64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2703</Words>
  <Characters>15412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Нанисат Давудова</cp:lastModifiedBy>
  <cp:revision>10</cp:revision>
  <dcterms:created xsi:type="dcterms:W3CDTF">2023-10-08T11:58:00Z</dcterms:created>
  <dcterms:modified xsi:type="dcterms:W3CDTF">2023-10-10T17:56:00Z</dcterms:modified>
</cp:coreProperties>
</file>