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109" w:rsidRDefault="00AA4109" w:rsidP="00AA4109">
      <w:pPr>
        <w:spacing w:after="0" w:line="240" w:lineRule="auto"/>
        <w:ind w:left="12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25440095"/>
    </w:p>
    <w:p w:rsidR="00D06E39" w:rsidRPr="00AA4109" w:rsidRDefault="00AA4109" w:rsidP="00AA4109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МИНИСТЕРСТВО ПРОСВЕЩЕНИЯ РОССИЙСКОЙ ФЕДЕРАЦИИ</w:t>
      </w:r>
      <w:r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  </w:t>
      </w:r>
      <w:r w:rsidRPr="00AA4109">
        <w:rPr>
          <w:noProof/>
          <w:sz w:val="24"/>
          <w:lang w:val="ru-RU" w:eastAsia="ru-RU"/>
        </w:rPr>
        <w:drawing>
          <wp:inline distT="0" distB="0" distL="0" distR="0" wp14:anchorId="1DBE804C" wp14:editId="304CB728">
            <wp:extent cx="1775637" cy="1196605"/>
            <wp:effectExtent l="0" t="0" r="0" b="0"/>
            <wp:docPr id="11" name="Рисунок 11" descr="C:\Users\Эльмира\Desktop\___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Эльмира\Desktop\___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816" cy="119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E39" w:rsidRPr="00AA4109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bookmarkStart w:id="1" w:name="6aa128e2-ef08-47b9-a55d-8964df1e2eb4"/>
      <w:r w:rsidRPr="00AA4109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Министерство образования и науки Республики Дагестан</w:t>
      </w:r>
      <w:bookmarkEnd w:id="1"/>
    </w:p>
    <w:p w:rsidR="00D06E39" w:rsidRPr="00AA4109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bookmarkStart w:id="2" w:name="65b361a0-fd89-4d7c-8efd-3a20bd0afbf2"/>
      <w:r w:rsidRPr="00AA4109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Администрация муниципального района "</w:t>
      </w:r>
      <w:proofErr w:type="spellStart"/>
      <w:r w:rsidRPr="00AA4109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Кизлярский</w:t>
      </w:r>
      <w:proofErr w:type="spellEnd"/>
      <w:r w:rsidRPr="00AA4109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район" Республики Дагестан</w:t>
      </w:r>
      <w:bookmarkEnd w:id="2"/>
    </w:p>
    <w:p w:rsidR="00D06E39" w:rsidRPr="00AA4109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</w:rPr>
      </w:pPr>
      <w:r w:rsidRPr="00AA4109">
        <w:rPr>
          <w:rFonts w:ascii="Times New Roman" w:hAnsi="Times New Roman" w:cs="Times New Roman"/>
          <w:b/>
          <w:color w:val="000000"/>
          <w:sz w:val="28"/>
          <w:szCs w:val="24"/>
        </w:rPr>
        <w:t>МКОУ "Новобирюзякская СОШ"</w:t>
      </w: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103"/>
        <w:gridCol w:w="4961"/>
        <w:gridCol w:w="2902"/>
      </w:tblGrid>
      <w:tr w:rsidR="00AA4109" w:rsidRPr="00AA4109" w:rsidTr="00AA4109">
        <w:tc>
          <w:tcPr>
            <w:tcW w:w="5103" w:type="dxa"/>
          </w:tcPr>
          <w:p w:rsidR="00AA4109" w:rsidRPr="00AA4109" w:rsidRDefault="00AA4109" w:rsidP="00AA41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AA4109" w:rsidRPr="00AA4109" w:rsidRDefault="00AA4109" w:rsidP="00AA41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ШМО учителей ЕМЦ</w:t>
            </w:r>
          </w:p>
          <w:p w:rsidR="00AA4109" w:rsidRPr="00AA4109" w:rsidRDefault="00AA4109" w:rsidP="00AA41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AA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Давудова Н. М.</w:t>
            </w:r>
          </w:p>
          <w:p w:rsidR="00AA4109" w:rsidRDefault="00AA4109" w:rsidP="00AA4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№____ от «___»</w:t>
            </w:r>
          </w:p>
          <w:p w:rsidR="00AA4109" w:rsidRPr="00AA4109" w:rsidRDefault="00AA4109" w:rsidP="00AA4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A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AA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AA4109" w:rsidRPr="00AA4109" w:rsidRDefault="00AA4109" w:rsidP="00AA41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AA4109" w:rsidRPr="00AA4109" w:rsidRDefault="00AA4109" w:rsidP="00AA41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AA4109" w:rsidRPr="00AA4109" w:rsidRDefault="00AA4109" w:rsidP="00AA41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AA4109" w:rsidRPr="00AA4109" w:rsidRDefault="00AA4109" w:rsidP="00AA41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Pr="00AA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Воронина Н. Г.</w:t>
            </w:r>
          </w:p>
          <w:p w:rsidR="00AA4109" w:rsidRDefault="00AA4109" w:rsidP="00AA4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№___ от «___»</w:t>
            </w:r>
          </w:p>
          <w:p w:rsidR="00AA4109" w:rsidRPr="00AA4109" w:rsidRDefault="00AA4109" w:rsidP="00AA4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августа   2023 г.</w:t>
            </w:r>
          </w:p>
          <w:p w:rsidR="00AA4109" w:rsidRPr="00AA4109" w:rsidRDefault="00AA4109" w:rsidP="00AA41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2" w:type="dxa"/>
          </w:tcPr>
          <w:p w:rsidR="00AA4109" w:rsidRPr="00AA4109" w:rsidRDefault="00AA4109" w:rsidP="00AA4109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AA4109" w:rsidRPr="00AA4109" w:rsidRDefault="00AA4109" w:rsidP="00AA4109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AA4109" w:rsidRPr="00AA4109" w:rsidRDefault="00AA4109" w:rsidP="00AA4109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AA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Ханмагомедова П. Д.</w:t>
            </w:r>
          </w:p>
          <w:p w:rsidR="00AA4109" w:rsidRPr="00AA4109" w:rsidRDefault="00AA4109" w:rsidP="00AA4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Приказ№___ от «___» августа   2023 г.</w:t>
            </w:r>
          </w:p>
          <w:p w:rsidR="00AA4109" w:rsidRPr="00AA4109" w:rsidRDefault="00AA4109" w:rsidP="00AA4109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06E39" w:rsidRPr="00AA4109" w:rsidRDefault="00D06E39" w:rsidP="00AA41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F010EC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010E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D06E39" w:rsidRPr="00F010EC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010EC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F010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3373150)</w:t>
      </w:r>
    </w:p>
    <w:p w:rsidR="00D06E39" w:rsidRPr="00F010EC" w:rsidRDefault="00D06E3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«Информатика» (базовый уровень)</w:t>
      </w:r>
    </w:p>
    <w:p w:rsidR="00D06E39" w:rsidRPr="00AA4109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10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 классов</w:t>
      </w:r>
    </w:p>
    <w:p w:rsidR="00D06E39" w:rsidRPr="00AA4109" w:rsidRDefault="00D06E3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D06E3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D06E3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Default="00D06E3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A4109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A4109" w:rsidRPr="00AA4109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D06E3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D06E3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D06E3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GoBack"/>
      <w:bookmarkEnd w:id="3"/>
    </w:p>
    <w:p w:rsidR="00D06E39" w:rsidRPr="00AA4109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D06E39" w:rsidRPr="00AA4109" w:rsidSect="00AA4109">
          <w:pgSz w:w="16383" w:h="11906" w:orient="landscape"/>
          <w:pgMar w:top="142" w:right="648" w:bottom="284" w:left="1134" w:header="720" w:footer="720" w:gutter="0"/>
          <w:cols w:space="720"/>
          <w:docGrid w:linePitch="299"/>
        </w:sectPr>
      </w:pPr>
      <w:bookmarkStart w:id="4" w:name="aa5b1ab4-1ac3-4a92-b585-5aabbfc8fde5"/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Новый </w:t>
      </w:r>
      <w:proofErr w:type="spellStart"/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Бирюзяк</w:t>
      </w:r>
      <w:bookmarkEnd w:id="4"/>
      <w:proofErr w:type="spellEnd"/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5" w:name="dca884f8-5612-45ab-9b28-a4c1c9ef6694"/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2023г.</w:t>
      </w:r>
      <w:bookmarkEnd w:id="5"/>
    </w:p>
    <w:p w:rsidR="00D06E39" w:rsidRPr="00AA4109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25440101"/>
      <w:bookmarkEnd w:id="0"/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 логического и алгоритмического мышления;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6d191c0f-7a0e-48a8-b80d-063d85de251e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D06E39" w:rsidRPr="00AA4109" w:rsidRDefault="00D06E39" w:rsidP="00AA410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06E39" w:rsidRPr="00AA4109" w:rsidSect="00AA4109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06E39" w:rsidRPr="00AA4109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25440097"/>
      <w:bookmarkEnd w:id="6"/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D06E39" w:rsidRPr="00AA4109" w:rsidRDefault="00D06E3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Проприетарное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Фано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равновероятности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ичной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 счисления в десятичную. Алгоритм перевода конечной </w:t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ичной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дроби в десятичную. Алгоритм перевода целого числа из десятичной системы счисления в </w:t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ичную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Кодировка </w:t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Кодировка </w:t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>UTF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эквиваленция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изображения и звука с использованием интернет-приложений.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построения и ред</w:t>
      </w:r>
      <w:bookmarkStart w:id="9" w:name="_Toc118725584"/>
      <w:bookmarkEnd w:id="9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актирования трёхмерных моделей.</w:t>
      </w:r>
    </w:p>
    <w:p w:rsidR="00AA4109" w:rsidRDefault="00AA4109" w:rsidP="00AA410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A4109" w:rsidRDefault="00AA4109" w:rsidP="00AA410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11 КЛАСС</w:t>
      </w: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Геолокационные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интернет-торговля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бронирование билетов, гостиниц.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графов и деревьев при описании объектов и процессов окружающего мира.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Этапы решения задач на компьютере. Язык программирования (Паскаль, </w:t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Численное решение уравнений с помощью подбора параметра.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D06E39" w:rsidRPr="00AA4109" w:rsidRDefault="00D06E39" w:rsidP="00AA410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06E39" w:rsidRPr="00AA4109" w:rsidSect="00AA4109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06E39" w:rsidRPr="00AA4109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25440100"/>
      <w:bookmarkEnd w:id="8"/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ценности научного познания: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D06E39" w:rsidRPr="00AA4109" w:rsidRDefault="00AA4109" w:rsidP="00AA410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 тематику и </w:t>
      </w:r>
      <w:proofErr w:type="gram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совместных действий с учётом общих интересов</w:t>
      </w:r>
      <w:proofErr w:type="gram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возможностей каждого члена коллектива;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самоконтроль: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AA4109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характеризовать большие данные, приводить примеры источников их получения и направления использования;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AA4109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11 классе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ветвленияи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D06E39" w:rsidRPr="00AA4109" w:rsidRDefault="00AA4109" w:rsidP="00AA410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D06E39" w:rsidRPr="00AA4109" w:rsidRDefault="00D06E39" w:rsidP="00AA410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06E39" w:rsidRPr="00AA4109" w:rsidSect="00AA4109">
          <w:pgSz w:w="16383" w:h="11906" w:orient="landscape"/>
          <w:pgMar w:top="850" w:right="1134" w:bottom="426" w:left="1134" w:header="720" w:footer="720" w:gutter="0"/>
          <w:cols w:space="720"/>
          <w:docGrid w:linePitch="299"/>
        </w:sectPr>
      </w:pPr>
    </w:p>
    <w:p w:rsidR="00D06E39" w:rsidRPr="00AA4109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block-25440098"/>
      <w:bookmarkEnd w:id="10"/>
      <w:r w:rsidRPr="00AA410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D06E39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A4109">
        <w:rPr>
          <w:rFonts w:ascii="Times New Roman" w:hAnsi="Times New Roman" w:cs="Times New Roman"/>
          <w:b/>
          <w:color w:val="FF0000"/>
          <w:sz w:val="24"/>
          <w:szCs w:val="24"/>
        </w:rPr>
        <w:t>10 КЛАСС</w:t>
      </w:r>
    </w:p>
    <w:p w:rsidR="00AA4109" w:rsidRPr="00AA4109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40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842"/>
        <w:gridCol w:w="1589"/>
        <w:gridCol w:w="1841"/>
        <w:gridCol w:w="1910"/>
        <w:gridCol w:w="4457"/>
        <w:gridCol w:w="14"/>
      </w:tblGrid>
      <w:tr w:rsidR="00D06E39" w:rsidRPr="00AA4109" w:rsidTr="00AA4109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</w:p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46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E39" w:rsidRPr="00AA4109" w:rsidRDefault="00D06E39" w:rsidP="00AA41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E39" w:rsidRPr="00AA4109" w:rsidRDefault="00D06E39" w:rsidP="00AA41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E39" w:rsidRPr="00AA4109" w:rsidRDefault="00D06E39" w:rsidP="00AA41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15340" w:type="dxa"/>
            <w:gridSpan w:val="7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Раздел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1.</w:t>
            </w:r>
            <w:r w:rsidRPr="00AA410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Цифровая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468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F010EC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>
              <w:r w:rsidR="00AA4109" w:rsidRPr="00AA410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="00AA4109"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hyperlink r:id="rId6">
              <w:r w:rsidR="00AA4109" w:rsidRPr="00AA410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A4109"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hyperlink r:id="rId7">
              <w:r w:rsidR="00AA4109" w:rsidRPr="00AA410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06E39" w:rsidRPr="00AA4109" w:rsidTr="00AA4109">
        <w:trPr>
          <w:gridAfter w:val="1"/>
          <w:wAfter w:w="14" w:type="dxa"/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Итого</w:t>
            </w:r>
            <w:proofErr w:type="spellEnd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по</w:t>
            </w:r>
            <w:proofErr w:type="spellEnd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6</w:t>
            </w:r>
          </w:p>
        </w:tc>
        <w:tc>
          <w:tcPr>
            <w:tcW w:w="8208" w:type="dxa"/>
            <w:gridSpan w:val="3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15340" w:type="dxa"/>
            <w:gridSpan w:val="7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Раздел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2.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Теоретические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основы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8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F010EC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>
              <w:r w:rsidR="00AA4109" w:rsidRPr="00AA410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="00AA4109"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hyperlink r:id="rId9">
              <w:r w:rsidR="00AA4109" w:rsidRPr="00AA410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A4109"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hyperlink r:id="rId10">
              <w:r w:rsidR="00AA4109" w:rsidRPr="00AA410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8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F010EC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>
              <w:r w:rsidR="00AA4109" w:rsidRPr="00AA410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="00AA4109"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hyperlink r:id="rId12">
              <w:r w:rsidR="00AA4109" w:rsidRPr="00AA410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A4109"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hyperlink r:id="rId13">
              <w:r w:rsidR="00AA4109" w:rsidRPr="00AA410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алгебры</w:t>
            </w:r>
            <w:proofErr w:type="spellEnd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8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F010EC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>
              <w:r w:rsidR="00AA4109" w:rsidRPr="00AA410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="00AA4109"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hyperlink r:id="rId15">
              <w:r w:rsidR="00AA4109" w:rsidRPr="00AA410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A4109"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hyperlink r:id="rId16">
              <w:r w:rsidR="00AA4109" w:rsidRPr="00AA410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06E39" w:rsidRPr="00AA4109" w:rsidTr="00AA4109">
        <w:trPr>
          <w:gridAfter w:val="1"/>
          <w:wAfter w:w="14" w:type="dxa"/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Итого</w:t>
            </w:r>
            <w:proofErr w:type="spellEnd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по</w:t>
            </w:r>
            <w:proofErr w:type="spellEnd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21</w:t>
            </w:r>
          </w:p>
        </w:tc>
        <w:tc>
          <w:tcPr>
            <w:tcW w:w="8208" w:type="dxa"/>
            <w:gridSpan w:val="3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15340" w:type="dxa"/>
            <w:gridSpan w:val="7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Раздел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3.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Информационные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68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39" w:rsidRPr="00AA4109" w:rsidTr="00AA4109">
        <w:trPr>
          <w:gridAfter w:val="1"/>
          <w:wAfter w:w="14" w:type="dxa"/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Итого</w:t>
            </w:r>
            <w:proofErr w:type="spellEnd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по</w:t>
            </w:r>
            <w:proofErr w:type="spellEnd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7</w:t>
            </w:r>
          </w:p>
        </w:tc>
        <w:tc>
          <w:tcPr>
            <w:tcW w:w="8208" w:type="dxa"/>
            <w:gridSpan w:val="3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06E39" w:rsidRPr="00AA4109" w:rsidTr="00AA4109">
        <w:trPr>
          <w:gridAfter w:val="1"/>
          <w:wAfter w:w="14" w:type="dxa"/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 w:right="-259"/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AA4109">
              <w:rPr>
                <w:rFonts w:ascii="Times New Roman" w:hAnsi="Times New Roman" w:cs="Times New Roman"/>
                <w:b/>
                <w:i/>
                <w:color w:val="000000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>7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D06E39" w:rsidRPr="00AA4109" w:rsidRDefault="00D06E39" w:rsidP="00AA410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06E39" w:rsidRPr="00AA41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E39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A4109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11 КЛАСС</w:t>
      </w:r>
    </w:p>
    <w:p w:rsidR="00AA4109" w:rsidRPr="00AA4109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250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842"/>
        <w:gridCol w:w="1548"/>
        <w:gridCol w:w="1841"/>
        <w:gridCol w:w="1910"/>
        <w:gridCol w:w="4406"/>
        <w:gridCol w:w="16"/>
      </w:tblGrid>
      <w:tr w:rsidR="00D06E39" w:rsidRPr="00AA4109" w:rsidTr="00AA4109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</w:p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42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E39" w:rsidRPr="00AA4109" w:rsidRDefault="00D06E39" w:rsidP="00AA41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E39" w:rsidRPr="00AA4109" w:rsidRDefault="00D06E39" w:rsidP="00AA41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E39" w:rsidRPr="00AA4109" w:rsidRDefault="00D06E39" w:rsidP="00AA41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15245" w:type="dxa"/>
            <w:gridSpan w:val="7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Раздел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1.</w:t>
            </w:r>
            <w:r w:rsidRPr="00AA410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Цифровая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Сетевые</w:t>
            </w:r>
            <w:proofErr w:type="spellEnd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2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F010EC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AA4109" w:rsidRPr="00AA41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="00AA4109"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">
              <w:r w:rsidR="00AA4109" w:rsidRPr="00AA41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A4109"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">
              <w:r w:rsidR="00AA4109" w:rsidRPr="00AA41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</w:t>
            </w:r>
            <w:proofErr w:type="spellEnd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F010EC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AA4109" w:rsidRPr="00AA41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="00AA4109"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">
              <w:r w:rsidR="00AA4109" w:rsidRPr="00AA41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A4109"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">
              <w:r w:rsidR="00AA4109" w:rsidRPr="00AA41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06E39" w:rsidRPr="00AA4109" w:rsidTr="00AA4109">
        <w:trPr>
          <w:gridAfter w:val="1"/>
          <w:wAfter w:w="16" w:type="dxa"/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Итого</w:t>
            </w:r>
            <w:proofErr w:type="spellEnd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по</w:t>
            </w:r>
            <w:proofErr w:type="spellEnd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8</w:t>
            </w:r>
          </w:p>
        </w:tc>
        <w:tc>
          <w:tcPr>
            <w:tcW w:w="8157" w:type="dxa"/>
            <w:gridSpan w:val="3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15245" w:type="dxa"/>
            <w:gridSpan w:val="7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Раздел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2.</w:t>
            </w:r>
            <w:r w:rsidRPr="00AA410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Теоретические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основы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39" w:rsidRPr="00AA4109" w:rsidTr="00AA4109">
        <w:trPr>
          <w:gridAfter w:val="1"/>
          <w:wAfter w:w="16" w:type="dxa"/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Итого</w:t>
            </w:r>
            <w:proofErr w:type="spellEnd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по</w:t>
            </w:r>
            <w:proofErr w:type="spellEnd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5</w:t>
            </w:r>
          </w:p>
        </w:tc>
        <w:tc>
          <w:tcPr>
            <w:tcW w:w="8157" w:type="dxa"/>
            <w:gridSpan w:val="3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15245" w:type="dxa"/>
            <w:gridSpan w:val="7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Раздел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3.</w:t>
            </w:r>
            <w:r w:rsidRPr="00AA410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Алгоритмы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и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22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F010EC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AA4109" w:rsidRPr="00AA41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="00AA4109"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">
              <w:r w:rsidR="00AA4109" w:rsidRPr="00AA41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A4109"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">
              <w:r w:rsidR="00AA4109" w:rsidRPr="00AA41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06E39" w:rsidRPr="00AA4109" w:rsidTr="00AA4109">
        <w:trPr>
          <w:gridAfter w:val="1"/>
          <w:wAfter w:w="16" w:type="dxa"/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Итого</w:t>
            </w:r>
            <w:proofErr w:type="spellEnd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по</w:t>
            </w:r>
            <w:proofErr w:type="spellEnd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11</w:t>
            </w:r>
          </w:p>
        </w:tc>
        <w:tc>
          <w:tcPr>
            <w:tcW w:w="8157" w:type="dxa"/>
            <w:gridSpan w:val="3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15245" w:type="dxa"/>
            <w:gridSpan w:val="7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Раздел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4.</w:t>
            </w:r>
            <w:r w:rsidRPr="00AA410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Информационные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22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F010EC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AA4109" w:rsidRPr="00AA41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="00AA4109"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">
              <w:r w:rsidR="00AA4109" w:rsidRPr="00AA41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A4109"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">
              <w:r w:rsidR="00AA4109" w:rsidRPr="00AA41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22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F010EC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AA4109" w:rsidRPr="00AA41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="00AA4109"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">
              <w:r w:rsidR="00AA4109" w:rsidRPr="00AA41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A4109"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">
              <w:r w:rsidR="00AA4109" w:rsidRPr="00AA41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06E39" w:rsidRPr="00AA4109" w:rsidTr="00AA41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искусственного</w:t>
            </w:r>
            <w:proofErr w:type="spellEnd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интеллекта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F010EC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AA4109" w:rsidRPr="00AA41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="00AA4109"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">
              <w:r w:rsidR="00AA4109" w:rsidRPr="00AA41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A4109"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">
              <w:r w:rsidR="00AA4109" w:rsidRPr="00AA41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06E39" w:rsidRPr="00AA4109" w:rsidTr="00AA4109">
        <w:trPr>
          <w:gridAfter w:val="1"/>
          <w:wAfter w:w="16" w:type="dxa"/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Итого</w:t>
            </w:r>
            <w:proofErr w:type="spellEnd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по</w:t>
            </w:r>
            <w:proofErr w:type="spellEnd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10</w:t>
            </w:r>
          </w:p>
        </w:tc>
        <w:tc>
          <w:tcPr>
            <w:tcW w:w="8157" w:type="dxa"/>
            <w:gridSpan w:val="3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39" w:rsidRPr="00AA4109" w:rsidTr="00AA4109">
        <w:trPr>
          <w:gridAfter w:val="1"/>
          <w:wAfter w:w="16" w:type="dxa"/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 w:right="-457"/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AA4109">
              <w:rPr>
                <w:rFonts w:ascii="Times New Roman" w:hAnsi="Times New Roman" w:cs="Times New Roman"/>
                <w:b/>
                <w:i/>
                <w:color w:val="000000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E39" w:rsidRPr="00AA4109" w:rsidRDefault="00D06E39" w:rsidP="00AA410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06E39" w:rsidRPr="00AA4109" w:rsidSect="00AA4109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D06E39" w:rsidRPr="00AA4109" w:rsidRDefault="00D06E39" w:rsidP="00AA410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06E39" w:rsidRPr="00AA41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E39" w:rsidRPr="001E5EA1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</w:rPr>
      </w:pPr>
      <w:bookmarkStart w:id="12" w:name="block-25440096"/>
      <w:bookmarkEnd w:id="11"/>
      <w:r w:rsidRPr="001E5EA1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ПОУРОЧНОЕ ПЛАНИРОВАНИЕ</w:t>
      </w:r>
    </w:p>
    <w:p w:rsidR="00D06E39" w:rsidRPr="00F010EC" w:rsidRDefault="00AA4109" w:rsidP="00AA4109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010EC">
        <w:rPr>
          <w:rFonts w:ascii="Times New Roman" w:hAnsi="Times New Roman" w:cs="Times New Roman"/>
          <w:b/>
          <w:color w:val="FF0000"/>
          <w:sz w:val="24"/>
          <w:szCs w:val="24"/>
        </w:rPr>
        <w:t>10 КЛАСС</w:t>
      </w:r>
    </w:p>
    <w:tbl>
      <w:tblPr>
        <w:tblW w:w="15593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5047"/>
        <w:gridCol w:w="851"/>
        <w:gridCol w:w="1417"/>
        <w:gridCol w:w="1420"/>
        <w:gridCol w:w="1132"/>
        <w:gridCol w:w="5103"/>
      </w:tblGrid>
      <w:tr w:rsidR="001E5EA1" w:rsidRPr="00AA4109" w:rsidTr="00F010EC">
        <w:trPr>
          <w:trHeight w:val="724"/>
          <w:tblCellSpacing w:w="20" w:type="nil"/>
        </w:trPr>
        <w:tc>
          <w:tcPr>
            <w:tcW w:w="6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1E5EA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D06E39" w:rsidRPr="00AA4109" w:rsidRDefault="00D06E39" w:rsidP="001E5EA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10EC" w:rsidRDefault="00AA4109" w:rsidP="001E5EA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06E39" w:rsidRPr="00F010EC" w:rsidRDefault="00AA4109" w:rsidP="001E5EA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D06E39" w:rsidRPr="00F010EC" w:rsidRDefault="00D06E39" w:rsidP="001E5EA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gridSpan w:val="3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F010EC">
            <w:pPr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1E5EA1" w:rsidRPr="00F010EC" w:rsidRDefault="00AA4109" w:rsidP="001E5EA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06E39" w:rsidRPr="00F010EC" w:rsidRDefault="00AA4109" w:rsidP="001E5EA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1E5EA1" w:rsidRPr="00AA4109" w:rsidTr="00F010EC">
        <w:trPr>
          <w:trHeight w:val="661"/>
          <w:tblCellSpacing w:w="20" w:type="nil"/>
        </w:trPr>
        <w:tc>
          <w:tcPr>
            <w:tcW w:w="6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E39" w:rsidRPr="00AA4109" w:rsidRDefault="00D06E39" w:rsidP="00AA41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E39" w:rsidRPr="00F010EC" w:rsidRDefault="00D06E39" w:rsidP="00AA41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</w:p>
          <w:p w:rsidR="00D06E39" w:rsidRPr="00F010EC" w:rsidRDefault="00D06E39" w:rsidP="001E5EA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F010EC">
            <w:pPr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F01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F010EC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F01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13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D06E39" w:rsidRPr="00F010EC" w:rsidRDefault="00D06E39" w:rsidP="001E5E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D06E39" w:rsidRPr="00F010EC" w:rsidRDefault="00D06E39" w:rsidP="00AA41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https://bosova.ru/metodist/authors/informatika/3/files/eor10/presentations/10-6-1-istorija-razvitija-vt.pptx</w:t>
              </w:r>
            </w:hyperlink>
            <w:r w:rsidR="00AA4109" w:rsidRPr="00F01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36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https://resh.edu.ru/subject/lesson/4715/start/10380/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Тенденции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развития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компьютерных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технологий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https://bosova.ru/metodist/authors/informatika/3/files/eor10/presentations/10-7-1-osnovopolagajushhie-principy-ustrojstva-jevm.pptx</w:t>
              </w:r>
            </w:hyperlink>
            <w:r w:rsidR="00AA4109" w:rsidRPr="00F01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38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https://resh.edu.ru/subject/lesson/5425/start/15091/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Программное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обеспечение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компьютера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https://bosova.ru/metodist/authors/informatika/3/files/eor10/presentations/10-8-1-programmnoe-obespechenie-kompjutera.pptx</w:t>
              </w:r>
            </w:hyperlink>
            <w:r w:rsidR="00AA4109" w:rsidRPr="00F01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40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https://resh.edu.ru/subject/lesson/5421/start/35815/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Операции с файлами и папками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https://bosova.ru/metodist/authors/informatika/3/files/eor10/presentations/10-9-1-fajlovaja-sistema-kompjutera.pptx</w:t>
              </w:r>
            </w:hyperlink>
            <w:r w:rsidR="00AA4109" w:rsidRPr="00F01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42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http://www.uhlib.ru/kompyutery_i_internet/informatika_konspekt_lekcii/p8.php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  <w:r w:rsidR="00AA4109" w:rsidRPr="00F01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44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https://uchi.ru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https://bosova.ru/metodist/authors/informatika/3/files/eor11/presentations/11-18-1-informacionnoe-pravo-i-informacionnaja-bezopasnost.pptx</w:t>
              </w:r>
            </w:hyperlink>
            <w:r w:rsidR="00AA4109" w:rsidRPr="00F01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46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https://resh.edu.ru/subject/lesson/6472/start/166779/</w:t>
              </w:r>
            </w:hyperlink>
          </w:p>
        </w:tc>
      </w:tr>
      <w:tr w:rsidR="001E5EA1" w:rsidRPr="00AA4109" w:rsidTr="00F010EC">
        <w:trPr>
          <w:trHeight w:val="512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Двоичное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кодирование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https://bosova.ru</w:t>
              </w:r>
            </w:hyperlink>
            <w:r w:rsidR="00AA4109" w:rsidRPr="00F01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48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Подходы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к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измерению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информации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https://bosova.ru/metodist/authors/informatika/3/files/eor10/presentations/10-2-1-podhody-k-izmereniju-informacii.pptxhttps://resh.edu.ru/subject/lesson/6469/start/15059/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https://resh.edu.ru/subject/lesson/6455/start/10503/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Обработка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информации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https://bosova.ru/metodist/authors/informatika/3/files/eor10/presentations/10-4-1-obrabotka-informacii.pptx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 xml:space="preserve">Системы, компоненты систем и их </w:t>
            </w: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взаимодействие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</w:t>
              </w:r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0/presentations/10-3-1-informacionnye-svjazi-v-sistemah-razlichnoj%20prirody.pptxhttps://resh.edu.ru/subject/lesson/6470/start/10348/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Системы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счисления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https://bosova.ru/metodist/authors/informatika/3/files/eor10/presentations/10-10-1-predstavlenie-chisel-v-pozicionnyh-cc.pptx</w:t>
              </w:r>
            </w:hyperlink>
            <w:r w:rsidR="00AA4109" w:rsidRPr="00F01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54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https://resh.edu.ru/subject/lesson/5620/start/15124/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 xml:space="preserve">Алгоритмы перевода чисел из </w:t>
            </w:r>
            <w:r w:rsidRPr="00F010EC">
              <w:rPr>
                <w:rFonts w:ascii="Times New Roman" w:hAnsi="Times New Roman" w:cs="Times New Roman"/>
                <w:color w:val="000000"/>
              </w:rPr>
              <w:t>P</w:t>
            </w: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ичной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https://bosova.ru/metodist/authors/informatika/3/files/eor10/presentations/10-11-1-perevod-chisel-iz-odnoj-sistemy-schislenija-v-druguju.pptx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https://resh.edu.ru/subject/lesson/5620/start/15124/</w:t>
              </w:r>
            </w:hyperlink>
            <w:r w:rsidR="00AA4109" w:rsidRPr="00F01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57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https://uchi.ru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https://bosova.ru/metodist/authors/informatika/3/files/eor10/presentations/10-12-1-arifmeticheskie-operacii-v-pozicionnyh-sistemah-schislenija.pptx</w:t>
              </w:r>
            </w:hyperlink>
            <w:r w:rsidR="00AA4109" w:rsidRPr="00F01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59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https://resh.edu.ru/subject/lesson/5423/start/35985/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>
              <w:r w:rsidR="00AA4109" w:rsidRPr="00F010E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https://bosova.ru/metodist/authors/informatika/3/files/eor10/presentations/10-13-1-predstavlenie-chisel-v-kompjutere.pptx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Кодирование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текстов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https://bosova.ru/metodist/authors/informatika/3/files/eor10/presentations/10-14-1-kodirovanie-tekstovoj-informacii.pptx</w:t>
              </w:r>
            </w:hyperlink>
            <w:r w:rsidRPr="00F01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62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https://resh.edu.ru/subject/lesson/5225/start/203084/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Кодирование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изображений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https://bosova.ru/metodist/authors/informatika/3/files/eor10/presentations/10-15-1-kodirovanie-graficheskoj-informacii.pptx</w:t>
              </w:r>
            </w:hyperlink>
            <w:r w:rsidRPr="00F01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64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https://resh.edu.ru/subject/lesson/5556/start/166550/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Кодирование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звука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https://bosova.ru/metodist/authors/informatika/3/files/eor10/presentations/10-16-1-kodirovanie-zvukovoj-informacii.pptx</w:t>
              </w:r>
            </w:hyperlink>
            <w:r w:rsidRPr="00F01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66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https://resh.edu.ru/subject/lesson/5556/start/166550/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Высказывания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Логические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операции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https://bosova.ru/metodist/authors/informatika/3/files/eor10/presentations/10-18-1-algebra-logiki.pptx</w:t>
              </w:r>
            </w:hyperlink>
            <w:r w:rsidRPr="00F01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68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https://resh.edu.ru/subject/lesson/5426/start/163620/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https://bosova.ru/metodist/authors/informatika/3/files/eor10/presentations/10-19-1-tablicy-istinnosti.pptx</w:t>
              </w:r>
            </w:hyperlink>
            <w:r w:rsidRPr="00F01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70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https://resh.edu.ru/subject/lesson/5426/start/163620/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https://bosova.ru/metodist/authors/informatika/3/files/eor10/presentations/10-17-1-nekotorye-svedenija-iz-teorii-mnozhestv.pptx</w:t>
              </w:r>
            </w:hyperlink>
            <w:r w:rsidRPr="00F01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72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https://resh.edu.ru/subject/lesson/6061/start/36068/</w:t>
              </w:r>
            </w:hyperlink>
          </w:p>
        </w:tc>
      </w:tr>
      <w:tr w:rsidR="001E5EA1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1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Законы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алгебры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логики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AA410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06E39" w:rsidRPr="001E5EA1" w:rsidRDefault="00D06E39" w:rsidP="00AA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D06E39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F010EC" w:rsidP="00AA41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https://resh.edu.ru/subject/lesson/4714/start/163744/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Решение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простейших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логических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уравнений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010EC" w:rsidRPr="00AA4109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sz w:val="20"/>
                <w:szCs w:val="20"/>
              </w:rPr>
            </w:pPr>
            <w:hyperlink r:id="rId74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https://bosova.ru/metodist/authors/informatika/3/files/eor10/presentations/10-22-1-logicheskie-zadachi.pptxhttps://resh.edu.ru/subject/lesson/4713/start/202991/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010EC" w:rsidRPr="00AA4109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https://bosova.ru/metodist/authors/informatika/3/files/eor10/presentations/10-20-1-preobrazovanie-logicheskih-vyrazhenij.pptxhttps://resh.edu.ru/subject/lesson/4714/start/163744/</w:t>
              </w:r>
            </w:hyperlink>
          </w:p>
        </w:tc>
      </w:tr>
      <w:tr w:rsidR="00F010EC" w:rsidRPr="00AA4109" w:rsidTr="00F010EC">
        <w:trPr>
          <w:trHeight w:val="48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Логические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элементы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компьютера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010EC" w:rsidRPr="00AA4109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0EC" w:rsidRPr="00AA4109" w:rsidTr="00F010EC">
        <w:trPr>
          <w:trHeight w:val="647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010EC" w:rsidRPr="00AA4109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010EC" w:rsidRPr="00AA4109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https://bosova.ru/metodist/authors/informatika/3/files/eor10/presentations/10-23-1-tekstovye-dokumenty.pptx</w:t>
              </w:r>
            </w:hyperlink>
            <w:r w:rsidRPr="00F01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77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https://resh.edu.ru/subject/lesson/54</w:t>
              </w:r>
            </w:hyperlink>
            <w:hyperlink r:id="rId78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22/start/11157/</w:t>
              </w:r>
            </w:hyperlink>
          </w:p>
        </w:tc>
      </w:tr>
      <w:tr w:rsidR="00F010EC" w:rsidRPr="00AA4109" w:rsidTr="00F010EC">
        <w:trPr>
          <w:trHeight w:val="745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 xml:space="preserve">Коллективная работа с документом. </w:t>
            </w:r>
          </w:p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Правила оформления реферата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010EC" w:rsidRPr="00AA4109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0EC" w:rsidRPr="00AA4109" w:rsidTr="00F010EC">
        <w:trPr>
          <w:trHeight w:val="4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Растровая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графика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010EC" w:rsidRPr="00AA4109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https://bosova.ru/metodist/authors/informatika/3/files/eor10/presentations/10-24-1-obekty-kompjuterno-grafiki.pptx</w:t>
              </w:r>
            </w:hyperlink>
            <w:r w:rsidRPr="00F01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80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https://resh.edu.ru/subject/lesson/5348/start/15186</w:t>
              </w:r>
            </w:hyperlink>
          </w:p>
        </w:tc>
      </w:tr>
      <w:tr w:rsidR="00F010EC" w:rsidRPr="00AA4109" w:rsidTr="00F010EC">
        <w:trPr>
          <w:trHeight w:val="365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Векторная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графика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010EC" w:rsidRPr="00AA4109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https://bosova.ru/metodist/authors/informatika/3/files/eor10/presentations/10-24-1-obekty-kompjuterno-grafiki.pptx</w:t>
              </w:r>
            </w:hyperlink>
            <w:r w:rsidRPr="00F01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82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https://resh.edu.ru/subject/lesson/5348/start/15186/</w:t>
              </w:r>
            </w:hyperlink>
          </w:p>
        </w:tc>
      </w:tr>
      <w:tr w:rsidR="00F010EC" w:rsidRPr="00AA4109" w:rsidTr="00F010EC">
        <w:trPr>
          <w:trHeight w:val="655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Компьютерные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презентации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010EC" w:rsidRPr="00AA4109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83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https://bosova.ru/metodist/authors/informatika/3/files/eor10/presentations/10-25-1-kompjuternye-prezentacii.pptx</w:t>
              </w:r>
            </w:hyperlink>
          </w:p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https://resh.edu.ru/subject/lesson/5424/start/116842/</w:t>
              </w:r>
            </w:hyperlink>
          </w:p>
        </w:tc>
      </w:tr>
      <w:tr w:rsidR="00F010EC" w:rsidRPr="00AA4109" w:rsidTr="00F010EC">
        <w:trPr>
          <w:trHeight w:val="665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010EC" w:rsidRPr="00AA4109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0EC" w:rsidRPr="00AA4109" w:rsidTr="00F010EC">
        <w:trPr>
          <w:trHeight w:val="1072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4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010EC" w:rsidRPr="00AA4109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sz w:val="20"/>
                <w:szCs w:val="20"/>
              </w:rPr>
            </w:pPr>
            <w:hyperlink r:id="rId85" w:history="1">
              <w:r w:rsidRPr="00F010E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https://gb.ru/blog/3d-modelirovanie/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 w:right="-251"/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1E5EA1">
              <w:rPr>
                <w:rFonts w:ascii="Times New Roman" w:hAnsi="Times New Roman" w:cs="Times New Roman"/>
                <w:b/>
                <w:i/>
                <w:color w:val="000000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i/>
                <w:color w:val="000000"/>
                <w:szCs w:val="24"/>
                <w:lang w:val="ru-RU"/>
              </w:rPr>
              <w:t xml:space="preserve"> </w:t>
            </w:r>
            <w:r w:rsidRPr="001E5EA1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 xml:space="preserve"> 2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10EC" w:rsidRPr="001E5EA1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E5EA1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 xml:space="preserve"> 8 </w:t>
            </w:r>
          </w:p>
        </w:tc>
        <w:tc>
          <w:tcPr>
            <w:tcW w:w="6235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AA4109" w:rsidRDefault="00F010EC" w:rsidP="00F010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E39" w:rsidRPr="00AA4109" w:rsidRDefault="00D06E39" w:rsidP="00AA410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06E39" w:rsidRPr="00AA4109" w:rsidSect="00F010EC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D06E39" w:rsidRDefault="00AA4109" w:rsidP="001E5EA1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10EC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11 КЛАСС</w:t>
      </w:r>
    </w:p>
    <w:p w:rsidR="00F010EC" w:rsidRPr="00F010EC" w:rsidRDefault="00F010EC" w:rsidP="001E5EA1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461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842"/>
        <w:gridCol w:w="709"/>
        <w:gridCol w:w="1559"/>
        <w:gridCol w:w="1560"/>
        <w:gridCol w:w="1275"/>
        <w:gridCol w:w="4820"/>
        <w:gridCol w:w="9"/>
      </w:tblGrid>
      <w:tr w:rsidR="00F010EC" w:rsidRPr="00AA4109" w:rsidTr="00F010EC">
        <w:trPr>
          <w:gridAfter w:val="1"/>
          <w:wAfter w:w="9" w:type="dxa"/>
          <w:trHeight w:val="388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D06E39" w:rsidRPr="00AA4109" w:rsidRDefault="00D06E39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10EC" w:rsidRDefault="00AA4109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06E39" w:rsidRPr="00AA4109" w:rsidRDefault="00AA4109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D06E39" w:rsidRPr="00AA4109" w:rsidRDefault="00D06E39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F010EC">
            <w:pPr>
              <w:spacing w:after="0" w:line="240" w:lineRule="auto"/>
              <w:ind w:lef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D06E39" w:rsidRPr="00AA4109" w:rsidRDefault="00D06E39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06E39" w:rsidRPr="00AA4109" w:rsidRDefault="00AA4109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:rsidR="00D06E39" w:rsidRPr="00AA4109" w:rsidRDefault="00D06E39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E39" w:rsidRPr="00AA4109" w:rsidRDefault="00D06E39" w:rsidP="00F010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E39" w:rsidRPr="00AA4109" w:rsidRDefault="00D06E39" w:rsidP="00F010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F010EC">
            <w:pPr>
              <w:spacing w:after="0" w:line="240" w:lineRule="auto"/>
              <w:ind w:left="-23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</w:p>
          <w:p w:rsidR="00D06E39" w:rsidRPr="00F010EC" w:rsidRDefault="00D06E39" w:rsidP="00F010EC">
            <w:pPr>
              <w:spacing w:after="0" w:line="240" w:lineRule="auto"/>
              <w:ind w:left="-2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F01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</w:p>
          <w:p w:rsidR="00D06E39" w:rsidRPr="00F010EC" w:rsidRDefault="00D06E39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F010EC">
            <w:pPr>
              <w:spacing w:after="0" w:line="240" w:lineRule="auto"/>
              <w:ind w:left="-95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F01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</w:p>
          <w:p w:rsidR="00D06E39" w:rsidRPr="00F010EC" w:rsidRDefault="00D06E39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D06E39" w:rsidRPr="00AA4109" w:rsidRDefault="00D06E39" w:rsidP="00F010EC">
            <w:pPr>
              <w:spacing w:line="240" w:lineRule="auto"/>
              <w:ind w:lef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D06E39" w:rsidRPr="00AA4109" w:rsidRDefault="00D06E39" w:rsidP="00F010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Система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доменных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имён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86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https://bosova.ru/metodist/authors/informatika/3/files/eor11/presentations/11-10-1-modeli-i-modelirovanie.pptx</w:t>
              </w:r>
            </w:hyperlink>
            <w:r w:rsidRPr="00F010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hyperlink r:id="rId87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https://resh.edu.ru/subject/lesson/5490/start/101816/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Сетевое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хранение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данных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88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https://bosova.ru/metodist/authors/informatika/3/files/eor11/presentations/11-11-1-modelirovanie-na-grafah.pptx</w:t>
              </w:r>
            </w:hyperlink>
            <w:r w:rsidRPr="00F010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hyperlink r:id="rId89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https://resh.edu.ru/subject/lesson/5491/start/203174/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 xml:space="preserve">Виды деятельности в сети Интернет.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Сервисы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Интернета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90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https://resh.edu.ru/subject/lesson/5489/start/36669/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Открытые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образовательные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ресурсы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91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https://uchi.ru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Защита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информации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информационная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безопасность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92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https://bosova.ru/metodist/authors/informatika/3/files/eor11/presentations/11-14-1-osnovy-postroenija-kompjuternyh-setej.pptx</w:t>
              </w:r>
            </w:hyperlink>
            <w:r w:rsidRPr="00F010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hyperlink r:id="rId93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https://resh.edu.ru/subject/lesson/5497/start/78858/</w:t>
              </w:r>
            </w:hyperlink>
            <w:r w:rsidRPr="00F010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hyperlink r:id="rId94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https://www.youtube.com/watch?v=7AmQJnaBfvc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95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https://resh.edu.ru/subject/lesson/5494/conspect/221606/</w:t>
              </w:r>
            </w:hyperlink>
            <w:r w:rsidRPr="00F010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hyperlink r:id="rId96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https://helpx.adobe.com/ru/dreamweaver/using/web-applications.html</w:t>
              </w:r>
            </w:hyperlink>
            <w:r w:rsidRPr="00F010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hyperlink r:id="rId97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https://journal.sweb.ru/article/chto-takoe-sistema-hraneniya-dannyh-razbiraemsya-vmeste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98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https://bosova.ru/metodist/authors/informatika/3/files/eor11/presentations/11-15-1-sluzhby-</w:t>
              </w:r>
            </w:hyperlink>
            <w:hyperlink r:id="rId99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interneta.pptx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00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https://bosova.ru/metodist/authors/informatika/3/files/eor11/presentations/11-17-1-informacionnoe-</w:t>
              </w:r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lastRenderedPageBreak/>
                <w:t>obshhestvo.pptx</w:t>
              </w:r>
            </w:hyperlink>
            <w:r w:rsidRPr="00F010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hyperlink r:id="rId101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https://resh.edu.ru/subject/lesson/5495/conspect/166747/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02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03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04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05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06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https://bosova.ru/</w:t>
              </w:r>
            </w:hyperlink>
            <w:hyperlink r:id="rId107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metodist/authors/informatika/3/files/eor11/presentations/11-5-1-osnovnye-svedenija-ob-algoritmah.pptx</w:t>
              </w:r>
            </w:hyperlink>
            <w:r w:rsidRPr="00F010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hyperlink r:id="rId108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https://resh.edu.ru/subject/lesson/5492/start/10410/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Типы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данных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09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https://resh.edu.ru/subject/lesson/5457/start/166581/</w:t>
              </w:r>
            </w:hyperlink>
          </w:p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10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https://bosova.ru/metodist/authors/informatika/3/files/eor8/presentations/8-3-4.ppt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Ветвления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Составные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условия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11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https://bosova.ru/metodist/authors/informatika/3/files/eor8/presentations/8-3-4.ppt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Циклы с условием. Циклы по переменной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12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https://bosova.ru/metodist/authors/informatika/3/files/eor8/presentations/8-3-5-python.ppt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Обработка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символьных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данных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Табличные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величины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массивы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13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https://bosova.ru/metodist/authors/informatika/3/files/eor11/presentations/11-8-1-strukturirovannye-tipy-dannyh-massivy.pptx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Сортировка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одномерного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массива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14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http://bosova.ru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Подпрограммы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15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http://bosova.ru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16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http://bosova.ru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17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http://bosova.ru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Компьютерно-математические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модели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18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http://bosova.ru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Работа с готовой компьютерной моделью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19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http://bosova.ru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Табличные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реляционные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базы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данных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20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https://bosova.ru/metodist/authors/informatika/3/files/eor11/presentations/11-12-1-baza-dannyh-kak-model-predmetnoj-oblasti.pptx</w:t>
              </w:r>
            </w:hyperlink>
            <w:r w:rsidRPr="00F010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hyperlink r:id="rId121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https://resh.edu.ru/subject/lesson/5816/start/10940/</w:t>
              </w:r>
            </w:hyperlink>
            <w:r w:rsidRPr="00F010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hyperlink r:id="rId122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https://resh.edu.ru/subject/lesson/5816/start/10940/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 xml:space="preserve"> Работа с готовой базой данных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Средства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искусственного</w:t>
            </w:r>
            <w:proofErr w:type="spellEnd"/>
            <w:r w:rsidRPr="00F010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10EC">
              <w:rPr>
                <w:rFonts w:ascii="Times New Roman" w:hAnsi="Times New Roman" w:cs="Times New Roman"/>
                <w:color w:val="000000"/>
              </w:rPr>
              <w:t>интеллекта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23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http://bosova.ru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010EC">
              <w:rPr>
                <w:rFonts w:ascii="Times New Roman" w:hAnsi="Times New Roman" w:cs="Times New Roman"/>
                <w:color w:val="000000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Mar>
              <w:top w:w="50" w:type="dxa"/>
              <w:left w:w="100" w:type="dxa"/>
            </w:tcMar>
            <w:vAlign w:val="center"/>
          </w:tcPr>
          <w:p w:rsidR="00F010EC" w:rsidRPr="00F010EC" w:rsidRDefault="00F010EC" w:rsidP="00F010EC">
            <w:pPr>
              <w:pStyle w:val="Standard"/>
              <w:widowControl w:val="0"/>
              <w:spacing w:after="0" w:line="240" w:lineRule="auto"/>
              <w:ind w:left="135"/>
              <w:rPr>
                <w:b/>
                <w:sz w:val="20"/>
                <w:szCs w:val="20"/>
              </w:rPr>
            </w:pPr>
            <w:hyperlink r:id="rId124" w:history="1">
              <w:r w:rsidRPr="00F010EC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http://bosova.ru</w:t>
              </w:r>
            </w:hyperlink>
          </w:p>
        </w:tc>
      </w:tr>
      <w:tr w:rsidR="00F010EC" w:rsidRPr="00AA4109" w:rsidTr="00F010EC">
        <w:trPr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F010EC">
            <w:pPr>
              <w:spacing w:after="0" w:line="240" w:lineRule="auto"/>
              <w:ind w:left="135" w:right="-676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010EC">
              <w:rPr>
                <w:rFonts w:ascii="Times New Roman" w:hAnsi="Times New Roman" w:cs="Times New Roman"/>
                <w:b/>
                <w:i/>
                <w:color w:val="000000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06E39" w:rsidRPr="00F010EC" w:rsidRDefault="00AA4109" w:rsidP="00F010E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10E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04" w:type="dxa"/>
            <w:gridSpan w:val="3"/>
            <w:tcMar>
              <w:top w:w="50" w:type="dxa"/>
              <w:left w:w="100" w:type="dxa"/>
            </w:tcMar>
            <w:vAlign w:val="center"/>
          </w:tcPr>
          <w:p w:rsidR="00D06E39" w:rsidRPr="00F010EC" w:rsidRDefault="00D06E39" w:rsidP="00F010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6E39" w:rsidRPr="00AA4109" w:rsidRDefault="00D06E39" w:rsidP="00AA410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06E39" w:rsidRPr="00AA4109" w:rsidSect="00F010EC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D06E39" w:rsidRPr="00AA4109" w:rsidRDefault="00D06E39" w:rsidP="00AA410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06E39" w:rsidRPr="00AA41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E39" w:rsidRPr="001E5EA1" w:rsidRDefault="00AA410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25440099"/>
      <w:bookmarkEnd w:id="12"/>
      <w:r w:rsidRPr="001E5EA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06E39" w:rsidRPr="001E5EA1" w:rsidRDefault="00AA410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E5EA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06E39" w:rsidRPr="00AA4109" w:rsidRDefault="00AA410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Информатика, 10 класс/ 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Л.Л., 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r w:rsidRPr="00AA4109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1b9c5cdb-18be-47f9-a030-9274be780126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Информатика, 11 класс/ 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Л.Л., 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4"/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06E39" w:rsidRPr="00AA4109" w:rsidRDefault="00AA410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Информатика, 10 класс/ 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Л.Л., 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А.Ю., Акционерное общество «Издательство «Просвещение»</w:t>
      </w:r>
      <w:r w:rsidRPr="00AA4109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5" w:name="9b34b0d0-0ffe-481c-ad75-b4c2cd5f5c6b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Информатика, 11 класс/ 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Л.Л., 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А.Ю., Акционерное общество «Издательство «Просвещение»</w:t>
      </w:r>
      <w:bookmarkEnd w:id="15"/>
    </w:p>
    <w:p w:rsidR="00D06E39" w:rsidRPr="00AA4109" w:rsidRDefault="00D06E3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06E39" w:rsidRPr="00AA4109" w:rsidRDefault="00AA410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A41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06E39" w:rsidRPr="00AA4109" w:rsidRDefault="00AA4109" w:rsidP="00AA41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A4109">
        <w:rPr>
          <w:rFonts w:ascii="Times New Roman" w:hAnsi="Times New Roman" w:cs="Times New Roman"/>
          <w:color w:val="000000"/>
          <w:sz w:val="24"/>
          <w:szCs w:val="24"/>
        </w:rPr>
        <w:t xml:space="preserve">https://myschool.edu.ru/link </w:t>
      </w:r>
      <w:r w:rsidRPr="00AA4109">
        <w:rPr>
          <w:rFonts w:ascii="Times New Roman" w:hAnsi="Times New Roman" w:cs="Times New Roman"/>
          <w:sz w:val="24"/>
          <w:szCs w:val="24"/>
        </w:rPr>
        <w:br/>
      </w:r>
      <w:r w:rsidRPr="00AA4109">
        <w:rPr>
          <w:rFonts w:ascii="Times New Roman" w:hAnsi="Times New Roman" w:cs="Times New Roman"/>
          <w:color w:val="000000"/>
          <w:sz w:val="24"/>
          <w:szCs w:val="24"/>
        </w:rPr>
        <w:t xml:space="preserve"> https://bosova.ru/</w:t>
      </w:r>
      <w:r w:rsidRPr="00AA4109">
        <w:rPr>
          <w:rFonts w:ascii="Times New Roman" w:hAnsi="Times New Roman" w:cs="Times New Roman"/>
          <w:sz w:val="24"/>
          <w:szCs w:val="24"/>
        </w:rPr>
        <w:br/>
      </w:r>
      <w:bookmarkStart w:id="16" w:name="ba532c22-1d17-43cc-a9dc-9c9ea6316796"/>
      <w:r w:rsidRPr="00AA4109">
        <w:rPr>
          <w:rFonts w:ascii="Times New Roman" w:hAnsi="Times New Roman" w:cs="Times New Roman"/>
          <w:color w:val="000000"/>
          <w:sz w:val="24"/>
          <w:szCs w:val="24"/>
        </w:rPr>
        <w:t xml:space="preserve"> https://lbz.ru/metodist/authors/informatika/3/?utm_source=yandex.ru 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</w:rPr>
        <w:t>utm_medium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</w:rPr>
        <w:t xml:space="preserve">=organic utm_campaign=yandex.ru 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</w:rPr>
        <w:t>utm_referrer</w:t>
      </w:r>
      <w:proofErr w:type="spellEnd"/>
      <w:r w:rsidRPr="00AA4109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AA4109">
        <w:rPr>
          <w:rFonts w:ascii="Times New Roman" w:hAnsi="Times New Roman" w:cs="Times New Roman"/>
          <w:color w:val="000000"/>
          <w:sz w:val="24"/>
          <w:szCs w:val="24"/>
        </w:rPr>
        <w:t>yandex.r</w:t>
      </w:r>
      <w:bookmarkEnd w:id="16"/>
      <w:proofErr w:type="spellEnd"/>
    </w:p>
    <w:p w:rsidR="00D06E39" w:rsidRPr="00AA4109" w:rsidRDefault="00D06E39" w:rsidP="00AA410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06E39" w:rsidRPr="00AA4109" w:rsidSect="00AA4109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3"/>
    <w:p w:rsidR="00AA4109" w:rsidRPr="00AA4109" w:rsidRDefault="00AA4109" w:rsidP="00AA41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A4109" w:rsidRPr="00AA41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roman"/>
    <w:pitch w:val="variable"/>
  </w:font>
  <w:font w:name="F1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06E39"/>
    <w:rsid w:val="001E5EA1"/>
    <w:rsid w:val="00AA4109"/>
    <w:rsid w:val="00D06E39"/>
    <w:rsid w:val="00E0631E"/>
    <w:rsid w:val="00F0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B416"/>
  <w15:docId w15:val="{828E8B7B-8215-452B-98E8-917FBBF8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Standard">
    <w:name w:val="Standard"/>
    <w:rsid w:val="00F010EC"/>
    <w:pPr>
      <w:suppressAutoHyphens/>
      <w:autoSpaceDN w:val="0"/>
      <w:textAlignment w:val="baseline"/>
    </w:pPr>
    <w:rPr>
      <w:rFonts w:ascii="F" w:eastAsia="F1" w:hAnsi="F" w:cs="F1"/>
    </w:rPr>
  </w:style>
  <w:style w:type="paragraph" w:styleId="ae">
    <w:name w:val="Balloon Text"/>
    <w:basedOn w:val="a"/>
    <w:link w:val="af"/>
    <w:uiPriority w:val="99"/>
    <w:semiHidden/>
    <w:unhideWhenUsed/>
    <w:rsid w:val="00E0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06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osova.ru" TargetMode="External"/><Relationship Id="rId117" Type="http://schemas.openxmlformats.org/officeDocument/2006/relationships/hyperlink" Target="http://bosova.ru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hyperlink" Target="http://www.uhlib.ru/kompyutery_i_internet/informatika_konspekt_lekcii/p8.php" TargetMode="External"/><Relationship Id="rId47" Type="http://schemas.openxmlformats.org/officeDocument/2006/relationships/hyperlink" Target="https://bosova.ru" TargetMode="External"/><Relationship Id="rId63" Type="http://schemas.openxmlformats.org/officeDocument/2006/relationships/hyperlink" Target="https://bosova.ru/metodist/authors/informatika/3/files/eor10/presentations/10-15-1-kodirovanie-graficheskoj-informacii.pptx" TargetMode="External"/><Relationship Id="rId68" Type="http://schemas.openxmlformats.org/officeDocument/2006/relationships/hyperlink" Target="https://resh.edu.ru/subject/lesson/5426/start/163620/" TargetMode="External"/><Relationship Id="rId84" Type="http://schemas.openxmlformats.org/officeDocument/2006/relationships/hyperlink" Target="https://resh.edu.ru/subject/lesson/5424/start/116842/" TargetMode="External"/><Relationship Id="rId89" Type="http://schemas.openxmlformats.org/officeDocument/2006/relationships/hyperlink" Target="https://resh.edu.ru/subject/lesson/5491/start/203174/" TargetMode="External"/><Relationship Id="rId112" Type="http://schemas.openxmlformats.org/officeDocument/2006/relationships/hyperlink" Target="https://bosova.ru/metodist/authors/informatika/3/files/eor8/presentations/8-3-5-python.ppt" TargetMode="Externa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bosova.ru/metodist/authors/informatika/3/files/eor11/presentations/11-5-1-osnovnye-svedenija-ob-algoritmah.pptx" TargetMode="External"/><Relationship Id="rId11" Type="http://schemas.openxmlformats.org/officeDocument/2006/relationships/hyperlink" Target="https://bosova.ru" TargetMode="External"/><Relationship Id="rId32" Type="http://schemas.openxmlformats.org/officeDocument/2006/relationships/hyperlink" Target="https://bosova.ru" TargetMode="External"/><Relationship Id="rId37" Type="http://schemas.openxmlformats.org/officeDocument/2006/relationships/hyperlink" Target="https://bosova.ru/metodist/authors/informatika/3/files/eor10/presentations/10-7-1-osnovopolagajushhie-principy-ustrojstva-jevm.pptx" TargetMode="External"/><Relationship Id="rId53" Type="http://schemas.openxmlformats.org/officeDocument/2006/relationships/hyperlink" Target="https://bosova.ru/metodist/authors/informatika/3/files/eor10/presentations/10-10-1-predstavlenie-chisel-v-pozicionnyh-cc.pptx" TargetMode="External"/><Relationship Id="rId58" Type="http://schemas.openxmlformats.org/officeDocument/2006/relationships/hyperlink" Target="https://bosova.ru/metodist/authors/informatika/3/files/eor10/presentations/10-12-1-arifmeticheskie-operacii-v-pozicionnyh-sistemah-schislenija.pptx" TargetMode="External"/><Relationship Id="rId74" Type="http://schemas.openxmlformats.org/officeDocument/2006/relationships/hyperlink" Target="https://bosova.ru/metodist/authors/informatika/3/files/eor10/presentations/10-22-1-logicheskie-zadachi.pptxhttps:/resh.edu.ru/subject/lesson/4713/start/202991/" TargetMode="External"/><Relationship Id="rId79" Type="http://schemas.openxmlformats.org/officeDocument/2006/relationships/hyperlink" Target="https://bosova.ru/metodist/authors/informatika/3/files/eor10/presentations/10-24-1-obekty-kompjuterno-grafiki.pptx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://bosova.ru" TargetMode="External"/><Relationship Id="rId5" Type="http://schemas.openxmlformats.org/officeDocument/2006/relationships/hyperlink" Target="https://bosova.ru" TargetMode="External"/><Relationship Id="rId61" Type="http://schemas.openxmlformats.org/officeDocument/2006/relationships/hyperlink" Target="https://bosova.ru/metodist/authors/informatika/3/files/eor10/presentations/10-14-1-kodirovanie-tekstovoj-informacii.pptx" TargetMode="External"/><Relationship Id="rId82" Type="http://schemas.openxmlformats.org/officeDocument/2006/relationships/hyperlink" Target="https://resh.edu.ru/subject/lesson/5348/start/15186/" TargetMode="External"/><Relationship Id="rId90" Type="http://schemas.openxmlformats.org/officeDocument/2006/relationships/hyperlink" Target="https://resh.edu.ru/subject/lesson/5489/start/36669/" TargetMode="External"/><Relationship Id="rId95" Type="http://schemas.openxmlformats.org/officeDocument/2006/relationships/hyperlink" Target="https://resh.edu.ru/subject/lesson/5494/conspect/221606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bosova.ru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uchi.ru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bosova.ru/metodist/authors/informatika/3/files/eor10/presentations/10-6-1-istorija-razvitija-vt.pptx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subject/lesson/5620/start/15124/" TargetMode="External"/><Relationship Id="rId64" Type="http://schemas.openxmlformats.org/officeDocument/2006/relationships/hyperlink" Target="https://resh.edu.ru/subject/lesson/5556/start/166550/" TargetMode="External"/><Relationship Id="rId69" Type="http://schemas.openxmlformats.org/officeDocument/2006/relationships/hyperlink" Target="https://bosova.ru/metodist/authors/informatika/3/files/eor10/presentations/10-19-1-tablicy-istinnosti.pptx" TargetMode="External"/><Relationship Id="rId77" Type="http://schemas.openxmlformats.org/officeDocument/2006/relationships/hyperlink" Target="https://resh.edu.ru/subject/lesson/5422/start/11157/" TargetMode="External"/><Relationship Id="rId100" Type="http://schemas.openxmlformats.org/officeDocument/2006/relationships/hyperlink" Target="https://bosova.ru/metodist/authors/informatika/3/files/eor11/presentations/11-17-1-informacionnoe-obshhestvo.pptx" TargetMode="External"/><Relationship Id="rId105" Type="http://schemas.openxmlformats.org/officeDocument/2006/relationships/hyperlink" Target="https://resh.edu.ru/" TargetMode="External"/><Relationship Id="rId113" Type="http://schemas.openxmlformats.org/officeDocument/2006/relationships/hyperlink" Target="https://bosova.ru/metodist/authors/informatika/3/files/eor11/presentations/11-8-1-strukturirovannye-tipy-dannyh-massivy.pptx" TargetMode="External"/><Relationship Id="rId118" Type="http://schemas.openxmlformats.org/officeDocument/2006/relationships/hyperlink" Target="http://bosova.ru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bosova.ru" TargetMode="External"/><Relationship Id="rId51" Type="http://schemas.openxmlformats.org/officeDocument/2006/relationships/hyperlink" Target="https://bosova.ru/metodist/authors/informatika/3/files/eor10/presentations/10-4-1-obrabotka-informacii.pptx" TargetMode="External"/><Relationship Id="rId72" Type="http://schemas.openxmlformats.org/officeDocument/2006/relationships/hyperlink" Target="https://resh.edu.ru/subject/lesson/6061/start/36068/" TargetMode="External"/><Relationship Id="rId80" Type="http://schemas.openxmlformats.org/officeDocument/2006/relationships/hyperlink" Target="https://resh.edu.ru/subject/lesson/5348/start/15186" TargetMode="External"/><Relationship Id="rId85" Type="http://schemas.openxmlformats.org/officeDocument/2006/relationships/hyperlink" Target="https://gb.ru/blog/3d-modelirovanie/" TargetMode="External"/><Relationship Id="rId93" Type="http://schemas.openxmlformats.org/officeDocument/2006/relationships/hyperlink" Target="https://resh.edu.ru/subject/lesson/5497/start/78858/" TargetMode="External"/><Relationship Id="rId98" Type="http://schemas.openxmlformats.org/officeDocument/2006/relationships/hyperlink" Target="https://bosova.ru/metodist/authors/informatika/3/files/eor11/presentations/11-15-1-sluzhby-interneta.pptx" TargetMode="External"/><Relationship Id="rId121" Type="http://schemas.openxmlformats.org/officeDocument/2006/relationships/hyperlink" Target="https://resh.edu.ru/subject/lesson/5816/start/10940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bosova.ru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uchi.ru/" TargetMode="External"/><Relationship Id="rId38" Type="http://schemas.openxmlformats.org/officeDocument/2006/relationships/hyperlink" Target="https://resh.edu.ru/subject/lesson/5425/start/15091/" TargetMode="External"/><Relationship Id="rId46" Type="http://schemas.openxmlformats.org/officeDocument/2006/relationships/hyperlink" Target="https://resh.edu.ru/subject/lesson/6472/start/166779/" TargetMode="External"/><Relationship Id="rId59" Type="http://schemas.openxmlformats.org/officeDocument/2006/relationships/hyperlink" Target="https://resh.edu.ru/subject/lesson/5423/start/35985/" TargetMode="External"/><Relationship Id="rId67" Type="http://schemas.openxmlformats.org/officeDocument/2006/relationships/hyperlink" Target="https://bosova.ru/metodist/authors/informatika/3/files/eor10/presentations/10-18-1-algebra-logiki.pptx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subject/lesson/5492/start/10410/" TargetMode="External"/><Relationship Id="rId116" Type="http://schemas.openxmlformats.org/officeDocument/2006/relationships/hyperlink" Target="http://bosova.ru" TargetMode="External"/><Relationship Id="rId124" Type="http://schemas.openxmlformats.org/officeDocument/2006/relationships/hyperlink" Target="http://bosova.ru" TargetMode="External"/><Relationship Id="rId20" Type="http://schemas.openxmlformats.org/officeDocument/2006/relationships/hyperlink" Target="https://bosova.ru" TargetMode="External"/><Relationship Id="rId41" Type="http://schemas.openxmlformats.org/officeDocument/2006/relationships/hyperlink" Target="https://bosova.ru/metodist/authors/informatika/3/files/eor10/presentations/10-9-1-fajlovaja-sistema-kompjutera.pptx" TargetMode="External"/><Relationship Id="rId54" Type="http://schemas.openxmlformats.org/officeDocument/2006/relationships/hyperlink" Target="https://resh.edu.ru/subject/lesson/5620/start/15124/" TargetMode="External"/><Relationship Id="rId62" Type="http://schemas.openxmlformats.org/officeDocument/2006/relationships/hyperlink" Target="https://resh.edu.ru/subject/lesson/5225/start/203084/" TargetMode="External"/><Relationship Id="rId70" Type="http://schemas.openxmlformats.org/officeDocument/2006/relationships/hyperlink" Target="https://resh.edu.ru/subject/lesson/5426/start/163620/" TargetMode="External"/><Relationship Id="rId75" Type="http://schemas.openxmlformats.org/officeDocument/2006/relationships/hyperlink" Target="https://bosova.ru/metodist/authors/informatika/3/files/eor10/presentations/10-20-1-preobrazovanie-logicheskih-vyrazhenij.pptxhttps:/resh.edu.ru/subject/lesson/4714/start/163744/" TargetMode="External"/><Relationship Id="rId83" Type="http://schemas.openxmlformats.org/officeDocument/2006/relationships/hyperlink" Target="https://bosova.ru/metodist/authors/informatika/3/files/eor10/presentations/10-25-1-kompjuternye-prezentacii.pptx" TargetMode="External"/><Relationship Id="rId88" Type="http://schemas.openxmlformats.org/officeDocument/2006/relationships/hyperlink" Target="https://bosova.ru/metodist/authors/informatika/3/files/eor11/presentations/11-11-1-modelirovanie-na-grafah.pptx" TargetMode="External"/><Relationship Id="rId91" Type="http://schemas.openxmlformats.org/officeDocument/2006/relationships/hyperlink" Target="https://uchi.ru" TargetMode="External"/><Relationship Id="rId96" Type="http://schemas.openxmlformats.org/officeDocument/2006/relationships/hyperlink" Target="https://helpx.adobe.com/ru/dreamweaver/using/web-applications.html" TargetMode="External"/><Relationship Id="rId111" Type="http://schemas.openxmlformats.org/officeDocument/2006/relationships/hyperlink" Target="https://bosova.ru/metodist/authors/informatika/3/files/eor8/presentations/8-3-4.ppt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bosova.ru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subject/lesson/4715/start/10380/" TargetMode="External"/><Relationship Id="rId49" Type="http://schemas.openxmlformats.org/officeDocument/2006/relationships/hyperlink" Target="https://bosova.ru/metodist/authors/informatika/3/files/eor10/presentations/10-2-1-podhody-k-izmereniju-informacii.pptxhttps://resh.edu.ru/subject/lesson/6469/start/15059/" TargetMode="External"/><Relationship Id="rId57" Type="http://schemas.openxmlformats.org/officeDocument/2006/relationships/hyperlink" Target="https://uchi.ru" TargetMode="External"/><Relationship Id="rId106" Type="http://schemas.openxmlformats.org/officeDocument/2006/relationships/hyperlink" Target="https://bosova.ru/metodist/authors/informatika/3/files/eor11/presentations/11-5-1-osnovnye-svedenija-ob-algoritmah.pptx" TargetMode="External"/><Relationship Id="rId114" Type="http://schemas.openxmlformats.org/officeDocument/2006/relationships/hyperlink" Target="http://bosova.ru" TargetMode="External"/><Relationship Id="rId119" Type="http://schemas.openxmlformats.org/officeDocument/2006/relationships/hyperlink" Target="http://bosova.ru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uchi.ru" TargetMode="External"/><Relationship Id="rId52" Type="http://schemas.openxmlformats.org/officeDocument/2006/relationships/hyperlink" Target="https://bosova.ru/metodist/authors/informatika/3/files/eor10/presentations/10-3-1-informacionnye-svjazi-v-sistemah-razlichnoj%20prirody.pptxhttps://resh.edu.ru/subject/lesson/6470/start/10348/" TargetMode="External"/><Relationship Id="rId60" Type="http://schemas.openxmlformats.org/officeDocument/2006/relationships/hyperlink" Target="https://bosova.ru/metodist/authors/informatika/3/files/eor10/presentations/10-13-1-predstavlenie-chisel-v-kompjutere.pptx" TargetMode="External"/><Relationship Id="rId65" Type="http://schemas.openxmlformats.org/officeDocument/2006/relationships/hyperlink" Target="https://bosova.ru/metodist/authors/informatika/3/files/eor10/presentations/10-16-1-kodirovanie-zvukovoj-informacii.pptx" TargetMode="External"/><Relationship Id="rId73" Type="http://schemas.openxmlformats.org/officeDocument/2006/relationships/hyperlink" Target="https://resh.edu.ru/subject/lesson/4714/start/163744/" TargetMode="External"/><Relationship Id="rId78" Type="http://schemas.openxmlformats.org/officeDocument/2006/relationships/hyperlink" Target="https://resh.edu.ru/subject/lesson/5422/start/11157/" TargetMode="External"/><Relationship Id="rId81" Type="http://schemas.openxmlformats.org/officeDocument/2006/relationships/hyperlink" Target="https://bosova.ru/metodist/authors/informatika/3/files/eor10/presentations/10-24-1-obekty-kompjuterno-grafiki.pptx" TargetMode="External"/><Relationship Id="rId86" Type="http://schemas.openxmlformats.org/officeDocument/2006/relationships/hyperlink" Target="https://bosova.ru/metodist/authors/informatika/3/files/eor11/presentations/11-10-1-modeli-i-modelirovanie.pptx" TargetMode="External"/><Relationship Id="rId94" Type="http://schemas.openxmlformats.org/officeDocument/2006/relationships/hyperlink" Target="https://www.youtube.com/watch?v=7AmQJnaBfvc" TargetMode="External"/><Relationship Id="rId99" Type="http://schemas.openxmlformats.org/officeDocument/2006/relationships/hyperlink" Target="https://bosova.ru/metodist/authors/informatika/3/files/eor11/presentations/11-15-1-sluzhby-interneta.pptx" TargetMode="External"/><Relationship Id="rId101" Type="http://schemas.openxmlformats.org/officeDocument/2006/relationships/hyperlink" Target="https://resh.edu.ru/subject/lesson/5495/conspect/166747/" TargetMode="External"/><Relationship Id="rId122" Type="http://schemas.openxmlformats.org/officeDocument/2006/relationships/hyperlink" Target="https://resh.edu.ru/subject/lesson/5816/start/1094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uchi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bosova.ru/metodist/authors/informatika/3/files/eor10/presentations/10-8-1-programmnoe-obespechenie-kompjutera.pptx" TargetMode="External"/><Relationship Id="rId109" Type="http://schemas.openxmlformats.org/officeDocument/2006/relationships/hyperlink" Target="https://resh.edu.ru/subject/lesson/5457/start/166581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subject/lesson/6455/start/10503/" TargetMode="External"/><Relationship Id="rId55" Type="http://schemas.openxmlformats.org/officeDocument/2006/relationships/hyperlink" Target="https://bosova.ru/metodist/authors/informatika/3/files/eor10/presentations/10-11-1-perevod-chisel-iz-odnoj-sistemy-schislenija-v-druguju.pptx" TargetMode="External"/><Relationship Id="rId76" Type="http://schemas.openxmlformats.org/officeDocument/2006/relationships/hyperlink" Target="https://bosova.ru/metodist/authors/informatika/3/files/eor10/presentations/10-23-1-tekstovye-dokumenty.pptx" TargetMode="External"/><Relationship Id="rId97" Type="http://schemas.openxmlformats.org/officeDocument/2006/relationships/hyperlink" Target="https://journal.sweb.ru/article/chto-takoe-sistema-hraneniya-dannyh-razbiraemsya-vmeste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bosova.ru/metodist/authors/informatika/3/files/eor11/presentations/11-12-1-baza-dannyh-kak-model-predmetnoj-oblasti.pptx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bosova.ru/metodist/authors/informatika/3/files/eor10/presentations/10-17-1-nekotorye-svedenija-iz-teorii-mnozhestv.pptx" TargetMode="External"/><Relationship Id="rId92" Type="http://schemas.openxmlformats.org/officeDocument/2006/relationships/hyperlink" Target="https://bosova.ru/metodist/authors/informatika/3/files/eor11/presentations/11-14-1-osnovy-postroenija-kompjuternyh-setej.pptx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osova.ru" TargetMode="External"/><Relationship Id="rId24" Type="http://schemas.openxmlformats.org/officeDocument/2006/relationships/hyperlink" Target="https://uchi.ru/" TargetMode="External"/><Relationship Id="rId40" Type="http://schemas.openxmlformats.org/officeDocument/2006/relationships/hyperlink" Target="https://resh.edu.ru/subject/lesson/5421/start/35815/" TargetMode="External"/><Relationship Id="rId45" Type="http://schemas.openxmlformats.org/officeDocument/2006/relationships/hyperlink" Target="https://bosova.ru/metodist/authors/informatika/3/files/eor11/presentations/11-18-1-informacionnoe-pravo-i-informacionnaja-bezopasnost.pptx" TargetMode="External"/><Relationship Id="rId66" Type="http://schemas.openxmlformats.org/officeDocument/2006/relationships/hyperlink" Target="https://resh.edu.ru/subject/lesson/5556/start/166550/" TargetMode="External"/><Relationship Id="rId87" Type="http://schemas.openxmlformats.org/officeDocument/2006/relationships/hyperlink" Target="https://resh.edu.ru/subject/lesson/5490/start/101816/" TargetMode="External"/><Relationship Id="rId110" Type="http://schemas.openxmlformats.org/officeDocument/2006/relationships/hyperlink" Target="https://bosova.ru/metodist/authors/informatika/3/files/eor8/presentations/8-3-4.ppt" TargetMode="External"/><Relationship Id="rId115" Type="http://schemas.openxmlformats.org/officeDocument/2006/relationships/hyperlink" Target="http://boso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8318</Words>
  <Characters>47417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Эльмира Ханмагомедова</cp:lastModifiedBy>
  <cp:revision>5</cp:revision>
  <cp:lastPrinted>2023-09-26T08:09:00Z</cp:lastPrinted>
  <dcterms:created xsi:type="dcterms:W3CDTF">2023-09-25T12:32:00Z</dcterms:created>
  <dcterms:modified xsi:type="dcterms:W3CDTF">2023-09-26T08:43:00Z</dcterms:modified>
</cp:coreProperties>
</file>