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10" w:rsidRPr="00AC2375" w:rsidRDefault="00724225">
      <w:pPr>
        <w:spacing w:after="0"/>
        <w:ind w:left="120"/>
        <w:rPr>
          <w:lang w:val="ru-RU"/>
        </w:rPr>
      </w:pPr>
      <w:bookmarkStart w:id="0" w:name="block-20369014"/>
      <w:bookmarkStart w:id="1" w:name="_GoBack"/>
      <w:r>
        <w:rPr>
          <w:rFonts w:ascii="Times New Roman" w:hAnsi="Times New Roman"/>
          <w:b/>
          <w:noProof/>
          <w:color w:val="000000"/>
          <w:sz w:val="28"/>
          <w:lang w:val="ru-RU" w:eastAsia="ru-RU"/>
        </w:rPr>
        <w:drawing>
          <wp:inline distT="0" distB="0" distL="0" distR="0">
            <wp:extent cx="5937676" cy="8829675"/>
            <wp:effectExtent l="0" t="0" r="0" b="0"/>
            <wp:docPr id="1" name="Рисунок 1" descr="C:\Users\111\Desktop\обж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обж 10-1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833763"/>
                    </a:xfrm>
                    <a:prstGeom prst="rect">
                      <a:avLst/>
                    </a:prstGeom>
                    <a:noFill/>
                    <a:ln>
                      <a:noFill/>
                    </a:ln>
                  </pic:spPr>
                </pic:pic>
              </a:graphicData>
            </a:graphic>
          </wp:inline>
        </w:drawing>
      </w:r>
      <w:bookmarkEnd w:id="1"/>
    </w:p>
    <w:p w:rsidR="003F5110" w:rsidRPr="00AC2375" w:rsidRDefault="003F5110">
      <w:pPr>
        <w:rPr>
          <w:lang w:val="ru-RU"/>
        </w:rPr>
        <w:sectPr w:rsidR="003F5110" w:rsidRPr="00AC2375">
          <w:pgSz w:w="11906" w:h="16383"/>
          <w:pgMar w:top="1134" w:right="850" w:bottom="1134" w:left="1701" w:header="720" w:footer="720" w:gutter="0"/>
          <w:cols w:space="720"/>
        </w:sectPr>
      </w:pPr>
    </w:p>
    <w:p w:rsidR="003F5110" w:rsidRPr="00AC2375" w:rsidRDefault="000B6618">
      <w:pPr>
        <w:spacing w:after="0" w:line="264" w:lineRule="auto"/>
        <w:ind w:left="120"/>
        <w:jc w:val="both"/>
        <w:rPr>
          <w:sz w:val="24"/>
          <w:szCs w:val="24"/>
          <w:lang w:val="ru-RU"/>
        </w:rPr>
      </w:pPr>
      <w:bookmarkStart w:id="2" w:name="block-20369015"/>
      <w:bookmarkEnd w:id="0"/>
      <w:r w:rsidRPr="00AC2375">
        <w:rPr>
          <w:rFonts w:ascii="Times New Roman" w:hAnsi="Times New Roman"/>
          <w:b/>
          <w:color w:val="000000"/>
          <w:sz w:val="24"/>
          <w:szCs w:val="24"/>
          <w:lang w:val="ru-RU"/>
        </w:rPr>
        <w:lastRenderedPageBreak/>
        <w:t>ПОЯСНИТЕЛЬНАЯ ЗАПИСКА</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Рабочая программа основного общего образования по основам безопасности жизнедеятельности (далее – ОБЖ)</w:t>
      </w:r>
      <w:r w:rsidRPr="00AC2375">
        <w:rPr>
          <w:rFonts w:ascii="Times New Roman" w:hAnsi="Times New Roman"/>
          <w:color w:val="000000"/>
          <w:sz w:val="24"/>
          <w:szCs w:val="24"/>
          <w:lang w:val="ru-RU"/>
        </w:rPr>
        <w:t xml:space="preserve"> разработана на основе Концепции преподавания учебного предмета «Основы безопасности жизнедеятельности» (</w:t>
      </w:r>
      <w:proofErr w:type="gramStart"/>
      <w:r w:rsidRPr="00AC2375">
        <w:rPr>
          <w:rFonts w:ascii="Times New Roman" w:hAnsi="Times New Roman"/>
          <w:color w:val="000000"/>
          <w:sz w:val="24"/>
          <w:szCs w:val="24"/>
          <w:lang w:val="ru-RU"/>
        </w:rPr>
        <w:t>ут­верждена</w:t>
      </w:r>
      <w:proofErr w:type="gramEnd"/>
      <w:r w:rsidRPr="00AC2375">
        <w:rPr>
          <w:rFonts w:ascii="Times New Roman" w:hAnsi="Times New Roman"/>
          <w:color w:val="000000"/>
          <w:sz w:val="24"/>
          <w:szCs w:val="24"/>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3F5110" w:rsidRPr="00AC2375" w:rsidRDefault="000B6618">
      <w:pPr>
        <w:spacing w:after="0" w:line="264" w:lineRule="auto"/>
        <w:ind w:left="120"/>
        <w:jc w:val="both"/>
        <w:rPr>
          <w:sz w:val="24"/>
          <w:szCs w:val="24"/>
          <w:lang w:val="ru-RU"/>
        </w:rPr>
      </w:pPr>
      <w:r w:rsidRPr="00AC2375">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AC2375">
        <w:rPr>
          <w:rFonts w:ascii="Times New Roman" w:hAnsi="Times New Roman"/>
          <w:color w:val="000000"/>
          <w:sz w:val="24"/>
          <w:szCs w:val="24"/>
        </w:rPr>
        <w:t>XX</w:t>
      </w:r>
      <w:r w:rsidRPr="00AC2375">
        <w:rPr>
          <w:rFonts w:ascii="Times New Roman" w:hAnsi="Times New Roman"/>
          <w:color w:val="000000"/>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3F5110" w:rsidRPr="00AC2375" w:rsidRDefault="000B6618">
      <w:pPr>
        <w:spacing w:after="0" w:line="264" w:lineRule="auto"/>
        <w:ind w:firstLine="600"/>
        <w:jc w:val="both"/>
        <w:rPr>
          <w:sz w:val="24"/>
          <w:szCs w:val="24"/>
          <w:lang w:val="ru-RU"/>
        </w:rPr>
      </w:pPr>
      <w:proofErr w:type="gramStart"/>
      <w:r w:rsidRPr="00AC2375">
        <w:rPr>
          <w:rFonts w:ascii="Times New Roman" w:hAnsi="Times New Roman"/>
          <w:color w:val="000000"/>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AC2375">
        <w:rPr>
          <w:rFonts w:ascii="Times New Roman" w:hAnsi="Times New Roman"/>
          <w:color w:val="000000"/>
          <w:sz w:val="24"/>
          <w:szCs w:val="24"/>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w:t>
      </w:r>
      <w:r w:rsidRPr="00AC2375">
        <w:rPr>
          <w:rFonts w:ascii="Times New Roman" w:hAnsi="Times New Roman"/>
          <w:color w:val="000000"/>
          <w:sz w:val="24"/>
          <w:szCs w:val="24"/>
          <w:lang w:val="ru-RU"/>
        </w:rPr>
        <w:lastRenderedPageBreak/>
        <w:t>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AC2375">
        <w:rPr>
          <w:rFonts w:ascii="Times New Roman" w:hAnsi="Times New Roman"/>
          <w:color w:val="000000"/>
          <w:spacing w:val="-2"/>
          <w:sz w:val="24"/>
          <w:szCs w:val="24"/>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left="120"/>
        <w:jc w:val="both"/>
        <w:rPr>
          <w:sz w:val="24"/>
          <w:szCs w:val="24"/>
          <w:lang w:val="ru-RU"/>
        </w:rPr>
      </w:pPr>
      <w:r w:rsidRPr="00AC2375">
        <w:rPr>
          <w:rFonts w:ascii="Times New Roman" w:hAnsi="Times New Roman"/>
          <w:b/>
          <w:color w:val="000000"/>
          <w:sz w:val="24"/>
          <w:szCs w:val="24"/>
          <w:lang w:val="ru-RU"/>
        </w:rPr>
        <w:t>ЦЕЛЬ ИЗУЧЕНИЯ УЧЕБНОГО ПРЕДМЕТА «ОСНОВЫ БЕЗОПАСНОСТИ ЖИЗНЕДЕЯТЕЛЬНОСТИ»</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F5110" w:rsidRPr="00AC2375" w:rsidRDefault="000B6618">
      <w:pPr>
        <w:spacing w:after="0" w:line="264" w:lineRule="auto"/>
        <w:ind w:firstLine="600"/>
        <w:jc w:val="both"/>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left="120"/>
        <w:jc w:val="both"/>
        <w:rPr>
          <w:sz w:val="24"/>
          <w:szCs w:val="24"/>
          <w:lang w:val="ru-RU"/>
        </w:rPr>
      </w:pPr>
      <w:r w:rsidRPr="00AC2375">
        <w:rPr>
          <w:rFonts w:ascii="Times New Roman" w:hAnsi="Times New Roman"/>
          <w:b/>
          <w:color w:val="000000"/>
          <w:sz w:val="24"/>
          <w:szCs w:val="24"/>
          <w:lang w:val="ru-RU"/>
        </w:rPr>
        <w:t>МЕСТО УЧЕБНОГО ПРЕДМЕТА «ОСНОВЫ БЕЗОПАСНОСТИ ЖИЗНЕДЕЯТЕЛЬНОСТИ» В УЧЕБНОМ ПЛАНЕ</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left="120"/>
        <w:jc w:val="both"/>
        <w:rPr>
          <w:sz w:val="24"/>
          <w:szCs w:val="24"/>
          <w:lang w:val="ru-RU"/>
        </w:rPr>
      </w:pPr>
      <w:r w:rsidRPr="00AC2375">
        <w:rPr>
          <w:rFonts w:ascii="Times New Roman" w:hAnsi="Times New Roman"/>
          <w:color w:val="000000"/>
          <w:sz w:val="24"/>
          <w:szCs w:val="24"/>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AC2375">
        <w:rPr>
          <w:rFonts w:ascii="Times New Roman" w:hAnsi="Times New Roman"/>
          <w:color w:val="000000"/>
          <w:sz w:val="24"/>
          <w:szCs w:val="24"/>
          <w:lang w:val="ru-RU"/>
        </w:rPr>
        <w:t>.</w:t>
      </w:r>
      <w:proofErr w:type="gramEnd"/>
      <w:r w:rsidRPr="00AC2375">
        <w:rPr>
          <w:rFonts w:ascii="Times New Roman" w:hAnsi="Times New Roman"/>
          <w:color w:val="000000"/>
          <w:sz w:val="24"/>
          <w:szCs w:val="24"/>
          <w:lang w:val="ru-RU"/>
        </w:rPr>
        <w:t xml:space="preserve"> (</w:t>
      </w:r>
      <w:proofErr w:type="gramStart"/>
      <w:r w:rsidRPr="00AC2375">
        <w:rPr>
          <w:rFonts w:ascii="Times New Roman" w:hAnsi="Times New Roman"/>
          <w:color w:val="000000"/>
          <w:sz w:val="24"/>
          <w:szCs w:val="24"/>
          <w:lang w:val="ru-RU"/>
        </w:rPr>
        <w:t>п</w:t>
      </w:r>
      <w:proofErr w:type="gramEnd"/>
      <w:r w:rsidRPr="00AC2375">
        <w:rPr>
          <w:rFonts w:ascii="Times New Roman" w:hAnsi="Times New Roman"/>
          <w:color w:val="000000"/>
          <w:sz w:val="24"/>
          <w:szCs w:val="24"/>
          <w:lang w:val="ru-RU"/>
        </w:rPr>
        <w:t>о 34 часа в каждом классе).</w:t>
      </w:r>
    </w:p>
    <w:p w:rsidR="003F5110" w:rsidRPr="00AC2375" w:rsidRDefault="003F5110">
      <w:pPr>
        <w:rPr>
          <w:sz w:val="24"/>
          <w:szCs w:val="24"/>
          <w:lang w:val="ru-RU"/>
        </w:rPr>
        <w:sectPr w:rsidR="003F5110" w:rsidRPr="00AC2375">
          <w:pgSz w:w="11906" w:h="16383"/>
          <w:pgMar w:top="1134" w:right="850" w:bottom="1134" w:left="1701" w:header="720" w:footer="720" w:gutter="0"/>
          <w:cols w:space="720"/>
        </w:sectPr>
      </w:pPr>
    </w:p>
    <w:p w:rsidR="003F5110" w:rsidRPr="00AC2375" w:rsidRDefault="000B6618">
      <w:pPr>
        <w:spacing w:after="0" w:line="264" w:lineRule="auto"/>
        <w:ind w:left="120"/>
        <w:rPr>
          <w:sz w:val="24"/>
          <w:szCs w:val="24"/>
          <w:lang w:val="ru-RU"/>
        </w:rPr>
      </w:pPr>
      <w:bookmarkStart w:id="3" w:name="block-20369016"/>
      <w:bookmarkEnd w:id="2"/>
      <w:r w:rsidRPr="00AC2375">
        <w:rPr>
          <w:rFonts w:ascii="Times New Roman" w:hAnsi="Times New Roman"/>
          <w:b/>
          <w:color w:val="000000"/>
          <w:sz w:val="24"/>
          <w:szCs w:val="24"/>
          <w:lang w:val="ru-RU"/>
        </w:rPr>
        <w:lastRenderedPageBreak/>
        <w:t>СОДЕРЖАНИЕ УЧЕБНОГО ПРЕДМЕТА «ОСНОВЫ БЕЗОПАСНОСТИ ЖИЗНЕДЕЯТЕЛЬНОСТИ»</w:t>
      </w:r>
    </w:p>
    <w:p w:rsidR="003F5110" w:rsidRPr="00AC2375" w:rsidRDefault="003F5110">
      <w:pPr>
        <w:spacing w:after="0" w:line="264" w:lineRule="auto"/>
        <w:ind w:left="120"/>
        <w:jc w:val="both"/>
        <w:rPr>
          <w:sz w:val="24"/>
          <w:szCs w:val="24"/>
          <w:lang w:val="ru-RU"/>
        </w:rPr>
      </w:pP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Понятие «культура безопасности», его значение в жизни человека, общества, государства.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Соотношение понятий «опасность», «безопасность», «риск» (угроза).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Общие принципы (правила) безопасного поведения.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Индивидуальный, групповой, общественно-государственный уровень решения задачи обеспечения безопасности.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Понятия «</w:t>
      </w:r>
      <w:proofErr w:type="spellStart"/>
      <w:r w:rsidRPr="00AC2375">
        <w:rPr>
          <w:rFonts w:ascii="Times New Roman" w:hAnsi="Times New Roman"/>
          <w:color w:val="000000"/>
          <w:sz w:val="24"/>
          <w:szCs w:val="24"/>
          <w:lang w:val="ru-RU"/>
        </w:rPr>
        <w:t>виктимность</w:t>
      </w:r>
      <w:proofErr w:type="spellEnd"/>
      <w:r w:rsidRPr="00AC2375">
        <w:rPr>
          <w:rFonts w:ascii="Times New Roman" w:hAnsi="Times New Roman"/>
          <w:color w:val="000000"/>
          <w:sz w:val="24"/>
          <w:szCs w:val="24"/>
          <w:lang w:val="ru-RU"/>
        </w:rPr>
        <w:t>», «</w:t>
      </w:r>
      <w:proofErr w:type="spellStart"/>
      <w:r w:rsidRPr="00AC2375">
        <w:rPr>
          <w:rFonts w:ascii="Times New Roman" w:hAnsi="Times New Roman"/>
          <w:color w:val="000000"/>
          <w:sz w:val="24"/>
          <w:szCs w:val="24"/>
          <w:lang w:val="ru-RU"/>
        </w:rPr>
        <w:t>виктимное</w:t>
      </w:r>
      <w:proofErr w:type="spellEnd"/>
      <w:r w:rsidRPr="00AC2375">
        <w:rPr>
          <w:rFonts w:ascii="Times New Roman" w:hAnsi="Times New Roman"/>
          <w:color w:val="000000"/>
          <w:sz w:val="24"/>
          <w:szCs w:val="24"/>
          <w:lang w:val="ru-RU"/>
        </w:rPr>
        <w:t xml:space="preserve"> поведение», «безопасное поведение».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Влияние действий и поступков человека на его безопасность и благополучие.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Действия, позволяющие предвидеть опасность.</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Действия, позволяющие избежать опасности.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Действия в экстремальной и опасной ситуации.</w:t>
      </w:r>
    </w:p>
    <w:p w:rsidR="003F5110" w:rsidRPr="00AC2375" w:rsidRDefault="000B6618">
      <w:pPr>
        <w:spacing w:after="0" w:line="264" w:lineRule="auto"/>
        <w:ind w:firstLine="600"/>
        <w:jc w:val="both"/>
        <w:rPr>
          <w:sz w:val="24"/>
          <w:szCs w:val="24"/>
          <w:lang w:val="ru-RU"/>
        </w:rPr>
      </w:pPr>
      <w:proofErr w:type="gramStart"/>
      <w:r w:rsidRPr="00AC2375">
        <w:rPr>
          <w:rFonts w:ascii="Times New Roman" w:hAnsi="Times New Roman"/>
          <w:color w:val="000000"/>
          <w:sz w:val="24"/>
          <w:szCs w:val="24"/>
          <w:lang w:val="ru-RU"/>
        </w:rPr>
        <w:t>Риск-ориентированное</w:t>
      </w:r>
      <w:proofErr w:type="gramEnd"/>
      <w:r w:rsidRPr="00AC2375">
        <w:rPr>
          <w:rFonts w:ascii="Times New Roman" w:hAnsi="Times New Roman"/>
          <w:color w:val="000000"/>
          <w:sz w:val="24"/>
          <w:szCs w:val="24"/>
          <w:lang w:val="ru-RU"/>
        </w:rPr>
        <w:t xml:space="preserve"> мышление как основа обеспечения безопасности.</w:t>
      </w:r>
    </w:p>
    <w:p w:rsidR="003F5110" w:rsidRPr="00AC2375" w:rsidRDefault="000B6618">
      <w:pPr>
        <w:spacing w:after="0" w:line="264" w:lineRule="auto"/>
        <w:ind w:firstLine="600"/>
        <w:jc w:val="both"/>
        <w:rPr>
          <w:sz w:val="24"/>
          <w:szCs w:val="24"/>
          <w:lang w:val="ru-RU"/>
        </w:rPr>
      </w:pPr>
      <w:proofErr w:type="gramStart"/>
      <w:r w:rsidRPr="00AC2375">
        <w:rPr>
          <w:rFonts w:ascii="Times New Roman" w:hAnsi="Times New Roman"/>
          <w:color w:val="000000"/>
          <w:sz w:val="24"/>
          <w:szCs w:val="24"/>
          <w:lang w:val="ru-RU"/>
        </w:rPr>
        <w:t>Риск-ориентированный</w:t>
      </w:r>
      <w:proofErr w:type="gramEnd"/>
      <w:r w:rsidRPr="00AC2375">
        <w:rPr>
          <w:rFonts w:ascii="Times New Roman" w:hAnsi="Times New Roman"/>
          <w:color w:val="000000"/>
          <w:sz w:val="24"/>
          <w:szCs w:val="24"/>
          <w:lang w:val="ru-RU"/>
        </w:rPr>
        <w:t xml:space="preserve"> подход к обеспечению безопасности личности, общества, государства.</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2 «Безопасность в быту»</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Источники опасности в быту, их классификация. Общие правила безопасного поведения.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Защита прав потребителя. Правила безопасного поведения при осуществлении покупок в Интернете.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Причины и профилактика бытовых отравлений. Первая помощь, порядок действий в экстренных случаях.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 xml:space="preserve">Основные правила безопасного поведения при обращении с газовыми и электрическими приборами. Последствия </w:t>
      </w:r>
      <w:proofErr w:type="spellStart"/>
      <w:r w:rsidRPr="00AC2375">
        <w:rPr>
          <w:rFonts w:ascii="Times New Roman" w:hAnsi="Times New Roman"/>
          <w:color w:val="000000"/>
          <w:spacing w:val="-2"/>
          <w:sz w:val="24"/>
          <w:szCs w:val="24"/>
          <w:lang w:val="ru-RU"/>
        </w:rPr>
        <w:t>электротравмы</w:t>
      </w:r>
      <w:proofErr w:type="spellEnd"/>
      <w:r w:rsidRPr="00AC2375">
        <w:rPr>
          <w:rFonts w:ascii="Times New Roman" w:hAnsi="Times New Roman"/>
          <w:color w:val="000000"/>
          <w:spacing w:val="-2"/>
          <w:sz w:val="24"/>
          <w:szCs w:val="24"/>
          <w:lang w:val="ru-RU"/>
        </w:rPr>
        <w:t xml:space="preserve">. Порядок проведения сердечно-легочной реанимации.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Основные правила пожарной безопасности в быту.</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Термические и химические ожоги. Первая помощь при ожогах.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3 «Безопасность на транспорте»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lastRenderedPageBreak/>
        <w:t xml:space="preserve">История появления правил дорожного движения и причины их изменчивости. </w:t>
      </w:r>
      <w:proofErr w:type="gramStart"/>
      <w:r w:rsidRPr="00AC2375">
        <w:rPr>
          <w:rFonts w:ascii="Times New Roman" w:hAnsi="Times New Roman"/>
          <w:color w:val="000000"/>
          <w:sz w:val="24"/>
          <w:szCs w:val="24"/>
          <w:lang w:val="ru-RU"/>
        </w:rPr>
        <w:t>Риск-ориентированный</w:t>
      </w:r>
      <w:proofErr w:type="gramEnd"/>
      <w:r w:rsidRPr="00AC2375">
        <w:rPr>
          <w:rFonts w:ascii="Times New Roman" w:hAnsi="Times New Roman"/>
          <w:color w:val="000000"/>
          <w:sz w:val="24"/>
          <w:szCs w:val="24"/>
          <w:lang w:val="ru-RU"/>
        </w:rPr>
        <w:t xml:space="preserve"> подход к обеспечению безопасности на транспорте.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Представления о знаниях и навыках, необходимых водителю.</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4 «Безопасность в общественных местах»</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Правила безопасного поведения при проявлении агрессии.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Меры безопасности и порядок действий при угрозе обрушения зданий и отдельных конструкций.</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Меры безопасности и порядок поведения при угрозе, в условиях совершения террористического акта.</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5 «Безопасность в природной среде»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lastRenderedPageBreak/>
        <w:t xml:space="preserve">Отдых на природе. Источники опасности в природной среде. Основные правила безопасного поведения в лесу, в горах, на водоёмах.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Ориентирование на местности. Карты, традиционные и современные средства навигации (компас, </w:t>
      </w:r>
      <w:r w:rsidRPr="00AC2375">
        <w:rPr>
          <w:rFonts w:ascii="Times New Roman" w:hAnsi="Times New Roman"/>
          <w:color w:val="000000"/>
          <w:sz w:val="24"/>
          <w:szCs w:val="24"/>
        </w:rPr>
        <w:t>GPS</w:t>
      </w:r>
      <w:r w:rsidRPr="00AC2375">
        <w:rPr>
          <w:rFonts w:ascii="Times New Roman" w:hAnsi="Times New Roman"/>
          <w:color w:val="000000"/>
          <w:sz w:val="24"/>
          <w:szCs w:val="24"/>
          <w:lang w:val="ru-RU"/>
        </w:rPr>
        <w:t>).</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Порядок действий в случаях, когда человек потерялся в природной среде.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6 «Здоровье и как его сохранить. Основы медицинских знаний»</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Понятия «здоровье», «охрана здоровья», «здоровый образ жизни», «лечение», «профилактика».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Составляющие здорового образа жизни: сон, питание, физическая активность, психологическое благополучие.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Неинфекционные заболевания. Самые распространённые неинфекционные заболевания. Факторы риска возникновения </w:t>
      </w:r>
      <w:proofErr w:type="gramStart"/>
      <w:r w:rsidRPr="00AC2375">
        <w:rPr>
          <w:rFonts w:ascii="Times New Roman" w:hAnsi="Times New Roman"/>
          <w:color w:val="000000"/>
          <w:sz w:val="24"/>
          <w:szCs w:val="24"/>
          <w:lang w:val="ru-RU"/>
        </w:rPr>
        <w:t>сердечно-сосудистых</w:t>
      </w:r>
      <w:proofErr w:type="gramEnd"/>
      <w:r w:rsidRPr="00AC2375">
        <w:rPr>
          <w:rFonts w:ascii="Times New Roman" w:hAnsi="Times New Roman"/>
          <w:color w:val="000000"/>
          <w:sz w:val="24"/>
          <w:szCs w:val="24"/>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w:t>
      </w:r>
      <w:r w:rsidRPr="00AC2375">
        <w:rPr>
          <w:rFonts w:ascii="Times New Roman" w:hAnsi="Times New Roman"/>
          <w:color w:val="000000"/>
          <w:sz w:val="24"/>
          <w:szCs w:val="24"/>
          <w:lang w:val="ru-RU"/>
        </w:rPr>
        <w:lastRenderedPageBreak/>
        <w:t>заболеваний. Меры профилактики неинфекционных заболеваний. Роль диспансеризации в профилактике неинфекционных заболеваний.</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Психическое здоровье и психологическое благополучие.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Меры, направленные на сохранение и укрепление психического здоровья.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Первая помощь. История возникновения скорой медицинской помощи и первой помощи.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Действия при прибытии скорой медицинской помощи.</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7 «Безопасность в социуме»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Определение понятия «общение». Особенности общения людей. Принципы и показатели эффективного общения.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Общие представления о понятиях «социальная группа», «большая группа», «малая группа».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Групповые нормы и ценности. Коллектив как социальная группа. Психологические закономерности в группе.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 xml:space="preserve">Понятие «конфликт». Стадии развития конфликта. Конфликты в межличностном общении; конфликты в малой группе.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Опасные проявления конфликтов. Конфликт, </w:t>
      </w:r>
      <w:proofErr w:type="spellStart"/>
      <w:r w:rsidRPr="00AC2375">
        <w:rPr>
          <w:rFonts w:ascii="Times New Roman" w:hAnsi="Times New Roman"/>
          <w:color w:val="000000"/>
          <w:sz w:val="24"/>
          <w:szCs w:val="24"/>
          <w:lang w:val="ru-RU"/>
        </w:rPr>
        <w:t>буллинг</w:t>
      </w:r>
      <w:proofErr w:type="spellEnd"/>
      <w:r w:rsidRPr="00AC2375">
        <w:rPr>
          <w:rFonts w:ascii="Times New Roman" w:hAnsi="Times New Roman"/>
          <w:color w:val="000000"/>
          <w:sz w:val="24"/>
          <w:szCs w:val="24"/>
          <w:lang w:val="ru-RU"/>
        </w:rPr>
        <w:t>, насилие. Понятие «</w:t>
      </w:r>
      <w:proofErr w:type="spellStart"/>
      <w:r w:rsidRPr="00AC2375">
        <w:rPr>
          <w:rFonts w:ascii="Times New Roman" w:hAnsi="Times New Roman"/>
          <w:color w:val="000000"/>
          <w:sz w:val="24"/>
          <w:szCs w:val="24"/>
          <w:lang w:val="ru-RU"/>
        </w:rPr>
        <w:t>виктимность</w:t>
      </w:r>
      <w:proofErr w:type="spellEnd"/>
      <w:r w:rsidRPr="00AC2375">
        <w:rPr>
          <w:rFonts w:ascii="Times New Roman" w:hAnsi="Times New Roman"/>
          <w:color w:val="000000"/>
          <w:sz w:val="24"/>
          <w:szCs w:val="24"/>
          <w:lang w:val="ru-RU"/>
        </w:rPr>
        <w:t xml:space="preserve">». Способы противодействия </w:t>
      </w:r>
      <w:proofErr w:type="spellStart"/>
      <w:r w:rsidRPr="00AC2375">
        <w:rPr>
          <w:rFonts w:ascii="Times New Roman" w:hAnsi="Times New Roman"/>
          <w:color w:val="000000"/>
          <w:sz w:val="24"/>
          <w:szCs w:val="24"/>
          <w:lang w:val="ru-RU"/>
        </w:rPr>
        <w:t>буллингу</w:t>
      </w:r>
      <w:proofErr w:type="spellEnd"/>
      <w:r w:rsidRPr="00AC2375">
        <w:rPr>
          <w:rFonts w:ascii="Times New Roman" w:hAnsi="Times New Roman"/>
          <w:color w:val="000000"/>
          <w:sz w:val="24"/>
          <w:szCs w:val="24"/>
          <w:lang w:val="ru-RU"/>
        </w:rPr>
        <w:t xml:space="preserve"> и проявлению насилия.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Способы психологического воздействия.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Психологическое влияние в малой группе. Положительные и отрицательные стороны конформизма. </w:t>
      </w:r>
    </w:p>
    <w:p w:rsidR="003F5110" w:rsidRPr="00AC2375" w:rsidRDefault="000B6618">
      <w:pPr>
        <w:spacing w:after="0" w:line="264" w:lineRule="auto"/>
        <w:ind w:firstLine="600"/>
        <w:jc w:val="both"/>
        <w:rPr>
          <w:sz w:val="24"/>
          <w:szCs w:val="24"/>
          <w:lang w:val="ru-RU"/>
        </w:rPr>
      </w:pPr>
      <w:proofErr w:type="spellStart"/>
      <w:r w:rsidRPr="00AC2375">
        <w:rPr>
          <w:rFonts w:ascii="Times New Roman" w:hAnsi="Times New Roman"/>
          <w:color w:val="000000"/>
          <w:sz w:val="24"/>
          <w:szCs w:val="24"/>
          <w:lang w:val="ru-RU"/>
        </w:rPr>
        <w:t>Эмпатия</w:t>
      </w:r>
      <w:proofErr w:type="spellEnd"/>
      <w:r w:rsidRPr="00AC2375">
        <w:rPr>
          <w:rFonts w:ascii="Times New Roman" w:hAnsi="Times New Roman"/>
          <w:color w:val="000000"/>
          <w:sz w:val="24"/>
          <w:szCs w:val="24"/>
          <w:lang w:val="ru-RU"/>
        </w:rPr>
        <w:t xml:space="preserve"> и уважение к </w:t>
      </w:r>
      <w:proofErr w:type="spellStart"/>
      <w:r w:rsidRPr="00AC2375">
        <w:rPr>
          <w:rFonts w:ascii="Times New Roman" w:hAnsi="Times New Roman"/>
          <w:color w:val="000000"/>
          <w:sz w:val="24"/>
          <w:szCs w:val="24"/>
          <w:lang w:val="ru-RU"/>
        </w:rPr>
        <w:t>партёру</w:t>
      </w:r>
      <w:proofErr w:type="spellEnd"/>
      <w:r w:rsidRPr="00AC2375">
        <w:rPr>
          <w:rFonts w:ascii="Times New Roman" w:hAnsi="Times New Roman"/>
          <w:color w:val="000000"/>
          <w:sz w:val="24"/>
          <w:szCs w:val="24"/>
          <w:lang w:val="ru-RU"/>
        </w:rPr>
        <w:t xml:space="preserve"> (</w:t>
      </w:r>
      <w:proofErr w:type="spellStart"/>
      <w:r w:rsidRPr="00AC2375">
        <w:rPr>
          <w:rFonts w:ascii="Times New Roman" w:hAnsi="Times New Roman"/>
          <w:color w:val="000000"/>
          <w:sz w:val="24"/>
          <w:szCs w:val="24"/>
          <w:lang w:val="ru-RU"/>
        </w:rPr>
        <w:t>партёрам</w:t>
      </w:r>
      <w:proofErr w:type="spellEnd"/>
      <w:r w:rsidRPr="00AC2375">
        <w:rPr>
          <w:rFonts w:ascii="Times New Roman" w:hAnsi="Times New Roman"/>
          <w:color w:val="000000"/>
          <w:sz w:val="24"/>
          <w:szCs w:val="24"/>
          <w:lang w:val="ru-RU"/>
        </w:rPr>
        <w:t xml:space="preserve">) по общению как основа коммуникации.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lastRenderedPageBreak/>
        <w:t>Убеждающая коммуникация. Этапы убеждения. Подчинение и сопротивление влиянию.</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Манипуляция в общении. Цели, технологии и способы противодействия. </w:t>
      </w:r>
      <w:proofErr w:type="spellStart"/>
      <w:r w:rsidRPr="00AC2375">
        <w:rPr>
          <w:rFonts w:ascii="Times New Roman" w:hAnsi="Times New Roman"/>
          <w:color w:val="000000"/>
          <w:sz w:val="24"/>
          <w:szCs w:val="24"/>
          <w:lang w:val="ru-RU"/>
        </w:rPr>
        <w:t>Манипулятивное</w:t>
      </w:r>
      <w:proofErr w:type="spellEnd"/>
      <w:r w:rsidRPr="00AC2375">
        <w:rPr>
          <w:rFonts w:ascii="Times New Roman" w:hAnsi="Times New Roman"/>
          <w:color w:val="000000"/>
          <w:sz w:val="24"/>
          <w:szCs w:val="24"/>
          <w:lang w:val="ru-RU"/>
        </w:rPr>
        <w:t xml:space="preserve"> воздействие в группе. </w:t>
      </w:r>
      <w:proofErr w:type="spellStart"/>
      <w:r w:rsidRPr="00AC2375">
        <w:rPr>
          <w:rFonts w:ascii="Times New Roman" w:hAnsi="Times New Roman"/>
          <w:color w:val="000000"/>
          <w:sz w:val="24"/>
          <w:szCs w:val="24"/>
          <w:lang w:val="ru-RU"/>
        </w:rPr>
        <w:t>Манипулятивные</w:t>
      </w:r>
      <w:proofErr w:type="spellEnd"/>
      <w:r w:rsidRPr="00AC2375">
        <w:rPr>
          <w:rFonts w:ascii="Times New Roman" w:hAnsi="Times New Roman"/>
          <w:color w:val="000000"/>
          <w:sz w:val="24"/>
          <w:szCs w:val="24"/>
          <w:lang w:val="ru-RU"/>
        </w:rPr>
        <w:t xml:space="preserve"> приемы. Манипуляция и мошенничество.</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Деструктивные </w:t>
      </w:r>
      <w:proofErr w:type="spellStart"/>
      <w:r w:rsidRPr="00AC2375">
        <w:rPr>
          <w:rFonts w:ascii="Times New Roman" w:hAnsi="Times New Roman"/>
          <w:color w:val="000000"/>
          <w:sz w:val="24"/>
          <w:szCs w:val="24"/>
          <w:lang w:val="ru-RU"/>
        </w:rPr>
        <w:t>псевдопсихологические</w:t>
      </w:r>
      <w:proofErr w:type="spellEnd"/>
      <w:r w:rsidRPr="00AC2375">
        <w:rPr>
          <w:rFonts w:ascii="Times New Roman" w:hAnsi="Times New Roman"/>
          <w:color w:val="000000"/>
          <w:sz w:val="24"/>
          <w:szCs w:val="24"/>
          <w:lang w:val="ru-RU"/>
        </w:rPr>
        <w:t xml:space="preserve"> технологии.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8 «Безопасность в информационном пространстве»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«Цифровая зависимость», её признаки и последствия.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Опасности и риски цифровой среды, их источники.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Понятие прав человека в цифровой среде, их защита.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Правила безопасного поведения в цифровой среде.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Кража персональных данных, паролей. Мошенничество, </w:t>
      </w:r>
      <w:proofErr w:type="spellStart"/>
      <w:r w:rsidRPr="00AC2375">
        <w:rPr>
          <w:rFonts w:ascii="Times New Roman" w:hAnsi="Times New Roman"/>
          <w:color w:val="000000"/>
          <w:sz w:val="24"/>
          <w:szCs w:val="24"/>
          <w:lang w:val="ru-RU"/>
        </w:rPr>
        <w:t>фишинг</w:t>
      </w:r>
      <w:proofErr w:type="spellEnd"/>
      <w:r w:rsidRPr="00AC2375">
        <w:rPr>
          <w:rFonts w:ascii="Times New Roman" w:hAnsi="Times New Roman"/>
          <w:color w:val="000000"/>
          <w:sz w:val="24"/>
          <w:szCs w:val="24"/>
          <w:lang w:val="ru-RU"/>
        </w:rPr>
        <w:t>, правила защиты от мошенников.</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Правила безопасного использования устройств и программ.</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Поведенческие риски в цифровой среде и их причины.</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Травля в Сети, методы защиты от травли.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pacing w:val="-2"/>
          <w:sz w:val="24"/>
          <w:szCs w:val="24"/>
          <w:lang w:val="ru-RU"/>
        </w:rPr>
        <w:t xml:space="preserve">Деструктивные сообщества и </w:t>
      </w:r>
      <w:proofErr w:type="gramStart"/>
      <w:r w:rsidRPr="00AC2375">
        <w:rPr>
          <w:rFonts w:ascii="Times New Roman" w:hAnsi="Times New Roman"/>
          <w:color w:val="000000"/>
          <w:spacing w:val="-2"/>
          <w:sz w:val="24"/>
          <w:szCs w:val="24"/>
          <w:lang w:val="ru-RU"/>
        </w:rPr>
        <w:t>деструктивный</w:t>
      </w:r>
      <w:proofErr w:type="gramEnd"/>
      <w:r w:rsidRPr="00AC2375">
        <w:rPr>
          <w:rFonts w:ascii="Times New Roman" w:hAnsi="Times New Roman"/>
          <w:color w:val="000000"/>
          <w:spacing w:val="-2"/>
          <w:sz w:val="24"/>
          <w:szCs w:val="24"/>
          <w:lang w:val="ru-RU"/>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AC2375">
        <w:rPr>
          <w:rFonts w:ascii="Times New Roman" w:hAnsi="Times New Roman"/>
          <w:color w:val="000000"/>
          <w:spacing w:val="-2"/>
          <w:sz w:val="24"/>
          <w:szCs w:val="24"/>
          <w:lang w:val="ru-RU"/>
        </w:rPr>
        <w:t>Радикализация</w:t>
      </w:r>
      <w:proofErr w:type="spellEnd"/>
      <w:r w:rsidRPr="00AC2375">
        <w:rPr>
          <w:rFonts w:ascii="Times New Roman" w:hAnsi="Times New Roman"/>
          <w:color w:val="000000"/>
          <w:spacing w:val="-2"/>
          <w:sz w:val="24"/>
          <w:szCs w:val="24"/>
          <w:lang w:val="ru-RU"/>
        </w:rPr>
        <w:t xml:space="preserve"> </w:t>
      </w:r>
      <w:proofErr w:type="spellStart"/>
      <w:r w:rsidRPr="00AC2375">
        <w:rPr>
          <w:rFonts w:ascii="Times New Roman" w:hAnsi="Times New Roman"/>
          <w:color w:val="000000"/>
          <w:spacing w:val="-2"/>
          <w:sz w:val="24"/>
          <w:szCs w:val="24"/>
          <w:lang w:val="ru-RU"/>
        </w:rPr>
        <w:t>деструктива</w:t>
      </w:r>
      <w:proofErr w:type="spellEnd"/>
      <w:r w:rsidRPr="00AC2375">
        <w:rPr>
          <w:rFonts w:ascii="Times New Roman" w:hAnsi="Times New Roman"/>
          <w:color w:val="000000"/>
          <w:spacing w:val="-2"/>
          <w:sz w:val="24"/>
          <w:szCs w:val="24"/>
          <w:lang w:val="ru-RU"/>
        </w:rPr>
        <w:t>. Профилактика и противодействие вовлечению в деструктивные сообщества.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Правила коммуникации в цифровой среде.</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Достоверность информации в цифровой среде. Источники информации. Проверка на достоверность.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«Информационный пузырь», манипуляция сознанием, пропаганда.</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Фальшивые аккаунты, вредные советчики, манипуляторы.</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Понятие «</w:t>
      </w:r>
      <w:proofErr w:type="spellStart"/>
      <w:r w:rsidRPr="00AC2375">
        <w:rPr>
          <w:rFonts w:ascii="Times New Roman" w:hAnsi="Times New Roman"/>
          <w:color w:val="000000"/>
          <w:sz w:val="24"/>
          <w:szCs w:val="24"/>
          <w:lang w:val="ru-RU"/>
        </w:rPr>
        <w:t>фейк</w:t>
      </w:r>
      <w:proofErr w:type="spellEnd"/>
      <w:r w:rsidRPr="00AC2375">
        <w:rPr>
          <w:rFonts w:ascii="Times New Roman" w:hAnsi="Times New Roman"/>
          <w:color w:val="000000"/>
          <w:sz w:val="24"/>
          <w:szCs w:val="24"/>
          <w:lang w:val="ru-RU"/>
        </w:rPr>
        <w:t xml:space="preserve">», цели и виды, распространение </w:t>
      </w:r>
      <w:proofErr w:type="spellStart"/>
      <w:r w:rsidRPr="00AC2375">
        <w:rPr>
          <w:rFonts w:ascii="Times New Roman" w:hAnsi="Times New Roman"/>
          <w:color w:val="000000"/>
          <w:sz w:val="24"/>
          <w:szCs w:val="24"/>
          <w:lang w:val="ru-RU"/>
        </w:rPr>
        <w:t>фейков</w:t>
      </w:r>
      <w:proofErr w:type="spellEnd"/>
      <w:r w:rsidRPr="00AC2375">
        <w:rPr>
          <w:rFonts w:ascii="Times New Roman" w:hAnsi="Times New Roman"/>
          <w:color w:val="000000"/>
          <w:sz w:val="24"/>
          <w:szCs w:val="24"/>
          <w:lang w:val="ru-RU"/>
        </w:rPr>
        <w:t>.</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Правила и инструменты для распознавания </w:t>
      </w:r>
      <w:proofErr w:type="spellStart"/>
      <w:r w:rsidRPr="00AC2375">
        <w:rPr>
          <w:rFonts w:ascii="Times New Roman" w:hAnsi="Times New Roman"/>
          <w:color w:val="000000"/>
          <w:sz w:val="24"/>
          <w:szCs w:val="24"/>
          <w:lang w:val="ru-RU"/>
        </w:rPr>
        <w:t>фейковых</w:t>
      </w:r>
      <w:proofErr w:type="spellEnd"/>
      <w:r w:rsidRPr="00AC2375">
        <w:rPr>
          <w:rFonts w:ascii="Times New Roman" w:hAnsi="Times New Roman"/>
          <w:color w:val="000000"/>
          <w:sz w:val="24"/>
          <w:szCs w:val="24"/>
          <w:lang w:val="ru-RU"/>
        </w:rPr>
        <w:t xml:space="preserve"> текстов и изображений.</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Ответственность за действия в сети Интернет. Запрещённый контент. Защита прав в цифровом пространстве.</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9 «Основы противодействия экстремизму и терроризму»</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Экстремизм и терроризм как угроза устойчивого развития общества. Понятия «экстремизм» и «терроризм», их </w:t>
      </w:r>
      <w:proofErr w:type="gramStart"/>
      <w:r w:rsidRPr="00AC2375">
        <w:rPr>
          <w:rFonts w:ascii="Times New Roman" w:hAnsi="Times New Roman"/>
          <w:color w:val="000000"/>
          <w:sz w:val="24"/>
          <w:szCs w:val="24"/>
          <w:lang w:val="ru-RU"/>
        </w:rPr>
        <w:t>взаимо­связь</w:t>
      </w:r>
      <w:proofErr w:type="gramEnd"/>
      <w:r w:rsidRPr="00AC2375">
        <w:rPr>
          <w:rFonts w:ascii="Times New Roman" w:hAnsi="Times New Roman"/>
          <w:color w:val="000000"/>
          <w:sz w:val="24"/>
          <w:szCs w:val="24"/>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lastRenderedPageBreak/>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Противодействие экстремизму и терроризму в Российской Федерации. Цели, задачи, принципы.</w:t>
      </w:r>
    </w:p>
    <w:p w:rsidR="003F5110" w:rsidRPr="00AC2375" w:rsidRDefault="000B6618">
      <w:pPr>
        <w:spacing w:after="0" w:line="264" w:lineRule="auto"/>
        <w:ind w:firstLine="600"/>
        <w:jc w:val="both"/>
        <w:rPr>
          <w:sz w:val="24"/>
          <w:szCs w:val="24"/>
          <w:lang w:val="ru-RU"/>
        </w:rPr>
      </w:pPr>
      <w:r w:rsidRPr="00AC2375">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Современная армия. Воинская обязанность и военная служба. Подготовка к службе в армии.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Права и обязанности граждан Российской Федерации в области гражданской обороны.</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Классификация чрезвычайных ситуаций по масштабам и причинам возникновения.</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Правовая основа обеспечения национальной безопасности.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Принципы обеспечения национальной безопасности.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3F5110" w:rsidRPr="00AC2375" w:rsidRDefault="000B6618">
      <w:pPr>
        <w:spacing w:after="0" w:line="264" w:lineRule="auto"/>
        <w:ind w:firstLine="600"/>
        <w:jc w:val="both"/>
        <w:rPr>
          <w:sz w:val="24"/>
          <w:szCs w:val="24"/>
          <w:lang w:val="ru-RU"/>
        </w:rPr>
      </w:pPr>
      <w:r w:rsidRPr="00AC2375">
        <w:rPr>
          <w:rFonts w:ascii="Times New Roman" w:hAnsi="Times New Roman"/>
          <w:color w:val="000000"/>
          <w:sz w:val="24"/>
          <w:szCs w:val="24"/>
          <w:lang w:val="ru-RU"/>
        </w:rPr>
        <w:t>Взаимодействие личности, государства и общества в реализации национальных приоритетов.</w:t>
      </w:r>
    </w:p>
    <w:p w:rsidR="003F5110" w:rsidRPr="00AC2375" w:rsidRDefault="003F5110">
      <w:pPr>
        <w:rPr>
          <w:sz w:val="24"/>
          <w:szCs w:val="24"/>
          <w:lang w:val="ru-RU"/>
        </w:rPr>
        <w:sectPr w:rsidR="003F5110" w:rsidRPr="00AC2375">
          <w:pgSz w:w="11906" w:h="16383"/>
          <w:pgMar w:top="1134" w:right="850" w:bottom="1134" w:left="1701" w:header="720" w:footer="720" w:gutter="0"/>
          <w:cols w:space="720"/>
        </w:sectPr>
      </w:pPr>
    </w:p>
    <w:p w:rsidR="003F5110" w:rsidRPr="00AC2375" w:rsidRDefault="000B6618">
      <w:pPr>
        <w:spacing w:after="0"/>
        <w:ind w:left="120"/>
        <w:rPr>
          <w:sz w:val="24"/>
          <w:szCs w:val="24"/>
          <w:lang w:val="ru-RU"/>
        </w:rPr>
      </w:pPr>
      <w:bookmarkStart w:id="4" w:name="block-20369018"/>
      <w:bookmarkEnd w:id="3"/>
      <w:r w:rsidRPr="00AC2375">
        <w:rPr>
          <w:rFonts w:ascii="Times New Roman" w:hAnsi="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3F5110" w:rsidRPr="00AC2375" w:rsidRDefault="003F5110">
      <w:pPr>
        <w:spacing w:after="0"/>
        <w:ind w:left="120"/>
        <w:rPr>
          <w:sz w:val="24"/>
          <w:szCs w:val="24"/>
          <w:lang w:val="ru-RU"/>
        </w:rPr>
      </w:pPr>
    </w:p>
    <w:p w:rsidR="003F5110" w:rsidRPr="00AC2375" w:rsidRDefault="000B6618">
      <w:pPr>
        <w:spacing w:after="0"/>
        <w:ind w:firstLine="600"/>
        <w:rPr>
          <w:sz w:val="24"/>
          <w:szCs w:val="24"/>
          <w:lang w:val="ru-RU"/>
        </w:rPr>
      </w:pPr>
      <w:r w:rsidRPr="00AC2375">
        <w:rPr>
          <w:rFonts w:ascii="Times New Roman" w:hAnsi="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AC2375">
        <w:rPr>
          <w:rFonts w:ascii="Times New Roman" w:hAnsi="Times New Roman"/>
          <w:color w:val="000000"/>
          <w:sz w:val="24"/>
          <w:szCs w:val="24"/>
          <w:lang w:val="ru-RU"/>
        </w:rPr>
        <w:t>метапредметным</w:t>
      </w:r>
      <w:proofErr w:type="spellEnd"/>
      <w:r w:rsidRPr="00AC2375">
        <w:rPr>
          <w:rFonts w:ascii="Times New Roman" w:hAnsi="Times New Roman"/>
          <w:color w:val="000000"/>
          <w:sz w:val="24"/>
          <w:szCs w:val="24"/>
          <w:lang w:val="ru-RU"/>
        </w:rPr>
        <w:t xml:space="preserve"> и предметным), которые должны демонстрировать выпускники по завершении обучения в средней школе.</w:t>
      </w:r>
    </w:p>
    <w:p w:rsidR="003F5110" w:rsidRPr="00AC2375" w:rsidRDefault="000B6618">
      <w:pPr>
        <w:spacing w:after="0"/>
        <w:ind w:firstLine="600"/>
        <w:rPr>
          <w:sz w:val="24"/>
          <w:szCs w:val="24"/>
          <w:lang w:val="ru-RU"/>
        </w:rPr>
      </w:pPr>
      <w:r w:rsidRPr="00AC2375">
        <w:rPr>
          <w:rFonts w:ascii="Times New Roman" w:hAnsi="Times New Roman"/>
          <w:b/>
          <w:color w:val="000000"/>
          <w:sz w:val="24"/>
          <w:szCs w:val="24"/>
          <w:lang w:val="ru-RU"/>
        </w:rPr>
        <w:t>ЛИЧНОСТНЫЕ РЕЗУЛЬТАТЫ</w:t>
      </w:r>
    </w:p>
    <w:p w:rsidR="003F5110" w:rsidRPr="00AC2375" w:rsidRDefault="000B6618">
      <w:pPr>
        <w:spacing w:after="0"/>
        <w:ind w:firstLine="600"/>
        <w:rPr>
          <w:sz w:val="24"/>
          <w:szCs w:val="24"/>
          <w:lang w:val="ru-RU"/>
        </w:rPr>
      </w:pPr>
      <w:r w:rsidRPr="00AC2375">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3F5110" w:rsidRPr="00AC2375" w:rsidRDefault="000B6618">
      <w:pPr>
        <w:spacing w:after="0"/>
        <w:ind w:firstLine="600"/>
        <w:rPr>
          <w:sz w:val="24"/>
          <w:szCs w:val="24"/>
          <w:lang w:val="ru-RU"/>
        </w:rPr>
      </w:pPr>
      <w:proofErr w:type="gramStart"/>
      <w:r w:rsidRPr="00AC2375">
        <w:rPr>
          <w:rFonts w:ascii="Times New Roman" w:hAnsi="Times New Roman"/>
          <w:color w:val="000000"/>
          <w:spacing w:val="-2"/>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AC2375">
        <w:rPr>
          <w:rFonts w:ascii="Times New Roman" w:hAnsi="Times New Roman"/>
          <w:color w:val="000000"/>
          <w:spacing w:val="-2"/>
          <w:sz w:val="24"/>
          <w:szCs w:val="24"/>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Гражданское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1"/>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F5110" w:rsidRPr="00AC2375" w:rsidRDefault="000B6618">
      <w:pPr>
        <w:numPr>
          <w:ilvl w:val="0"/>
          <w:numId w:val="1"/>
        </w:numPr>
        <w:spacing w:after="0"/>
        <w:rPr>
          <w:sz w:val="24"/>
          <w:szCs w:val="24"/>
          <w:lang w:val="ru-RU"/>
        </w:rPr>
      </w:pPr>
      <w:r w:rsidRPr="00AC2375">
        <w:rPr>
          <w:rFonts w:ascii="Times New Roman" w:hAnsi="Times New Roman"/>
          <w:color w:val="000000"/>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F5110" w:rsidRPr="00AC2375" w:rsidRDefault="000B6618">
      <w:pPr>
        <w:numPr>
          <w:ilvl w:val="0"/>
          <w:numId w:val="1"/>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F5110" w:rsidRPr="00AC2375" w:rsidRDefault="000B6618">
      <w:pPr>
        <w:numPr>
          <w:ilvl w:val="0"/>
          <w:numId w:val="1"/>
        </w:numPr>
        <w:spacing w:after="0"/>
        <w:rPr>
          <w:sz w:val="24"/>
          <w:szCs w:val="24"/>
          <w:lang w:val="ru-RU"/>
        </w:rPr>
      </w:pPr>
      <w:r w:rsidRPr="00AC2375">
        <w:rPr>
          <w:rFonts w:ascii="Times New Roman" w:hAnsi="Times New Roman"/>
          <w:color w:val="000000"/>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F5110" w:rsidRPr="00AC2375" w:rsidRDefault="000B6618">
      <w:pPr>
        <w:numPr>
          <w:ilvl w:val="0"/>
          <w:numId w:val="1"/>
        </w:numPr>
        <w:spacing w:after="0"/>
        <w:rPr>
          <w:sz w:val="24"/>
          <w:szCs w:val="24"/>
          <w:lang w:val="ru-RU"/>
        </w:rPr>
      </w:pPr>
      <w:r w:rsidRPr="00AC2375">
        <w:rPr>
          <w:rFonts w:ascii="Times New Roman" w:hAnsi="Times New Roman"/>
          <w:color w:val="000000"/>
          <w:sz w:val="24"/>
          <w:szCs w:val="24"/>
          <w:lang w:val="ru-RU"/>
        </w:rPr>
        <w:t>готовность к взаимодействию с обществом и государством в обеспечении безопасности жизни и здоровья населения;</w:t>
      </w:r>
    </w:p>
    <w:p w:rsidR="003F5110" w:rsidRPr="00AC2375" w:rsidRDefault="000B6618">
      <w:pPr>
        <w:numPr>
          <w:ilvl w:val="0"/>
          <w:numId w:val="1"/>
        </w:numPr>
        <w:spacing w:after="0"/>
        <w:rPr>
          <w:sz w:val="24"/>
          <w:szCs w:val="24"/>
          <w:lang w:val="ru-RU"/>
        </w:rPr>
      </w:pPr>
      <w:r w:rsidRPr="00AC2375">
        <w:rPr>
          <w:rFonts w:ascii="Times New Roman" w:hAnsi="Times New Roman"/>
          <w:color w:val="000000"/>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Патриотическое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2"/>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w:t>
      </w:r>
      <w:r w:rsidRPr="00AC2375">
        <w:rPr>
          <w:rFonts w:ascii="Times New Roman" w:hAnsi="Times New Roman"/>
          <w:color w:val="000000"/>
          <w:sz w:val="24"/>
          <w:szCs w:val="24"/>
          <w:lang w:val="ru-RU"/>
        </w:rPr>
        <w:lastRenderedPageBreak/>
        <w:t>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F5110" w:rsidRPr="00AC2375" w:rsidRDefault="000B6618">
      <w:pPr>
        <w:numPr>
          <w:ilvl w:val="0"/>
          <w:numId w:val="2"/>
        </w:numPr>
        <w:spacing w:after="0"/>
        <w:rPr>
          <w:sz w:val="24"/>
          <w:szCs w:val="24"/>
          <w:lang w:val="ru-RU"/>
        </w:rPr>
      </w:pPr>
      <w:r w:rsidRPr="00AC2375">
        <w:rPr>
          <w:rFonts w:ascii="Times New Roman" w:hAnsi="Times New Roman"/>
          <w:color w:val="000000"/>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F5110" w:rsidRPr="00AC2375" w:rsidRDefault="000B6618">
      <w:pPr>
        <w:numPr>
          <w:ilvl w:val="0"/>
          <w:numId w:val="2"/>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Духовно-нравственное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3"/>
        </w:numPr>
        <w:spacing w:after="0"/>
        <w:rPr>
          <w:sz w:val="24"/>
          <w:szCs w:val="24"/>
          <w:lang w:val="ru-RU"/>
        </w:rPr>
      </w:pPr>
      <w:r w:rsidRPr="00AC2375">
        <w:rPr>
          <w:rFonts w:ascii="Times New Roman" w:hAnsi="Times New Roman"/>
          <w:color w:val="000000"/>
          <w:sz w:val="24"/>
          <w:szCs w:val="24"/>
          <w:lang w:val="ru-RU"/>
        </w:rPr>
        <w:t>осознание духовных ценностей российского народа и российского воинства;</w:t>
      </w:r>
    </w:p>
    <w:p w:rsidR="003F5110" w:rsidRPr="00AC2375" w:rsidRDefault="000B6618">
      <w:pPr>
        <w:numPr>
          <w:ilvl w:val="0"/>
          <w:numId w:val="3"/>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F5110" w:rsidRPr="00AC2375" w:rsidRDefault="000B6618">
      <w:pPr>
        <w:numPr>
          <w:ilvl w:val="0"/>
          <w:numId w:val="3"/>
        </w:numPr>
        <w:spacing w:after="0"/>
        <w:rPr>
          <w:sz w:val="24"/>
          <w:szCs w:val="24"/>
          <w:lang w:val="ru-RU"/>
        </w:rPr>
      </w:pPr>
      <w:r w:rsidRPr="00AC2375">
        <w:rPr>
          <w:rFonts w:ascii="Times New Roman" w:hAnsi="Times New Roman"/>
          <w:color w:val="000000"/>
          <w:sz w:val="24"/>
          <w:szCs w:val="24"/>
          <w:lang w:val="ru-RU"/>
        </w:rPr>
        <w:t xml:space="preserve">способность оценивать ситуацию и принимать осознанные решения, готовность реализовать </w:t>
      </w:r>
      <w:proofErr w:type="gramStart"/>
      <w:r w:rsidRPr="00AC2375">
        <w:rPr>
          <w:rFonts w:ascii="Times New Roman" w:hAnsi="Times New Roman"/>
          <w:color w:val="000000"/>
          <w:sz w:val="24"/>
          <w:szCs w:val="24"/>
          <w:lang w:val="ru-RU"/>
        </w:rPr>
        <w:t>риск-ориентированное</w:t>
      </w:r>
      <w:proofErr w:type="gramEnd"/>
      <w:r w:rsidRPr="00AC2375">
        <w:rPr>
          <w:rFonts w:ascii="Times New Roman" w:hAnsi="Times New Roman"/>
          <w:color w:val="000000"/>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F5110" w:rsidRPr="00AC2375" w:rsidRDefault="000B6618">
      <w:pPr>
        <w:numPr>
          <w:ilvl w:val="0"/>
          <w:numId w:val="3"/>
        </w:numPr>
        <w:spacing w:after="0"/>
        <w:rPr>
          <w:sz w:val="24"/>
          <w:szCs w:val="24"/>
          <w:lang w:val="ru-RU"/>
        </w:rPr>
      </w:pPr>
      <w:r w:rsidRPr="00AC2375">
        <w:rPr>
          <w:rFonts w:ascii="Times New Roman" w:hAnsi="Times New Roman"/>
          <w:color w:val="000000"/>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AC2375">
        <w:rPr>
          <w:rFonts w:ascii="Times New Roman" w:hAnsi="Times New Roman"/>
          <w:color w:val="000000"/>
          <w:sz w:val="24"/>
          <w:szCs w:val="24"/>
          <w:lang w:val="ru-RU"/>
        </w:rPr>
        <w:t>волонтёрства</w:t>
      </w:r>
      <w:proofErr w:type="spellEnd"/>
      <w:r w:rsidRPr="00AC2375">
        <w:rPr>
          <w:rFonts w:ascii="Times New Roman" w:hAnsi="Times New Roman"/>
          <w:color w:val="000000"/>
          <w:sz w:val="24"/>
          <w:szCs w:val="24"/>
          <w:lang w:val="ru-RU"/>
        </w:rPr>
        <w:t xml:space="preserve"> и добровольчества.</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Эстетическое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4"/>
        </w:numPr>
        <w:spacing w:after="0"/>
        <w:rPr>
          <w:sz w:val="24"/>
          <w:szCs w:val="24"/>
          <w:lang w:val="ru-RU"/>
        </w:rPr>
      </w:pPr>
      <w:r w:rsidRPr="00AC2375">
        <w:rPr>
          <w:rFonts w:ascii="Times New Roman" w:hAnsi="Times New Roman"/>
          <w:color w:val="000000"/>
          <w:sz w:val="24"/>
          <w:szCs w:val="24"/>
          <w:lang w:val="ru-RU"/>
        </w:rPr>
        <w:t>эстетическое отношение к миру в сочетании с культурой без­</w:t>
      </w:r>
      <w:proofErr w:type="gramStart"/>
      <w:r w:rsidRPr="00AC2375">
        <w:rPr>
          <w:rFonts w:ascii="Times New Roman" w:hAnsi="Times New Roman"/>
          <w:color w:val="000000"/>
          <w:sz w:val="24"/>
          <w:szCs w:val="24"/>
          <w:lang w:val="ru-RU"/>
        </w:rPr>
        <w:t>о­пасности</w:t>
      </w:r>
      <w:proofErr w:type="gramEnd"/>
      <w:r w:rsidRPr="00AC2375">
        <w:rPr>
          <w:rFonts w:ascii="Times New Roman" w:hAnsi="Times New Roman"/>
          <w:color w:val="000000"/>
          <w:sz w:val="24"/>
          <w:szCs w:val="24"/>
          <w:lang w:val="ru-RU"/>
        </w:rPr>
        <w:t xml:space="preserve"> жизнедеятельности;</w:t>
      </w:r>
    </w:p>
    <w:p w:rsidR="003F5110" w:rsidRPr="00AC2375" w:rsidRDefault="000B6618">
      <w:pPr>
        <w:numPr>
          <w:ilvl w:val="0"/>
          <w:numId w:val="4"/>
        </w:numPr>
        <w:spacing w:after="0"/>
        <w:rPr>
          <w:sz w:val="24"/>
          <w:szCs w:val="24"/>
          <w:lang w:val="ru-RU"/>
        </w:rPr>
      </w:pPr>
      <w:r w:rsidRPr="00AC2375">
        <w:rPr>
          <w:rFonts w:ascii="Times New Roman" w:hAnsi="Times New Roman"/>
          <w:color w:val="000000"/>
          <w:sz w:val="24"/>
          <w:szCs w:val="24"/>
          <w:lang w:val="ru-RU"/>
        </w:rPr>
        <w:t>понимание взаимозависимости успешности и полноценного развития и безопасного поведения в повседневной жизни.</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Физическое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5"/>
        </w:numPr>
        <w:spacing w:after="0"/>
        <w:rPr>
          <w:sz w:val="24"/>
          <w:szCs w:val="24"/>
          <w:lang w:val="ru-RU"/>
        </w:rPr>
      </w:pPr>
      <w:r w:rsidRPr="00AC2375">
        <w:rPr>
          <w:rFonts w:ascii="Times New Roman" w:hAnsi="Times New Roman"/>
          <w:color w:val="000000"/>
          <w:sz w:val="24"/>
          <w:szCs w:val="24"/>
          <w:lang w:val="ru-RU"/>
        </w:rPr>
        <w:t xml:space="preserve">осознание ценности жизни, </w:t>
      </w: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ответственного отношения к своему здоровью и здоровью окружающих;</w:t>
      </w:r>
    </w:p>
    <w:p w:rsidR="003F5110" w:rsidRPr="00AC2375" w:rsidRDefault="000B6618">
      <w:pPr>
        <w:numPr>
          <w:ilvl w:val="0"/>
          <w:numId w:val="5"/>
        </w:numPr>
        <w:spacing w:after="0"/>
        <w:rPr>
          <w:sz w:val="24"/>
          <w:szCs w:val="24"/>
          <w:lang w:val="ru-RU"/>
        </w:rPr>
      </w:pPr>
      <w:r w:rsidRPr="00AC2375">
        <w:rPr>
          <w:rFonts w:ascii="Times New Roman" w:hAnsi="Times New Roman"/>
          <w:color w:val="000000"/>
          <w:sz w:val="24"/>
          <w:szCs w:val="24"/>
          <w:lang w:val="ru-RU"/>
        </w:rPr>
        <w:t>знание приёмов оказания первой помощи и готовность применять их в случае необходимости;</w:t>
      </w:r>
    </w:p>
    <w:p w:rsidR="003F5110" w:rsidRPr="00AC2375" w:rsidRDefault="000B6618">
      <w:pPr>
        <w:numPr>
          <w:ilvl w:val="0"/>
          <w:numId w:val="5"/>
        </w:numPr>
        <w:spacing w:after="0"/>
        <w:rPr>
          <w:sz w:val="24"/>
          <w:szCs w:val="24"/>
          <w:lang w:val="ru-RU"/>
        </w:rPr>
      </w:pPr>
      <w:r w:rsidRPr="00AC2375">
        <w:rPr>
          <w:rFonts w:ascii="Times New Roman" w:hAnsi="Times New Roman"/>
          <w:color w:val="000000"/>
          <w:sz w:val="24"/>
          <w:szCs w:val="24"/>
          <w:lang w:val="ru-RU"/>
        </w:rPr>
        <w:t>потребность в регулярном ведении здорового образа жизни;</w:t>
      </w:r>
    </w:p>
    <w:p w:rsidR="003F5110" w:rsidRPr="00AC2375" w:rsidRDefault="000B6618">
      <w:pPr>
        <w:numPr>
          <w:ilvl w:val="0"/>
          <w:numId w:val="5"/>
        </w:numPr>
        <w:spacing w:after="0"/>
        <w:rPr>
          <w:sz w:val="24"/>
          <w:szCs w:val="24"/>
          <w:lang w:val="ru-RU"/>
        </w:rPr>
      </w:pPr>
      <w:r w:rsidRPr="00AC2375">
        <w:rPr>
          <w:rFonts w:ascii="Times New Roman" w:hAnsi="Times New Roman"/>
          <w:color w:val="000000"/>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Трудовое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6"/>
        </w:numPr>
        <w:spacing w:after="0"/>
        <w:rPr>
          <w:sz w:val="24"/>
          <w:szCs w:val="24"/>
          <w:lang w:val="ru-RU"/>
        </w:rPr>
      </w:pPr>
      <w:r w:rsidRPr="00AC2375">
        <w:rPr>
          <w:rFonts w:ascii="Times New Roman" w:hAnsi="Times New Roman"/>
          <w:color w:val="000000"/>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F5110" w:rsidRPr="00AC2375" w:rsidRDefault="000B6618">
      <w:pPr>
        <w:numPr>
          <w:ilvl w:val="0"/>
          <w:numId w:val="6"/>
        </w:numPr>
        <w:spacing w:after="0"/>
        <w:rPr>
          <w:sz w:val="24"/>
          <w:szCs w:val="24"/>
          <w:lang w:val="ru-RU"/>
        </w:rPr>
      </w:pPr>
      <w:r w:rsidRPr="00AC2375">
        <w:rPr>
          <w:rFonts w:ascii="Times New Roman" w:hAnsi="Times New Roman"/>
          <w:color w:val="000000"/>
          <w:sz w:val="24"/>
          <w:szCs w:val="24"/>
          <w:lang w:val="ru-RU"/>
        </w:rPr>
        <w:t>готовность к осознанному и ответственному соблюдению требований безопасности в процессе трудовой деятельности;</w:t>
      </w:r>
    </w:p>
    <w:p w:rsidR="003F5110" w:rsidRPr="00AC2375" w:rsidRDefault="000B6618">
      <w:pPr>
        <w:numPr>
          <w:ilvl w:val="0"/>
          <w:numId w:val="6"/>
        </w:numPr>
        <w:spacing w:after="0"/>
        <w:rPr>
          <w:sz w:val="24"/>
          <w:szCs w:val="24"/>
          <w:lang w:val="ru-RU"/>
        </w:rPr>
      </w:pPr>
      <w:r w:rsidRPr="00AC2375">
        <w:rPr>
          <w:rFonts w:ascii="Times New Roman" w:hAnsi="Times New Roman"/>
          <w:color w:val="000000"/>
          <w:sz w:val="24"/>
          <w:szCs w:val="24"/>
          <w:lang w:val="ru-RU"/>
        </w:rPr>
        <w:t>интерес к различным сферам профессиональной деятельности, включая военно-профессиональную деятельность;</w:t>
      </w:r>
    </w:p>
    <w:p w:rsidR="003F5110" w:rsidRPr="00AC2375" w:rsidRDefault="000B6618">
      <w:pPr>
        <w:numPr>
          <w:ilvl w:val="0"/>
          <w:numId w:val="6"/>
        </w:numPr>
        <w:spacing w:after="0"/>
        <w:rPr>
          <w:sz w:val="24"/>
          <w:szCs w:val="24"/>
          <w:lang w:val="ru-RU"/>
        </w:rPr>
      </w:pPr>
      <w:r w:rsidRPr="00AC2375">
        <w:rPr>
          <w:rFonts w:ascii="Times New Roman" w:hAnsi="Times New Roman"/>
          <w:color w:val="000000"/>
          <w:sz w:val="24"/>
          <w:szCs w:val="24"/>
          <w:lang w:val="ru-RU"/>
        </w:rPr>
        <w:lastRenderedPageBreak/>
        <w:t>готовность и способность к образованию и самообразованию на протяжении всей жизни.</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Экологическое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воспитание</w:t>
      </w:r>
      <w:proofErr w:type="spellEnd"/>
      <w:r w:rsidRPr="00AC2375">
        <w:rPr>
          <w:rFonts w:ascii="Times New Roman" w:hAnsi="Times New Roman"/>
          <w:b/>
          <w:i/>
          <w:color w:val="000000"/>
          <w:sz w:val="24"/>
          <w:szCs w:val="24"/>
        </w:rPr>
        <w:t>:</w:t>
      </w:r>
    </w:p>
    <w:p w:rsidR="003F5110" w:rsidRPr="00AC2375" w:rsidRDefault="000B6618">
      <w:pPr>
        <w:numPr>
          <w:ilvl w:val="0"/>
          <w:numId w:val="7"/>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F5110" w:rsidRPr="00AC2375" w:rsidRDefault="000B6618">
      <w:pPr>
        <w:numPr>
          <w:ilvl w:val="0"/>
          <w:numId w:val="7"/>
        </w:numPr>
        <w:spacing w:after="0"/>
        <w:rPr>
          <w:sz w:val="24"/>
          <w:szCs w:val="24"/>
          <w:lang w:val="ru-RU"/>
        </w:rPr>
      </w:pPr>
      <w:r w:rsidRPr="00AC2375">
        <w:rPr>
          <w:rFonts w:ascii="Times New Roman" w:hAnsi="Times New Roman"/>
          <w:color w:val="000000"/>
          <w:sz w:val="24"/>
          <w:szCs w:val="24"/>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AC2375">
        <w:rPr>
          <w:rFonts w:ascii="Times New Roman" w:hAnsi="Times New Roman"/>
          <w:color w:val="000000"/>
          <w:sz w:val="24"/>
          <w:szCs w:val="24"/>
          <w:lang w:val="ru-RU"/>
        </w:rPr>
        <w:t>ра­зумного</w:t>
      </w:r>
      <w:proofErr w:type="gramEnd"/>
      <w:r w:rsidRPr="00AC2375">
        <w:rPr>
          <w:rFonts w:ascii="Times New Roman" w:hAnsi="Times New Roman"/>
          <w:color w:val="000000"/>
          <w:sz w:val="24"/>
          <w:szCs w:val="24"/>
          <w:lang w:val="ru-RU"/>
        </w:rPr>
        <w:t xml:space="preserve"> природопользования;</w:t>
      </w:r>
    </w:p>
    <w:p w:rsidR="003F5110" w:rsidRPr="00AC2375" w:rsidRDefault="000B6618">
      <w:pPr>
        <w:numPr>
          <w:ilvl w:val="0"/>
          <w:numId w:val="7"/>
        </w:numPr>
        <w:spacing w:after="0"/>
        <w:rPr>
          <w:sz w:val="24"/>
          <w:szCs w:val="24"/>
          <w:lang w:val="ru-RU"/>
        </w:rPr>
      </w:pPr>
      <w:r w:rsidRPr="00AC2375">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F5110" w:rsidRPr="00AC2375" w:rsidRDefault="000B6618">
      <w:pPr>
        <w:numPr>
          <w:ilvl w:val="0"/>
          <w:numId w:val="7"/>
        </w:numPr>
        <w:spacing w:after="0"/>
        <w:rPr>
          <w:sz w:val="24"/>
          <w:szCs w:val="24"/>
          <w:lang w:val="ru-RU"/>
        </w:rPr>
      </w:pPr>
      <w:r w:rsidRPr="00AC2375">
        <w:rPr>
          <w:rFonts w:ascii="Times New Roman" w:hAnsi="Times New Roman"/>
          <w:color w:val="000000"/>
          <w:sz w:val="24"/>
          <w:szCs w:val="24"/>
          <w:lang w:val="ru-RU"/>
        </w:rPr>
        <w:t>расширение представлений о деятельности экологической направленности.</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Ценности</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научного</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познания</w:t>
      </w:r>
      <w:proofErr w:type="spellEnd"/>
      <w:r w:rsidRPr="00AC2375">
        <w:rPr>
          <w:rFonts w:ascii="Times New Roman" w:hAnsi="Times New Roman"/>
          <w:b/>
          <w:i/>
          <w:color w:val="000000"/>
          <w:sz w:val="24"/>
          <w:szCs w:val="24"/>
        </w:rPr>
        <w:t>:</w:t>
      </w:r>
    </w:p>
    <w:p w:rsidR="003F5110" w:rsidRPr="00AC2375" w:rsidRDefault="000B6618">
      <w:pPr>
        <w:numPr>
          <w:ilvl w:val="0"/>
          <w:numId w:val="8"/>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AC2375">
        <w:rPr>
          <w:rFonts w:ascii="Times New Roman" w:hAnsi="Times New Roman"/>
          <w:color w:val="000000"/>
          <w:sz w:val="24"/>
          <w:szCs w:val="24"/>
          <w:lang w:val="ru-RU"/>
        </w:rPr>
        <w:t>естественно-научных</w:t>
      </w:r>
      <w:proofErr w:type="gramEnd"/>
      <w:r w:rsidRPr="00AC2375">
        <w:rPr>
          <w:rFonts w:ascii="Times New Roman" w:hAnsi="Times New Roman"/>
          <w:color w:val="000000"/>
          <w:sz w:val="24"/>
          <w:szCs w:val="24"/>
          <w:lang w:val="ru-RU"/>
        </w:rPr>
        <w:t>, общественных, гуманитарных областях знаний, современной концепции культуры безопасности жизнедеятельности;</w:t>
      </w:r>
    </w:p>
    <w:p w:rsidR="003F5110" w:rsidRPr="00AC2375" w:rsidRDefault="000B6618">
      <w:pPr>
        <w:numPr>
          <w:ilvl w:val="0"/>
          <w:numId w:val="8"/>
        </w:numPr>
        <w:spacing w:after="0"/>
        <w:rPr>
          <w:sz w:val="24"/>
          <w:szCs w:val="24"/>
          <w:lang w:val="ru-RU"/>
        </w:rPr>
      </w:pPr>
      <w:r w:rsidRPr="00AC2375">
        <w:rPr>
          <w:rFonts w:ascii="Times New Roman" w:hAnsi="Times New Roman"/>
          <w:color w:val="000000"/>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F5110" w:rsidRPr="00AC2375" w:rsidRDefault="000B6618">
      <w:pPr>
        <w:numPr>
          <w:ilvl w:val="0"/>
          <w:numId w:val="8"/>
        </w:numPr>
        <w:spacing w:after="0"/>
        <w:rPr>
          <w:sz w:val="24"/>
          <w:szCs w:val="24"/>
          <w:lang w:val="ru-RU"/>
        </w:rPr>
      </w:pPr>
      <w:r w:rsidRPr="00AC2375">
        <w:rPr>
          <w:rFonts w:ascii="Times New Roman" w:hAnsi="Times New Roman"/>
          <w:color w:val="000000"/>
          <w:sz w:val="24"/>
          <w:szCs w:val="24"/>
          <w:lang w:val="ru-RU"/>
        </w:rPr>
        <w:t xml:space="preserve">способность применять научные знания для реализации </w:t>
      </w:r>
      <w:proofErr w:type="gramStart"/>
      <w:r w:rsidRPr="00AC2375">
        <w:rPr>
          <w:rFonts w:ascii="Times New Roman" w:hAnsi="Times New Roman"/>
          <w:color w:val="000000"/>
          <w:sz w:val="24"/>
          <w:szCs w:val="24"/>
          <w:lang w:val="ru-RU"/>
        </w:rPr>
        <w:t>прин­ципов</w:t>
      </w:r>
      <w:proofErr w:type="gramEnd"/>
      <w:r w:rsidRPr="00AC2375">
        <w:rPr>
          <w:rFonts w:ascii="Times New Roman" w:hAnsi="Times New Roman"/>
          <w:color w:val="000000"/>
          <w:sz w:val="24"/>
          <w:szCs w:val="24"/>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F5110" w:rsidRPr="00AC2375" w:rsidRDefault="003F5110">
      <w:pPr>
        <w:spacing w:after="0"/>
        <w:ind w:left="120"/>
        <w:rPr>
          <w:sz w:val="24"/>
          <w:szCs w:val="24"/>
          <w:lang w:val="ru-RU"/>
        </w:rPr>
      </w:pPr>
    </w:p>
    <w:p w:rsidR="003F5110" w:rsidRPr="00AC2375" w:rsidRDefault="000B6618">
      <w:pPr>
        <w:spacing w:after="0"/>
        <w:ind w:left="120"/>
        <w:rPr>
          <w:sz w:val="24"/>
          <w:szCs w:val="24"/>
          <w:lang w:val="ru-RU"/>
        </w:rPr>
      </w:pPr>
      <w:r w:rsidRPr="00AC2375">
        <w:rPr>
          <w:rFonts w:ascii="Times New Roman" w:hAnsi="Times New Roman"/>
          <w:b/>
          <w:color w:val="000000"/>
          <w:sz w:val="24"/>
          <w:szCs w:val="24"/>
          <w:lang w:val="ru-RU"/>
        </w:rPr>
        <w:t>МЕТАПРЕДМЕТНЫЕ РЕЗУЛЬТАТЫ</w:t>
      </w:r>
    </w:p>
    <w:p w:rsidR="003F5110" w:rsidRPr="00AC2375" w:rsidRDefault="003F5110">
      <w:pPr>
        <w:spacing w:after="0"/>
        <w:ind w:left="120"/>
        <w:rPr>
          <w:sz w:val="24"/>
          <w:szCs w:val="24"/>
          <w:lang w:val="ru-RU"/>
        </w:rPr>
      </w:pPr>
    </w:p>
    <w:p w:rsidR="003F5110" w:rsidRPr="00AC2375" w:rsidRDefault="000B6618">
      <w:pPr>
        <w:spacing w:after="0"/>
        <w:ind w:firstLine="600"/>
        <w:rPr>
          <w:sz w:val="24"/>
          <w:szCs w:val="24"/>
          <w:lang w:val="ru-RU"/>
        </w:rPr>
      </w:pPr>
      <w:proofErr w:type="spellStart"/>
      <w:r w:rsidRPr="00AC2375">
        <w:rPr>
          <w:rFonts w:ascii="Times New Roman" w:hAnsi="Times New Roman"/>
          <w:color w:val="000000"/>
          <w:sz w:val="24"/>
          <w:szCs w:val="24"/>
          <w:lang w:val="ru-RU"/>
        </w:rPr>
        <w:t>Метапредметные</w:t>
      </w:r>
      <w:proofErr w:type="spellEnd"/>
      <w:r w:rsidRPr="00AC2375">
        <w:rPr>
          <w:rFonts w:ascii="Times New Roman" w:hAnsi="Times New Roman"/>
          <w:color w:val="000000"/>
          <w:sz w:val="24"/>
          <w:szCs w:val="24"/>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3F5110" w:rsidRPr="00AC2375" w:rsidRDefault="000B6618">
      <w:pPr>
        <w:spacing w:after="0"/>
        <w:ind w:firstLine="600"/>
        <w:rPr>
          <w:sz w:val="24"/>
          <w:szCs w:val="24"/>
          <w:lang w:val="ru-RU"/>
        </w:rPr>
      </w:pPr>
      <w:r w:rsidRPr="00AC2375">
        <w:rPr>
          <w:rFonts w:ascii="Times New Roman" w:hAnsi="Times New Roman"/>
          <w:b/>
          <w:color w:val="000000"/>
          <w:sz w:val="24"/>
          <w:szCs w:val="24"/>
          <w:lang w:val="ru-RU"/>
        </w:rPr>
        <w:t>Овладение универсальными познавательными действиями</w:t>
      </w:r>
    </w:p>
    <w:p w:rsidR="003F5110" w:rsidRPr="00AC2375" w:rsidRDefault="000B6618">
      <w:pPr>
        <w:spacing w:after="0"/>
        <w:ind w:firstLine="600"/>
        <w:rPr>
          <w:sz w:val="24"/>
          <w:szCs w:val="24"/>
          <w:lang w:val="ru-RU"/>
        </w:rPr>
      </w:pPr>
      <w:r w:rsidRPr="00AC2375">
        <w:rPr>
          <w:rFonts w:ascii="Times New Roman" w:hAnsi="Times New Roman"/>
          <w:b/>
          <w:i/>
          <w:color w:val="000000"/>
          <w:sz w:val="24"/>
          <w:szCs w:val="24"/>
          <w:lang w:val="ru-RU"/>
        </w:rPr>
        <w:t>Базовые логические действия:</w:t>
      </w:r>
    </w:p>
    <w:p w:rsidR="003F5110" w:rsidRPr="00AC2375" w:rsidRDefault="000B6618">
      <w:pPr>
        <w:numPr>
          <w:ilvl w:val="0"/>
          <w:numId w:val="9"/>
        </w:numPr>
        <w:spacing w:after="0"/>
        <w:rPr>
          <w:sz w:val="24"/>
          <w:szCs w:val="24"/>
          <w:lang w:val="ru-RU"/>
        </w:rPr>
      </w:pPr>
      <w:r w:rsidRPr="00AC2375">
        <w:rPr>
          <w:rFonts w:ascii="Times New Roman" w:hAnsi="Times New Roman"/>
          <w:color w:val="000000"/>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F5110" w:rsidRPr="00AC2375" w:rsidRDefault="000B6618">
      <w:pPr>
        <w:numPr>
          <w:ilvl w:val="0"/>
          <w:numId w:val="9"/>
        </w:numPr>
        <w:spacing w:after="0"/>
        <w:rPr>
          <w:sz w:val="24"/>
          <w:szCs w:val="24"/>
          <w:lang w:val="ru-RU"/>
        </w:rPr>
      </w:pPr>
      <w:r w:rsidRPr="00AC2375">
        <w:rPr>
          <w:rFonts w:ascii="Times New Roman" w:hAnsi="Times New Roman"/>
          <w:color w:val="000000"/>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F5110" w:rsidRPr="00AC2375" w:rsidRDefault="000B6618">
      <w:pPr>
        <w:numPr>
          <w:ilvl w:val="0"/>
          <w:numId w:val="9"/>
        </w:numPr>
        <w:spacing w:after="0"/>
        <w:rPr>
          <w:sz w:val="24"/>
          <w:szCs w:val="24"/>
          <w:lang w:val="ru-RU"/>
        </w:rPr>
      </w:pPr>
      <w:r w:rsidRPr="00AC2375">
        <w:rPr>
          <w:rFonts w:ascii="Times New Roman" w:hAnsi="Times New Roman"/>
          <w:color w:val="000000"/>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AC2375">
        <w:rPr>
          <w:rFonts w:ascii="Times New Roman" w:hAnsi="Times New Roman"/>
          <w:color w:val="000000"/>
          <w:sz w:val="24"/>
          <w:szCs w:val="24"/>
          <w:lang w:val="ru-RU"/>
        </w:rPr>
        <w:t>риск-ориентированного</w:t>
      </w:r>
      <w:proofErr w:type="gramEnd"/>
      <w:r w:rsidRPr="00AC2375">
        <w:rPr>
          <w:rFonts w:ascii="Times New Roman" w:hAnsi="Times New Roman"/>
          <w:color w:val="000000"/>
          <w:sz w:val="24"/>
          <w:szCs w:val="24"/>
          <w:lang w:val="ru-RU"/>
        </w:rPr>
        <w:t xml:space="preserve"> поведения;</w:t>
      </w:r>
    </w:p>
    <w:p w:rsidR="003F5110" w:rsidRPr="00AC2375" w:rsidRDefault="000B6618">
      <w:pPr>
        <w:numPr>
          <w:ilvl w:val="0"/>
          <w:numId w:val="9"/>
        </w:numPr>
        <w:spacing w:after="0"/>
        <w:rPr>
          <w:sz w:val="24"/>
          <w:szCs w:val="24"/>
          <w:lang w:val="ru-RU"/>
        </w:rPr>
      </w:pPr>
      <w:r w:rsidRPr="00AC2375">
        <w:rPr>
          <w:rFonts w:ascii="Times New Roman" w:hAnsi="Times New Roman"/>
          <w:color w:val="000000"/>
          <w:sz w:val="24"/>
          <w:szCs w:val="24"/>
          <w:lang w:val="ru-RU"/>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F5110" w:rsidRPr="00AC2375" w:rsidRDefault="000B6618">
      <w:pPr>
        <w:numPr>
          <w:ilvl w:val="0"/>
          <w:numId w:val="9"/>
        </w:numPr>
        <w:spacing w:after="0"/>
        <w:rPr>
          <w:sz w:val="24"/>
          <w:szCs w:val="24"/>
          <w:lang w:val="ru-RU"/>
        </w:rPr>
      </w:pPr>
      <w:r w:rsidRPr="00AC2375">
        <w:rPr>
          <w:rFonts w:ascii="Times New Roman" w:hAnsi="Times New Roman"/>
          <w:color w:val="000000"/>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3F5110" w:rsidRPr="00AC2375" w:rsidRDefault="000B6618">
      <w:pPr>
        <w:numPr>
          <w:ilvl w:val="0"/>
          <w:numId w:val="9"/>
        </w:numPr>
        <w:spacing w:after="0"/>
        <w:rPr>
          <w:sz w:val="24"/>
          <w:szCs w:val="24"/>
          <w:lang w:val="ru-RU"/>
        </w:rPr>
      </w:pPr>
      <w:r w:rsidRPr="00AC2375">
        <w:rPr>
          <w:rFonts w:ascii="Times New Roman" w:hAnsi="Times New Roman"/>
          <w:color w:val="000000"/>
          <w:sz w:val="24"/>
          <w:szCs w:val="24"/>
          <w:lang w:val="ru-RU"/>
        </w:rPr>
        <w:t>развивать творческое мышление при решении ситуационных задач.</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Базовые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исследовательские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действия</w:t>
      </w:r>
      <w:proofErr w:type="spellEnd"/>
      <w:r w:rsidRPr="00AC2375">
        <w:rPr>
          <w:rFonts w:ascii="Times New Roman" w:hAnsi="Times New Roman"/>
          <w:b/>
          <w:i/>
          <w:color w:val="000000"/>
          <w:sz w:val="24"/>
          <w:szCs w:val="24"/>
        </w:rPr>
        <w:t>:</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владеть научной терминологией, ключевыми понятиями и методами в области безопасности жизнедеятельности;</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характеризовать приобретённые знания и навыки, оценивать возможность их реализации в реальных ситуациях;</w:t>
      </w:r>
    </w:p>
    <w:p w:rsidR="003F5110" w:rsidRPr="00AC2375" w:rsidRDefault="000B6618">
      <w:pPr>
        <w:numPr>
          <w:ilvl w:val="0"/>
          <w:numId w:val="10"/>
        </w:numPr>
        <w:spacing w:after="0"/>
        <w:rPr>
          <w:sz w:val="24"/>
          <w:szCs w:val="24"/>
          <w:lang w:val="ru-RU"/>
        </w:rPr>
      </w:pPr>
      <w:r w:rsidRPr="00AC2375">
        <w:rPr>
          <w:rFonts w:ascii="Times New Roman" w:hAnsi="Times New Roman"/>
          <w:color w:val="000000"/>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Работа</w:t>
      </w:r>
      <w:proofErr w:type="spellEnd"/>
      <w:r w:rsidRPr="00AC2375">
        <w:rPr>
          <w:rFonts w:ascii="Times New Roman" w:hAnsi="Times New Roman"/>
          <w:b/>
          <w:i/>
          <w:color w:val="000000"/>
          <w:sz w:val="24"/>
          <w:szCs w:val="24"/>
        </w:rPr>
        <w:t xml:space="preserve"> с </w:t>
      </w:r>
      <w:proofErr w:type="spellStart"/>
      <w:r w:rsidRPr="00AC2375">
        <w:rPr>
          <w:rFonts w:ascii="Times New Roman" w:hAnsi="Times New Roman"/>
          <w:b/>
          <w:i/>
          <w:color w:val="000000"/>
          <w:sz w:val="24"/>
          <w:szCs w:val="24"/>
        </w:rPr>
        <w:t>информацией</w:t>
      </w:r>
      <w:proofErr w:type="spellEnd"/>
      <w:r w:rsidRPr="00AC2375">
        <w:rPr>
          <w:rFonts w:ascii="Times New Roman" w:hAnsi="Times New Roman"/>
          <w:b/>
          <w:i/>
          <w:color w:val="000000"/>
          <w:sz w:val="24"/>
          <w:szCs w:val="24"/>
        </w:rPr>
        <w:t>:</w:t>
      </w:r>
    </w:p>
    <w:p w:rsidR="003F5110" w:rsidRPr="00AC2375" w:rsidRDefault="000B6618">
      <w:pPr>
        <w:numPr>
          <w:ilvl w:val="0"/>
          <w:numId w:val="11"/>
        </w:numPr>
        <w:spacing w:after="0"/>
        <w:rPr>
          <w:sz w:val="24"/>
          <w:szCs w:val="24"/>
          <w:lang w:val="ru-RU"/>
        </w:rPr>
      </w:pPr>
      <w:r w:rsidRPr="00AC2375">
        <w:rPr>
          <w:rFonts w:ascii="Times New Roman" w:hAnsi="Times New Roman"/>
          <w:color w:val="000000"/>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F5110" w:rsidRPr="00AC2375" w:rsidRDefault="000B6618">
      <w:pPr>
        <w:numPr>
          <w:ilvl w:val="0"/>
          <w:numId w:val="11"/>
        </w:numPr>
        <w:spacing w:after="0"/>
        <w:rPr>
          <w:sz w:val="24"/>
          <w:szCs w:val="24"/>
          <w:lang w:val="ru-RU"/>
        </w:rPr>
      </w:pPr>
      <w:r w:rsidRPr="00AC2375">
        <w:rPr>
          <w:rFonts w:ascii="Times New Roman" w:hAnsi="Times New Roman"/>
          <w:color w:val="000000"/>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F5110" w:rsidRPr="00AC2375" w:rsidRDefault="000B6618">
      <w:pPr>
        <w:numPr>
          <w:ilvl w:val="0"/>
          <w:numId w:val="11"/>
        </w:numPr>
        <w:spacing w:after="0"/>
        <w:rPr>
          <w:sz w:val="24"/>
          <w:szCs w:val="24"/>
          <w:lang w:val="ru-RU"/>
        </w:rPr>
      </w:pPr>
      <w:r w:rsidRPr="00AC2375">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3F5110" w:rsidRPr="00AC2375" w:rsidRDefault="000B6618">
      <w:pPr>
        <w:numPr>
          <w:ilvl w:val="0"/>
          <w:numId w:val="11"/>
        </w:numPr>
        <w:spacing w:after="0"/>
        <w:rPr>
          <w:sz w:val="24"/>
          <w:szCs w:val="24"/>
          <w:lang w:val="ru-RU"/>
        </w:rPr>
      </w:pPr>
      <w:r w:rsidRPr="00AC2375">
        <w:rPr>
          <w:rFonts w:ascii="Times New Roman" w:hAnsi="Times New Roman"/>
          <w:color w:val="000000"/>
          <w:sz w:val="24"/>
          <w:szCs w:val="24"/>
          <w:lang w:val="ru-RU"/>
        </w:rPr>
        <w:t>владеть навыками по предотвращению рисков, профилактике угроз и защите от опасностей цифровой среды;</w:t>
      </w:r>
    </w:p>
    <w:p w:rsidR="003F5110" w:rsidRPr="00AC2375" w:rsidRDefault="000B6618">
      <w:pPr>
        <w:numPr>
          <w:ilvl w:val="0"/>
          <w:numId w:val="11"/>
        </w:numPr>
        <w:spacing w:after="0"/>
        <w:rPr>
          <w:sz w:val="24"/>
          <w:szCs w:val="24"/>
          <w:lang w:val="ru-RU"/>
        </w:rPr>
      </w:pPr>
      <w:r w:rsidRPr="00AC2375">
        <w:rPr>
          <w:rFonts w:ascii="Times New Roman" w:hAnsi="Times New Roman"/>
          <w:color w:val="000000"/>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F5110" w:rsidRPr="00AC2375" w:rsidRDefault="000B6618">
      <w:pPr>
        <w:spacing w:after="0"/>
        <w:ind w:firstLine="600"/>
        <w:rPr>
          <w:sz w:val="24"/>
          <w:szCs w:val="24"/>
          <w:lang w:val="ru-RU"/>
        </w:rPr>
      </w:pPr>
      <w:r w:rsidRPr="00AC2375">
        <w:rPr>
          <w:rFonts w:ascii="Times New Roman" w:hAnsi="Times New Roman"/>
          <w:b/>
          <w:color w:val="000000"/>
          <w:sz w:val="24"/>
          <w:szCs w:val="24"/>
          <w:lang w:val="ru-RU"/>
        </w:rPr>
        <w:t>Овладение универсальными коммуникативными действиями</w:t>
      </w:r>
    </w:p>
    <w:p w:rsidR="003F5110" w:rsidRPr="00AC2375" w:rsidRDefault="000B6618">
      <w:pPr>
        <w:spacing w:after="0"/>
        <w:ind w:firstLine="600"/>
        <w:rPr>
          <w:sz w:val="24"/>
          <w:szCs w:val="24"/>
          <w:lang w:val="ru-RU"/>
        </w:rPr>
      </w:pPr>
      <w:r w:rsidRPr="00AC2375">
        <w:rPr>
          <w:rFonts w:ascii="Times New Roman" w:hAnsi="Times New Roman"/>
          <w:b/>
          <w:i/>
          <w:color w:val="000000"/>
          <w:sz w:val="24"/>
          <w:szCs w:val="24"/>
          <w:lang w:val="ru-RU"/>
        </w:rPr>
        <w:t>Общение:</w:t>
      </w:r>
    </w:p>
    <w:p w:rsidR="003F5110" w:rsidRPr="00AC2375" w:rsidRDefault="000B6618">
      <w:pPr>
        <w:numPr>
          <w:ilvl w:val="0"/>
          <w:numId w:val="12"/>
        </w:numPr>
        <w:spacing w:after="0"/>
        <w:rPr>
          <w:sz w:val="24"/>
          <w:szCs w:val="24"/>
          <w:lang w:val="ru-RU"/>
        </w:rPr>
      </w:pPr>
      <w:r w:rsidRPr="00AC2375">
        <w:rPr>
          <w:rFonts w:ascii="Times New Roman" w:hAnsi="Times New Roman"/>
          <w:color w:val="000000"/>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F5110" w:rsidRPr="00AC2375" w:rsidRDefault="000B6618">
      <w:pPr>
        <w:numPr>
          <w:ilvl w:val="0"/>
          <w:numId w:val="12"/>
        </w:numPr>
        <w:spacing w:after="0"/>
        <w:rPr>
          <w:sz w:val="24"/>
          <w:szCs w:val="24"/>
          <w:lang w:val="ru-RU"/>
        </w:rPr>
      </w:pPr>
      <w:r w:rsidRPr="00AC2375">
        <w:rPr>
          <w:rFonts w:ascii="Times New Roman" w:hAnsi="Times New Roman"/>
          <w:color w:val="000000"/>
          <w:sz w:val="24"/>
          <w:szCs w:val="24"/>
          <w:lang w:val="ru-RU"/>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3F5110" w:rsidRPr="00AC2375" w:rsidRDefault="000B6618">
      <w:pPr>
        <w:numPr>
          <w:ilvl w:val="0"/>
          <w:numId w:val="12"/>
        </w:numPr>
        <w:spacing w:after="0"/>
        <w:rPr>
          <w:sz w:val="24"/>
          <w:szCs w:val="24"/>
          <w:lang w:val="ru-RU"/>
        </w:rPr>
      </w:pPr>
      <w:r w:rsidRPr="00AC2375">
        <w:rPr>
          <w:rFonts w:ascii="Times New Roman" w:hAnsi="Times New Roman"/>
          <w:color w:val="000000"/>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3F5110" w:rsidRPr="00AC2375" w:rsidRDefault="000B6618">
      <w:pPr>
        <w:numPr>
          <w:ilvl w:val="0"/>
          <w:numId w:val="12"/>
        </w:numPr>
        <w:spacing w:after="0"/>
        <w:rPr>
          <w:sz w:val="24"/>
          <w:szCs w:val="24"/>
          <w:lang w:val="ru-RU"/>
        </w:rPr>
      </w:pPr>
      <w:r w:rsidRPr="00AC2375">
        <w:rPr>
          <w:rFonts w:ascii="Times New Roman" w:hAnsi="Times New Roman"/>
          <w:color w:val="000000"/>
          <w:sz w:val="24"/>
          <w:szCs w:val="24"/>
          <w:lang w:val="ru-RU"/>
        </w:rPr>
        <w:t>аргументированно, логично и ясно излагать свою точку зрения с использованием языковых средств.</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Совместная</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деятельност</w:t>
      </w:r>
      <w:r w:rsidRPr="00AC2375">
        <w:rPr>
          <w:rFonts w:ascii="Times New Roman" w:hAnsi="Times New Roman"/>
          <w:color w:val="000000"/>
          <w:sz w:val="24"/>
          <w:szCs w:val="24"/>
        </w:rPr>
        <w:t>ь</w:t>
      </w:r>
      <w:proofErr w:type="spellEnd"/>
      <w:r w:rsidRPr="00AC2375">
        <w:rPr>
          <w:rFonts w:ascii="Times New Roman" w:hAnsi="Times New Roman"/>
          <w:color w:val="000000"/>
          <w:sz w:val="24"/>
          <w:szCs w:val="24"/>
        </w:rPr>
        <w:t>:</w:t>
      </w:r>
    </w:p>
    <w:p w:rsidR="003F5110" w:rsidRPr="00AC2375" w:rsidRDefault="000B6618">
      <w:pPr>
        <w:numPr>
          <w:ilvl w:val="0"/>
          <w:numId w:val="13"/>
        </w:numPr>
        <w:spacing w:after="0"/>
        <w:rPr>
          <w:sz w:val="24"/>
          <w:szCs w:val="24"/>
          <w:lang w:val="ru-RU"/>
        </w:rPr>
      </w:pPr>
      <w:r w:rsidRPr="00AC2375">
        <w:rPr>
          <w:rFonts w:ascii="Times New Roman" w:hAnsi="Times New Roman"/>
          <w:color w:val="000000"/>
          <w:sz w:val="24"/>
          <w:szCs w:val="24"/>
          <w:lang w:val="ru-RU"/>
        </w:rPr>
        <w:t>понимать и использовать преимущества командной и индивидуальной работы в конкретной учебной ситуации;</w:t>
      </w:r>
    </w:p>
    <w:p w:rsidR="003F5110" w:rsidRPr="00AC2375" w:rsidRDefault="000B6618">
      <w:pPr>
        <w:numPr>
          <w:ilvl w:val="0"/>
          <w:numId w:val="13"/>
        </w:numPr>
        <w:spacing w:after="0"/>
        <w:rPr>
          <w:sz w:val="24"/>
          <w:szCs w:val="24"/>
          <w:lang w:val="ru-RU"/>
        </w:rPr>
      </w:pPr>
      <w:r w:rsidRPr="00AC2375">
        <w:rPr>
          <w:rFonts w:ascii="Times New Roman" w:hAnsi="Times New Roman"/>
          <w:color w:val="000000"/>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F5110" w:rsidRPr="00AC2375" w:rsidRDefault="000B6618">
      <w:pPr>
        <w:numPr>
          <w:ilvl w:val="0"/>
          <w:numId w:val="13"/>
        </w:numPr>
        <w:spacing w:after="0"/>
        <w:rPr>
          <w:sz w:val="24"/>
          <w:szCs w:val="24"/>
          <w:lang w:val="ru-RU"/>
        </w:rPr>
      </w:pPr>
      <w:r w:rsidRPr="00AC2375">
        <w:rPr>
          <w:rFonts w:ascii="Times New Roman" w:hAnsi="Times New Roman"/>
          <w:color w:val="000000"/>
          <w:sz w:val="24"/>
          <w:szCs w:val="24"/>
          <w:lang w:val="ru-RU"/>
        </w:rPr>
        <w:t>оценивать свой вклад и вклад каждого участника команды в общий результат по совместно разработанным критериям;</w:t>
      </w:r>
    </w:p>
    <w:p w:rsidR="003F5110" w:rsidRPr="00AC2375" w:rsidRDefault="000B6618">
      <w:pPr>
        <w:numPr>
          <w:ilvl w:val="0"/>
          <w:numId w:val="13"/>
        </w:numPr>
        <w:spacing w:after="0"/>
        <w:rPr>
          <w:sz w:val="24"/>
          <w:szCs w:val="24"/>
          <w:lang w:val="ru-RU"/>
        </w:rPr>
      </w:pPr>
      <w:r w:rsidRPr="00AC2375">
        <w:rPr>
          <w:rFonts w:ascii="Times New Roman" w:hAnsi="Times New Roman"/>
          <w:color w:val="000000"/>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F5110" w:rsidRPr="00AC2375" w:rsidRDefault="000B6618">
      <w:pPr>
        <w:spacing w:after="0"/>
        <w:ind w:firstLine="600"/>
        <w:rPr>
          <w:sz w:val="24"/>
          <w:szCs w:val="24"/>
          <w:lang w:val="ru-RU"/>
        </w:rPr>
      </w:pPr>
      <w:r w:rsidRPr="00AC2375">
        <w:rPr>
          <w:rFonts w:ascii="Times New Roman" w:hAnsi="Times New Roman"/>
          <w:b/>
          <w:color w:val="000000"/>
          <w:sz w:val="24"/>
          <w:szCs w:val="24"/>
          <w:lang w:val="ru-RU"/>
        </w:rPr>
        <w:t>Овладение универсальными регулятивными действиями</w:t>
      </w:r>
    </w:p>
    <w:p w:rsidR="003F5110" w:rsidRPr="00AC2375" w:rsidRDefault="000B6618">
      <w:pPr>
        <w:spacing w:after="0"/>
        <w:ind w:firstLine="600"/>
        <w:rPr>
          <w:sz w:val="24"/>
          <w:szCs w:val="24"/>
          <w:lang w:val="ru-RU"/>
        </w:rPr>
      </w:pPr>
      <w:r w:rsidRPr="00AC2375">
        <w:rPr>
          <w:rFonts w:ascii="Times New Roman" w:hAnsi="Times New Roman"/>
          <w:b/>
          <w:i/>
          <w:color w:val="000000"/>
          <w:sz w:val="24"/>
          <w:szCs w:val="24"/>
          <w:lang w:val="ru-RU"/>
        </w:rPr>
        <w:t>Самоорганизация:</w:t>
      </w:r>
    </w:p>
    <w:p w:rsidR="003F5110" w:rsidRPr="00AC2375" w:rsidRDefault="000B6618">
      <w:pPr>
        <w:numPr>
          <w:ilvl w:val="0"/>
          <w:numId w:val="14"/>
        </w:numPr>
        <w:spacing w:after="0"/>
        <w:rPr>
          <w:sz w:val="24"/>
          <w:szCs w:val="24"/>
          <w:lang w:val="ru-RU"/>
        </w:rPr>
      </w:pPr>
      <w:r w:rsidRPr="00AC237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F5110" w:rsidRPr="00AC2375" w:rsidRDefault="000B6618">
      <w:pPr>
        <w:numPr>
          <w:ilvl w:val="0"/>
          <w:numId w:val="14"/>
        </w:numPr>
        <w:spacing w:after="0"/>
        <w:rPr>
          <w:sz w:val="24"/>
          <w:szCs w:val="24"/>
          <w:lang w:val="ru-RU"/>
        </w:rPr>
      </w:pPr>
      <w:r w:rsidRPr="00AC2375">
        <w:rPr>
          <w:rFonts w:ascii="Times New Roman" w:hAnsi="Times New Roman"/>
          <w:color w:val="000000"/>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3F5110" w:rsidRPr="00AC2375" w:rsidRDefault="000B6618">
      <w:pPr>
        <w:numPr>
          <w:ilvl w:val="0"/>
          <w:numId w:val="14"/>
        </w:numPr>
        <w:spacing w:after="0"/>
        <w:rPr>
          <w:sz w:val="24"/>
          <w:szCs w:val="24"/>
          <w:lang w:val="ru-RU"/>
        </w:rPr>
      </w:pPr>
      <w:r w:rsidRPr="00AC2375">
        <w:rPr>
          <w:rFonts w:ascii="Times New Roman" w:hAnsi="Times New Roman"/>
          <w:color w:val="000000"/>
          <w:sz w:val="24"/>
          <w:szCs w:val="24"/>
          <w:lang w:val="ru-RU"/>
        </w:rPr>
        <w:t>делать осознанный выбор в новой ситуации, аргументировать его; брать ответственность за своё решение;</w:t>
      </w:r>
    </w:p>
    <w:p w:rsidR="003F5110" w:rsidRPr="00AC2375" w:rsidRDefault="000B6618">
      <w:pPr>
        <w:numPr>
          <w:ilvl w:val="0"/>
          <w:numId w:val="14"/>
        </w:numPr>
        <w:spacing w:after="0"/>
        <w:rPr>
          <w:sz w:val="24"/>
          <w:szCs w:val="24"/>
        </w:rPr>
      </w:pPr>
      <w:proofErr w:type="spellStart"/>
      <w:r w:rsidRPr="00AC2375">
        <w:rPr>
          <w:rFonts w:ascii="Times New Roman" w:hAnsi="Times New Roman"/>
          <w:color w:val="000000"/>
          <w:sz w:val="24"/>
          <w:szCs w:val="24"/>
        </w:rPr>
        <w:t>оценивать</w:t>
      </w:r>
      <w:proofErr w:type="spellEnd"/>
      <w:r w:rsidRPr="00AC2375">
        <w:rPr>
          <w:rFonts w:ascii="Times New Roman" w:hAnsi="Times New Roman"/>
          <w:color w:val="000000"/>
          <w:sz w:val="24"/>
          <w:szCs w:val="24"/>
        </w:rPr>
        <w:t xml:space="preserve"> </w:t>
      </w:r>
      <w:proofErr w:type="spellStart"/>
      <w:r w:rsidRPr="00AC2375">
        <w:rPr>
          <w:rFonts w:ascii="Times New Roman" w:hAnsi="Times New Roman"/>
          <w:color w:val="000000"/>
          <w:sz w:val="24"/>
          <w:szCs w:val="24"/>
        </w:rPr>
        <w:t>приобретённый</w:t>
      </w:r>
      <w:proofErr w:type="spellEnd"/>
      <w:r w:rsidRPr="00AC2375">
        <w:rPr>
          <w:rFonts w:ascii="Times New Roman" w:hAnsi="Times New Roman"/>
          <w:color w:val="000000"/>
          <w:sz w:val="24"/>
          <w:szCs w:val="24"/>
        </w:rPr>
        <w:t xml:space="preserve"> </w:t>
      </w:r>
      <w:proofErr w:type="spellStart"/>
      <w:r w:rsidRPr="00AC2375">
        <w:rPr>
          <w:rFonts w:ascii="Times New Roman" w:hAnsi="Times New Roman"/>
          <w:color w:val="000000"/>
          <w:sz w:val="24"/>
          <w:szCs w:val="24"/>
        </w:rPr>
        <w:t>опыт</w:t>
      </w:r>
      <w:proofErr w:type="spellEnd"/>
      <w:r w:rsidRPr="00AC2375">
        <w:rPr>
          <w:rFonts w:ascii="Times New Roman" w:hAnsi="Times New Roman"/>
          <w:color w:val="000000"/>
          <w:sz w:val="24"/>
          <w:szCs w:val="24"/>
        </w:rPr>
        <w:t>;</w:t>
      </w:r>
    </w:p>
    <w:p w:rsidR="003F5110" w:rsidRPr="00AC2375" w:rsidRDefault="000B6618">
      <w:pPr>
        <w:numPr>
          <w:ilvl w:val="0"/>
          <w:numId w:val="14"/>
        </w:numPr>
        <w:spacing w:after="0"/>
        <w:rPr>
          <w:sz w:val="24"/>
          <w:szCs w:val="24"/>
          <w:lang w:val="ru-RU"/>
        </w:rPr>
      </w:pPr>
      <w:r w:rsidRPr="00AC2375">
        <w:rPr>
          <w:rFonts w:ascii="Times New Roman" w:hAnsi="Times New Roman"/>
          <w:color w:val="000000"/>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Самоконтроль</w:t>
      </w:r>
      <w:proofErr w:type="spellEnd"/>
      <w:r w:rsidRPr="00AC2375">
        <w:rPr>
          <w:rFonts w:ascii="Times New Roman" w:hAnsi="Times New Roman"/>
          <w:b/>
          <w:i/>
          <w:color w:val="000000"/>
          <w:sz w:val="24"/>
          <w:szCs w:val="24"/>
        </w:rPr>
        <w:t>:</w:t>
      </w:r>
    </w:p>
    <w:p w:rsidR="003F5110" w:rsidRPr="00AC2375" w:rsidRDefault="000B6618">
      <w:pPr>
        <w:numPr>
          <w:ilvl w:val="0"/>
          <w:numId w:val="15"/>
        </w:numPr>
        <w:spacing w:after="0"/>
        <w:rPr>
          <w:sz w:val="24"/>
          <w:szCs w:val="24"/>
          <w:lang w:val="ru-RU"/>
        </w:rPr>
      </w:pPr>
      <w:r w:rsidRPr="00AC2375">
        <w:rPr>
          <w:rFonts w:ascii="Times New Roman" w:hAnsi="Times New Roman"/>
          <w:color w:val="000000"/>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F5110" w:rsidRPr="00AC2375" w:rsidRDefault="000B6618">
      <w:pPr>
        <w:numPr>
          <w:ilvl w:val="0"/>
          <w:numId w:val="15"/>
        </w:numPr>
        <w:spacing w:after="0"/>
        <w:rPr>
          <w:sz w:val="24"/>
          <w:szCs w:val="24"/>
          <w:lang w:val="ru-RU"/>
        </w:rPr>
      </w:pPr>
      <w:r w:rsidRPr="00AC2375">
        <w:rPr>
          <w:rFonts w:ascii="Times New Roman" w:hAnsi="Times New Roman"/>
          <w:color w:val="000000"/>
          <w:sz w:val="24"/>
          <w:szCs w:val="24"/>
          <w:lang w:val="ru-RU"/>
        </w:rPr>
        <w:t>использовать приёмы рефлексии для анализа и оценки образовательной ситуации, выбора оптимального решения.</w:t>
      </w:r>
    </w:p>
    <w:p w:rsidR="003F5110" w:rsidRPr="00AC2375" w:rsidRDefault="000B6618">
      <w:pPr>
        <w:spacing w:after="0"/>
        <w:ind w:firstLine="600"/>
        <w:rPr>
          <w:sz w:val="24"/>
          <w:szCs w:val="24"/>
        </w:rPr>
      </w:pPr>
      <w:proofErr w:type="spellStart"/>
      <w:r w:rsidRPr="00AC2375">
        <w:rPr>
          <w:rFonts w:ascii="Times New Roman" w:hAnsi="Times New Roman"/>
          <w:b/>
          <w:i/>
          <w:color w:val="000000"/>
          <w:sz w:val="24"/>
          <w:szCs w:val="24"/>
        </w:rPr>
        <w:t>Принятие</w:t>
      </w:r>
      <w:proofErr w:type="spellEnd"/>
      <w:r w:rsidRPr="00AC2375">
        <w:rPr>
          <w:rFonts w:ascii="Times New Roman" w:hAnsi="Times New Roman"/>
          <w:b/>
          <w:i/>
          <w:color w:val="000000"/>
          <w:sz w:val="24"/>
          <w:szCs w:val="24"/>
        </w:rPr>
        <w:t xml:space="preserve"> </w:t>
      </w:r>
      <w:proofErr w:type="spellStart"/>
      <w:r w:rsidRPr="00AC2375">
        <w:rPr>
          <w:rFonts w:ascii="Times New Roman" w:hAnsi="Times New Roman"/>
          <w:b/>
          <w:i/>
          <w:color w:val="000000"/>
          <w:sz w:val="24"/>
          <w:szCs w:val="24"/>
        </w:rPr>
        <w:t>себя</w:t>
      </w:r>
      <w:proofErr w:type="spellEnd"/>
      <w:r w:rsidRPr="00AC2375">
        <w:rPr>
          <w:rFonts w:ascii="Times New Roman" w:hAnsi="Times New Roman"/>
          <w:b/>
          <w:i/>
          <w:color w:val="000000"/>
          <w:sz w:val="24"/>
          <w:szCs w:val="24"/>
        </w:rPr>
        <w:t xml:space="preserve"> и </w:t>
      </w:r>
      <w:proofErr w:type="spellStart"/>
      <w:r w:rsidRPr="00AC2375">
        <w:rPr>
          <w:rFonts w:ascii="Times New Roman" w:hAnsi="Times New Roman"/>
          <w:b/>
          <w:i/>
          <w:color w:val="000000"/>
          <w:sz w:val="24"/>
          <w:szCs w:val="24"/>
        </w:rPr>
        <w:t>других</w:t>
      </w:r>
      <w:proofErr w:type="spellEnd"/>
      <w:r w:rsidRPr="00AC2375">
        <w:rPr>
          <w:rFonts w:ascii="Times New Roman" w:hAnsi="Times New Roman"/>
          <w:b/>
          <w:i/>
          <w:color w:val="000000"/>
          <w:sz w:val="24"/>
          <w:szCs w:val="24"/>
        </w:rPr>
        <w:t>:</w:t>
      </w:r>
    </w:p>
    <w:p w:rsidR="003F5110" w:rsidRPr="00AC2375" w:rsidRDefault="000B6618">
      <w:pPr>
        <w:numPr>
          <w:ilvl w:val="0"/>
          <w:numId w:val="16"/>
        </w:numPr>
        <w:spacing w:after="0"/>
        <w:rPr>
          <w:sz w:val="24"/>
          <w:szCs w:val="24"/>
          <w:lang w:val="ru-RU"/>
        </w:rPr>
      </w:pPr>
      <w:r w:rsidRPr="00AC2375">
        <w:rPr>
          <w:rFonts w:ascii="Times New Roman" w:hAnsi="Times New Roman"/>
          <w:color w:val="000000"/>
          <w:sz w:val="24"/>
          <w:szCs w:val="24"/>
          <w:lang w:val="ru-RU"/>
        </w:rPr>
        <w:t>принимать себя, понимая свои недостатки и достоинства, невозможности контроля всего вокруг;</w:t>
      </w:r>
    </w:p>
    <w:p w:rsidR="003F5110" w:rsidRPr="00AC2375" w:rsidRDefault="000B6618">
      <w:pPr>
        <w:numPr>
          <w:ilvl w:val="0"/>
          <w:numId w:val="16"/>
        </w:numPr>
        <w:spacing w:after="0"/>
        <w:rPr>
          <w:sz w:val="24"/>
          <w:szCs w:val="24"/>
          <w:lang w:val="ru-RU"/>
        </w:rPr>
      </w:pPr>
      <w:r w:rsidRPr="00AC2375">
        <w:rPr>
          <w:rFonts w:ascii="Times New Roman" w:hAnsi="Times New Roman"/>
          <w:color w:val="000000"/>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3F5110" w:rsidRPr="00AC2375" w:rsidRDefault="003F5110">
      <w:pPr>
        <w:spacing w:after="0"/>
        <w:ind w:left="120"/>
        <w:rPr>
          <w:sz w:val="24"/>
          <w:szCs w:val="24"/>
          <w:lang w:val="ru-RU"/>
        </w:rPr>
      </w:pPr>
    </w:p>
    <w:p w:rsidR="003F5110" w:rsidRPr="00AC2375" w:rsidRDefault="000B6618">
      <w:pPr>
        <w:spacing w:after="0"/>
        <w:ind w:left="120"/>
        <w:rPr>
          <w:sz w:val="24"/>
          <w:szCs w:val="24"/>
          <w:lang w:val="ru-RU"/>
        </w:rPr>
      </w:pPr>
      <w:r w:rsidRPr="00AC2375">
        <w:rPr>
          <w:rFonts w:ascii="Times New Roman" w:hAnsi="Times New Roman"/>
          <w:b/>
          <w:color w:val="000000"/>
          <w:sz w:val="24"/>
          <w:szCs w:val="24"/>
          <w:lang w:val="ru-RU"/>
        </w:rPr>
        <w:t>ПРЕДМЕТНЫЕ РЕЗУЛЬТАТЫ</w:t>
      </w:r>
    </w:p>
    <w:p w:rsidR="003F5110" w:rsidRPr="00AC2375" w:rsidRDefault="003F5110">
      <w:pPr>
        <w:spacing w:after="0"/>
        <w:ind w:left="120"/>
        <w:rPr>
          <w:sz w:val="24"/>
          <w:szCs w:val="24"/>
          <w:lang w:val="ru-RU"/>
        </w:rPr>
      </w:pPr>
    </w:p>
    <w:p w:rsidR="003F5110" w:rsidRPr="00AC2375" w:rsidRDefault="000B6618">
      <w:pPr>
        <w:spacing w:after="0"/>
        <w:ind w:firstLine="600"/>
        <w:rPr>
          <w:sz w:val="24"/>
          <w:szCs w:val="24"/>
          <w:lang w:val="ru-RU"/>
        </w:rPr>
      </w:pPr>
      <w:proofErr w:type="gramStart"/>
      <w:r w:rsidRPr="00AC2375">
        <w:rPr>
          <w:rFonts w:ascii="Times New Roman" w:hAnsi="Times New Roman"/>
          <w:color w:val="000000"/>
          <w:sz w:val="24"/>
          <w:szCs w:val="24"/>
          <w:lang w:val="ru-RU"/>
        </w:rPr>
        <w:t xml:space="preserve">Предметные результаты характеризуют </w:t>
      </w: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AC2375">
        <w:rPr>
          <w:rFonts w:ascii="Times New Roman" w:hAnsi="Times New Roman"/>
          <w:color w:val="000000"/>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F5110" w:rsidRPr="00AC2375" w:rsidRDefault="000B6618">
      <w:pPr>
        <w:spacing w:after="0"/>
        <w:ind w:firstLine="600"/>
        <w:rPr>
          <w:sz w:val="24"/>
          <w:szCs w:val="24"/>
          <w:lang w:val="ru-RU"/>
        </w:rPr>
      </w:pPr>
      <w:r w:rsidRPr="00AC2375">
        <w:rPr>
          <w:rFonts w:ascii="Times New Roman" w:hAnsi="Times New Roman"/>
          <w:color w:val="000000"/>
          <w:sz w:val="24"/>
          <w:szCs w:val="24"/>
          <w:lang w:val="ru-RU"/>
        </w:rPr>
        <w:t>Предметные результаты, формируемые в ходе изучения учебного предмета ОБЖ, должны обеспечивать:</w:t>
      </w:r>
    </w:p>
    <w:p w:rsidR="003F5110" w:rsidRPr="00AC2375" w:rsidRDefault="000B6618">
      <w:pPr>
        <w:numPr>
          <w:ilvl w:val="0"/>
          <w:numId w:val="17"/>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F5110" w:rsidRPr="00AC2375" w:rsidRDefault="000B6618">
      <w:pPr>
        <w:numPr>
          <w:ilvl w:val="0"/>
          <w:numId w:val="17"/>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F5110" w:rsidRPr="00AC2375" w:rsidRDefault="000B6618">
      <w:pPr>
        <w:numPr>
          <w:ilvl w:val="0"/>
          <w:numId w:val="17"/>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F5110" w:rsidRPr="00AC2375" w:rsidRDefault="000B6618">
      <w:pPr>
        <w:numPr>
          <w:ilvl w:val="0"/>
          <w:numId w:val="17"/>
        </w:numPr>
        <w:spacing w:after="0"/>
        <w:rPr>
          <w:sz w:val="24"/>
          <w:szCs w:val="24"/>
          <w:lang w:val="ru-RU"/>
        </w:rPr>
      </w:pPr>
      <w:r w:rsidRPr="00AC2375">
        <w:rPr>
          <w:rFonts w:ascii="Times New Roman" w:hAnsi="Times New Roman"/>
          <w:color w:val="000000"/>
          <w:sz w:val="24"/>
          <w:szCs w:val="24"/>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3F5110" w:rsidRPr="00AC2375" w:rsidRDefault="000B6618">
      <w:pPr>
        <w:numPr>
          <w:ilvl w:val="0"/>
          <w:numId w:val="17"/>
        </w:numPr>
        <w:spacing w:after="0"/>
        <w:rPr>
          <w:sz w:val="24"/>
          <w:szCs w:val="24"/>
          <w:lang w:val="ru-RU"/>
        </w:rPr>
      </w:pPr>
      <w:proofErr w:type="gramStart"/>
      <w:r w:rsidRPr="00AC2375">
        <w:rPr>
          <w:rFonts w:ascii="Times New Roman" w:hAnsi="Times New Roman"/>
          <w:color w:val="000000"/>
          <w:sz w:val="24"/>
          <w:szCs w:val="24"/>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3F5110" w:rsidRPr="00AC2375" w:rsidRDefault="000B6618">
      <w:pPr>
        <w:numPr>
          <w:ilvl w:val="0"/>
          <w:numId w:val="17"/>
        </w:numPr>
        <w:spacing w:after="0"/>
        <w:rPr>
          <w:sz w:val="24"/>
          <w:szCs w:val="24"/>
          <w:lang w:val="ru-RU"/>
        </w:rPr>
      </w:pPr>
      <w:r w:rsidRPr="00AC2375">
        <w:rPr>
          <w:rFonts w:ascii="Times New Roman" w:hAnsi="Times New Roman"/>
          <w:color w:val="000000"/>
          <w:sz w:val="24"/>
          <w:szCs w:val="24"/>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нетерпимости к проявлениям насилия в социальном взаимодействии;</w:t>
      </w:r>
    </w:p>
    <w:p w:rsidR="003F5110" w:rsidRPr="00AC2375" w:rsidRDefault="000B6618">
      <w:pPr>
        <w:numPr>
          <w:ilvl w:val="0"/>
          <w:numId w:val="17"/>
        </w:numPr>
        <w:spacing w:after="0"/>
        <w:rPr>
          <w:sz w:val="24"/>
          <w:szCs w:val="24"/>
          <w:lang w:val="ru-RU"/>
        </w:rPr>
      </w:pPr>
      <w:r w:rsidRPr="00AC2375">
        <w:rPr>
          <w:rFonts w:ascii="Times New Roman" w:hAnsi="Times New Roman"/>
          <w:color w:val="000000"/>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F5110" w:rsidRPr="00AC2375" w:rsidRDefault="000B6618">
      <w:pPr>
        <w:numPr>
          <w:ilvl w:val="0"/>
          <w:numId w:val="17"/>
        </w:numPr>
        <w:spacing w:after="0"/>
        <w:rPr>
          <w:sz w:val="24"/>
          <w:szCs w:val="24"/>
          <w:lang w:val="ru-RU"/>
        </w:rPr>
      </w:pPr>
      <w:r w:rsidRPr="00AC2375">
        <w:rPr>
          <w:rFonts w:ascii="Times New Roman" w:hAnsi="Times New Roman"/>
          <w:color w:val="000000"/>
          <w:sz w:val="24"/>
          <w:szCs w:val="24"/>
          <w:lang w:val="ru-RU"/>
        </w:rPr>
        <w:lastRenderedPageBreak/>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F5110" w:rsidRPr="00AC2375" w:rsidRDefault="000B6618">
      <w:pPr>
        <w:numPr>
          <w:ilvl w:val="0"/>
          <w:numId w:val="17"/>
        </w:numPr>
        <w:spacing w:after="0"/>
        <w:rPr>
          <w:sz w:val="24"/>
          <w:szCs w:val="24"/>
          <w:lang w:val="ru-RU"/>
        </w:rPr>
      </w:pPr>
      <w:proofErr w:type="spellStart"/>
      <w:proofErr w:type="gram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3F5110" w:rsidRPr="00AC2375" w:rsidRDefault="000B6618">
      <w:pPr>
        <w:numPr>
          <w:ilvl w:val="0"/>
          <w:numId w:val="17"/>
        </w:numPr>
        <w:spacing w:after="0"/>
        <w:rPr>
          <w:sz w:val="24"/>
          <w:szCs w:val="24"/>
          <w:lang w:val="ru-RU"/>
        </w:rPr>
      </w:pPr>
      <w:proofErr w:type="spellStart"/>
      <w:r w:rsidRPr="00AC2375">
        <w:rPr>
          <w:rFonts w:ascii="Times New Roman" w:hAnsi="Times New Roman"/>
          <w:color w:val="000000"/>
          <w:sz w:val="24"/>
          <w:szCs w:val="24"/>
          <w:lang w:val="ru-RU"/>
        </w:rPr>
        <w:t>сформированность</w:t>
      </w:r>
      <w:proofErr w:type="spellEnd"/>
      <w:r w:rsidRPr="00AC2375">
        <w:rPr>
          <w:rFonts w:ascii="Times New Roman" w:hAnsi="Times New Roman"/>
          <w:color w:val="000000"/>
          <w:sz w:val="24"/>
          <w:szCs w:val="24"/>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F5110" w:rsidRPr="00AC2375" w:rsidRDefault="000B6618">
      <w:pPr>
        <w:numPr>
          <w:ilvl w:val="0"/>
          <w:numId w:val="17"/>
        </w:numPr>
        <w:spacing w:after="0"/>
        <w:rPr>
          <w:sz w:val="24"/>
          <w:szCs w:val="24"/>
          <w:lang w:val="ru-RU"/>
        </w:rPr>
      </w:pPr>
      <w:r w:rsidRPr="00AC2375">
        <w:rPr>
          <w:rFonts w:ascii="Times New Roman" w:hAnsi="Times New Roman"/>
          <w:color w:val="000000"/>
          <w:sz w:val="24"/>
          <w:szCs w:val="24"/>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F5110" w:rsidRPr="00AC2375" w:rsidRDefault="000B6618">
      <w:pPr>
        <w:numPr>
          <w:ilvl w:val="0"/>
          <w:numId w:val="17"/>
        </w:numPr>
        <w:spacing w:after="0"/>
        <w:rPr>
          <w:sz w:val="24"/>
          <w:szCs w:val="24"/>
          <w:lang w:val="ru-RU"/>
        </w:rPr>
      </w:pPr>
      <w:r w:rsidRPr="00AC2375">
        <w:rPr>
          <w:rFonts w:ascii="Times New Roman" w:hAnsi="Times New Roman"/>
          <w:color w:val="000000"/>
          <w:spacing w:val="-2"/>
          <w:sz w:val="24"/>
          <w:szCs w:val="24"/>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AC2375">
        <w:rPr>
          <w:rFonts w:ascii="Times New Roman" w:hAnsi="Times New Roman"/>
          <w:color w:val="000000"/>
          <w:spacing w:val="-2"/>
          <w:sz w:val="24"/>
          <w:szCs w:val="24"/>
          <w:lang w:val="ru-RU"/>
        </w:rPr>
        <w:t>сформированность</w:t>
      </w:r>
      <w:proofErr w:type="spellEnd"/>
      <w:r w:rsidRPr="00AC2375">
        <w:rPr>
          <w:rFonts w:ascii="Times New Roman" w:hAnsi="Times New Roman"/>
          <w:color w:val="000000"/>
          <w:spacing w:val="-2"/>
          <w:sz w:val="24"/>
          <w:szCs w:val="24"/>
          <w:lang w:val="ru-RU"/>
        </w:rPr>
        <w:t xml:space="preserve"> представлений о роли государства, общества и личности в обеспечении безопасности.</w:t>
      </w:r>
    </w:p>
    <w:p w:rsidR="003F5110" w:rsidRPr="00AC2375" w:rsidRDefault="003F5110">
      <w:pPr>
        <w:rPr>
          <w:lang w:val="ru-RU"/>
        </w:rPr>
        <w:sectPr w:rsidR="003F5110" w:rsidRPr="00AC2375">
          <w:pgSz w:w="11906" w:h="16383"/>
          <w:pgMar w:top="1134" w:right="850" w:bottom="1134" w:left="1701" w:header="720" w:footer="720" w:gutter="0"/>
          <w:cols w:space="720"/>
        </w:sectPr>
      </w:pPr>
    </w:p>
    <w:p w:rsidR="003F5110" w:rsidRDefault="000B6618">
      <w:pPr>
        <w:spacing w:after="0"/>
        <w:ind w:left="120"/>
      </w:pPr>
      <w:bookmarkStart w:id="5" w:name="block-20369012"/>
      <w:bookmarkEnd w:id="4"/>
      <w:r w:rsidRPr="00AC23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5110" w:rsidRDefault="000B66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F5110">
        <w:trPr>
          <w:trHeight w:val="144"/>
          <w:tblCellSpacing w:w="20" w:type="nil"/>
        </w:trPr>
        <w:tc>
          <w:tcPr>
            <w:tcW w:w="456" w:type="dxa"/>
            <w:vMerge w:val="restart"/>
            <w:tcMar>
              <w:top w:w="50" w:type="dxa"/>
              <w:left w:w="100" w:type="dxa"/>
            </w:tcMar>
            <w:vAlign w:val="center"/>
          </w:tcPr>
          <w:p w:rsidR="003F5110" w:rsidRDefault="000B6618">
            <w:pPr>
              <w:spacing w:after="0"/>
              <w:ind w:left="135"/>
            </w:pPr>
            <w:r>
              <w:rPr>
                <w:rFonts w:ascii="Times New Roman" w:hAnsi="Times New Roman"/>
                <w:b/>
                <w:color w:val="000000"/>
                <w:sz w:val="24"/>
              </w:rPr>
              <w:t xml:space="preserve">№ п/п </w:t>
            </w:r>
          </w:p>
          <w:p w:rsidR="003F5110" w:rsidRDefault="003F5110">
            <w:pPr>
              <w:spacing w:after="0"/>
              <w:ind w:left="135"/>
            </w:pPr>
          </w:p>
        </w:tc>
        <w:tc>
          <w:tcPr>
            <w:tcW w:w="3168"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5110" w:rsidRDefault="003F5110">
            <w:pPr>
              <w:spacing w:after="0"/>
              <w:ind w:left="135"/>
            </w:pPr>
          </w:p>
        </w:tc>
        <w:tc>
          <w:tcPr>
            <w:tcW w:w="0" w:type="auto"/>
            <w:gridSpan w:val="3"/>
            <w:tcMar>
              <w:top w:w="50" w:type="dxa"/>
              <w:left w:w="100" w:type="dxa"/>
            </w:tcMar>
            <w:vAlign w:val="center"/>
          </w:tcPr>
          <w:p w:rsidR="003F5110" w:rsidRDefault="000B66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5110" w:rsidRDefault="003F5110">
            <w:pPr>
              <w:spacing w:after="0"/>
              <w:ind w:left="135"/>
            </w:pPr>
          </w:p>
        </w:tc>
      </w:tr>
      <w:tr w:rsidR="003F5110">
        <w:trPr>
          <w:trHeight w:val="144"/>
          <w:tblCellSpacing w:w="20" w:type="nil"/>
        </w:trPr>
        <w:tc>
          <w:tcPr>
            <w:tcW w:w="0" w:type="auto"/>
            <w:vMerge/>
            <w:tcBorders>
              <w:top w:val="nil"/>
            </w:tcBorders>
            <w:tcMar>
              <w:top w:w="50" w:type="dxa"/>
              <w:left w:w="100" w:type="dxa"/>
            </w:tcMar>
          </w:tcPr>
          <w:p w:rsidR="003F5110" w:rsidRDefault="003F5110"/>
        </w:tc>
        <w:tc>
          <w:tcPr>
            <w:tcW w:w="0" w:type="auto"/>
            <w:vMerge/>
            <w:tcBorders>
              <w:top w:val="nil"/>
            </w:tcBorders>
            <w:tcMar>
              <w:top w:w="50" w:type="dxa"/>
              <w:left w:w="100" w:type="dxa"/>
            </w:tcMar>
          </w:tcPr>
          <w:p w:rsidR="003F5110" w:rsidRDefault="003F5110"/>
        </w:tc>
        <w:tc>
          <w:tcPr>
            <w:tcW w:w="966"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5110" w:rsidRDefault="003F5110">
            <w:pPr>
              <w:spacing w:after="0"/>
              <w:ind w:left="135"/>
            </w:pPr>
          </w:p>
        </w:tc>
        <w:tc>
          <w:tcPr>
            <w:tcW w:w="1687"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1774"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0" w:type="auto"/>
            <w:vMerge/>
            <w:tcBorders>
              <w:top w:val="nil"/>
            </w:tcBorders>
            <w:tcMar>
              <w:top w:w="50" w:type="dxa"/>
              <w:left w:w="100" w:type="dxa"/>
            </w:tcMar>
          </w:tcPr>
          <w:p w:rsidR="003F5110" w:rsidRDefault="003F5110"/>
        </w:tc>
      </w:tr>
      <w:tr w:rsidR="003F5110">
        <w:trPr>
          <w:trHeight w:val="144"/>
          <w:tblCellSpacing w:w="20" w:type="nil"/>
        </w:trPr>
        <w:tc>
          <w:tcPr>
            <w:tcW w:w="456" w:type="dxa"/>
            <w:tcMar>
              <w:top w:w="50" w:type="dxa"/>
              <w:left w:w="100" w:type="dxa"/>
            </w:tcMar>
            <w:vAlign w:val="center"/>
          </w:tcPr>
          <w:p w:rsidR="003F5110" w:rsidRDefault="000B6618">
            <w:pPr>
              <w:spacing w:after="0"/>
            </w:pPr>
            <w:r>
              <w:rPr>
                <w:rFonts w:ascii="Times New Roman" w:hAnsi="Times New Roman"/>
                <w:color w:val="000000"/>
                <w:sz w:val="24"/>
              </w:rPr>
              <w:t>1</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F5110" w:rsidRDefault="003F5110">
            <w:pPr>
              <w:spacing w:after="0"/>
              <w:ind w:left="135"/>
              <w:jc w:val="center"/>
            </w:pPr>
          </w:p>
        </w:tc>
        <w:tc>
          <w:tcPr>
            <w:tcW w:w="1774" w:type="dxa"/>
            <w:tcMar>
              <w:top w:w="50" w:type="dxa"/>
              <w:left w:w="100" w:type="dxa"/>
            </w:tcMar>
            <w:vAlign w:val="center"/>
          </w:tcPr>
          <w:p w:rsidR="003F5110" w:rsidRDefault="003F5110">
            <w:pPr>
              <w:spacing w:after="0"/>
              <w:ind w:left="135"/>
              <w:jc w:val="center"/>
            </w:pPr>
          </w:p>
        </w:tc>
        <w:tc>
          <w:tcPr>
            <w:tcW w:w="2615" w:type="dxa"/>
            <w:tcMar>
              <w:top w:w="50" w:type="dxa"/>
              <w:left w:w="100" w:type="dxa"/>
            </w:tcMar>
            <w:vAlign w:val="center"/>
          </w:tcPr>
          <w:p w:rsidR="003F5110" w:rsidRDefault="003F5110">
            <w:pPr>
              <w:spacing w:after="0"/>
              <w:ind w:left="135"/>
            </w:pPr>
          </w:p>
        </w:tc>
      </w:tr>
      <w:tr w:rsidR="003F5110">
        <w:trPr>
          <w:trHeight w:val="144"/>
          <w:tblCellSpacing w:w="20" w:type="nil"/>
        </w:trPr>
        <w:tc>
          <w:tcPr>
            <w:tcW w:w="456" w:type="dxa"/>
            <w:tcMar>
              <w:top w:w="50" w:type="dxa"/>
              <w:left w:w="100" w:type="dxa"/>
            </w:tcMar>
            <w:vAlign w:val="center"/>
          </w:tcPr>
          <w:p w:rsidR="003F5110" w:rsidRDefault="000B6618">
            <w:pPr>
              <w:spacing w:after="0"/>
            </w:pPr>
            <w:r>
              <w:rPr>
                <w:rFonts w:ascii="Times New Roman" w:hAnsi="Times New Roman"/>
                <w:color w:val="000000"/>
                <w:sz w:val="24"/>
              </w:rPr>
              <w:t>2</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F5110" w:rsidRDefault="003F5110">
            <w:pPr>
              <w:spacing w:after="0"/>
              <w:ind w:left="135"/>
              <w:jc w:val="center"/>
            </w:pPr>
          </w:p>
        </w:tc>
        <w:tc>
          <w:tcPr>
            <w:tcW w:w="1774" w:type="dxa"/>
            <w:tcMar>
              <w:top w:w="50" w:type="dxa"/>
              <w:left w:w="100" w:type="dxa"/>
            </w:tcMar>
            <w:vAlign w:val="center"/>
          </w:tcPr>
          <w:p w:rsidR="003F5110" w:rsidRDefault="003F5110">
            <w:pPr>
              <w:spacing w:after="0"/>
              <w:ind w:left="135"/>
              <w:jc w:val="center"/>
            </w:pPr>
          </w:p>
        </w:tc>
        <w:tc>
          <w:tcPr>
            <w:tcW w:w="2615" w:type="dxa"/>
            <w:tcMar>
              <w:top w:w="50" w:type="dxa"/>
              <w:left w:w="100" w:type="dxa"/>
            </w:tcMar>
            <w:vAlign w:val="center"/>
          </w:tcPr>
          <w:p w:rsidR="003F5110" w:rsidRDefault="003F5110">
            <w:pPr>
              <w:spacing w:after="0"/>
              <w:ind w:left="135"/>
            </w:pPr>
          </w:p>
        </w:tc>
      </w:tr>
      <w:tr w:rsidR="003F5110">
        <w:trPr>
          <w:trHeight w:val="144"/>
          <w:tblCellSpacing w:w="20" w:type="nil"/>
        </w:trPr>
        <w:tc>
          <w:tcPr>
            <w:tcW w:w="456" w:type="dxa"/>
            <w:tcMar>
              <w:top w:w="50" w:type="dxa"/>
              <w:left w:w="100" w:type="dxa"/>
            </w:tcMar>
            <w:vAlign w:val="center"/>
          </w:tcPr>
          <w:p w:rsidR="003F5110" w:rsidRDefault="000B6618">
            <w:pPr>
              <w:spacing w:after="0"/>
            </w:pPr>
            <w:r>
              <w:rPr>
                <w:rFonts w:ascii="Times New Roman" w:hAnsi="Times New Roman"/>
                <w:color w:val="000000"/>
                <w:sz w:val="24"/>
              </w:rPr>
              <w:t>3</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F5110" w:rsidRDefault="003F5110">
            <w:pPr>
              <w:spacing w:after="0"/>
              <w:ind w:left="135"/>
              <w:jc w:val="center"/>
            </w:pPr>
          </w:p>
        </w:tc>
        <w:tc>
          <w:tcPr>
            <w:tcW w:w="1774" w:type="dxa"/>
            <w:tcMar>
              <w:top w:w="50" w:type="dxa"/>
              <w:left w:w="100" w:type="dxa"/>
            </w:tcMar>
            <w:vAlign w:val="center"/>
          </w:tcPr>
          <w:p w:rsidR="003F5110" w:rsidRDefault="003F5110">
            <w:pPr>
              <w:spacing w:after="0"/>
              <w:ind w:left="135"/>
              <w:jc w:val="center"/>
            </w:pPr>
          </w:p>
        </w:tc>
        <w:tc>
          <w:tcPr>
            <w:tcW w:w="2615" w:type="dxa"/>
            <w:tcMar>
              <w:top w:w="50" w:type="dxa"/>
              <w:left w:w="100" w:type="dxa"/>
            </w:tcMar>
            <w:vAlign w:val="center"/>
          </w:tcPr>
          <w:p w:rsidR="003F5110" w:rsidRDefault="003F5110">
            <w:pPr>
              <w:spacing w:after="0"/>
              <w:ind w:left="135"/>
            </w:pPr>
          </w:p>
        </w:tc>
      </w:tr>
      <w:tr w:rsidR="003F5110">
        <w:trPr>
          <w:trHeight w:val="144"/>
          <w:tblCellSpacing w:w="20" w:type="nil"/>
        </w:trPr>
        <w:tc>
          <w:tcPr>
            <w:tcW w:w="456" w:type="dxa"/>
            <w:tcMar>
              <w:top w:w="50" w:type="dxa"/>
              <w:left w:w="100" w:type="dxa"/>
            </w:tcMar>
            <w:vAlign w:val="center"/>
          </w:tcPr>
          <w:p w:rsidR="003F5110" w:rsidRDefault="000B6618">
            <w:pPr>
              <w:spacing w:after="0"/>
            </w:pPr>
            <w:r>
              <w:rPr>
                <w:rFonts w:ascii="Times New Roman" w:hAnsi="Times New Roman"/>
                <w:color w:val="000000"/>
                <w:sz w:val="24"/>
              </w:rPr>
              <w:t>4</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F5110" w:rsidRDefault="003F5110">
            <w:pPr>
              <w:spacing w:after="0"/>
              <w:ind w:left="135"/>
              <w:jc w:val="center"/>
            </w:pPr>
          </w:p>
        </w:tc>
        <w:tc>
          <w:tcPr>
            <w:tcW w:w="1774" w:type="dxa"/>
            <w:tcMar>
              <w:top w:w="50" w:type="dxa"/>
              <w:left w:w="100" w:type="dxa"/>
            </w:tcMar>
            <w:vAlign w:val="center"/>
          </w:tcPr>
          <w:p w:rsidR="003F5110" w:rsidRDefault="003F5110">
            <w:pPr>
              <w:spacing w:after="0"/>
              <w:ind w:left="135"/>
              <w:jc w:val="center"/>
            </w:pPr>
          </w:p>
        </w:tc>
        <w:tc>
          <w:tcPr>
            <w:tcW w:w="2615" w:type="dxa"/>
            <w:tcMar>
              <w:top w:w="50" w:type="dxa"/>
              <w:left w:w="100" w:type="dxa"/>
            </w:tcMar>
            <w:vAlign w:val="center"/>
          </w:tcPr>
          <w:p w:rsidR="003F5110" w:rsidRDefault="003F5110">
            <w:pPr>
              <w:spacing w:after="0"/>
              <w:ind w:left="135"/>
            </w:pPr>
          </w:p>
        </w:tc>
      </w:tr>
      <w:tr w:rsidR="003F5110">
        <w:trPr>
          <w:trHeight w:val="144"/>
          <w:tblCellSpacing w:w="20" w:type="nil"/>
        </w:trPr>
        <w:tc>
          <w:tcPr>
            <w:tcW w:w="456" w:type="dxa"/>
            <w:tcMar>
              <w:top w:w="50" w:type="dxa"/>
              <w:left w:w="100" w:type="dxa"/>
            </w:tcMar>
            <w:vAlign w:val="center"/>
          </w:tcPr>
          <w:p w:rsidR="003F5110" w:rsidRDefault="000B6618">
            <w:pPr>
              <w:spacing w:after="0"/>
            </w:pPr>
            <w:r>
              <w:rPr>
                <w:rFonts w:ascii="Times New Roman" w:hAnsi="Times New Roman"/>
                <w:color w:val="000000"/>
                <w:sz w:val="24"/>
              </w:rPr>
              <w:t>5</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F5110" w:rsidRDefault="003F5110">
            <w:pPr>
              <w:spacing w:after="0"/>
              <w:ind w:left="135"/>
              <w:jc w:val="center"/>
            </w:pPr>
          </w:p>
        </w:tc>
        <w:tc>
          <w:tcPr>
            <w:tcW w:w="1774" w:type="dxa"/>
            <w:tcMar>
              <w:top w:w="50" w:type="dxa"/>
              <w:left w:w="100" w:type="dxa"/>
            </w:tcMar>
            <w:vAlign w:val="center"/>
          </w:tcPr>
          <w:p w:rsidR="003F5110" w:rsidRDefault="003F5110">
            <w:pPr>
              <w:spacing w:after="0"/>
              <w:ind w:left="135"/>
              <w:jc w:val="center"/>
            </w:pPr>
          </w:p>
        </w:tc>
        <w:tc>
          <w:tcPr>
            <w:tcW w:w="2615" w:type="dxa"/>
            <w:tcMar>
              <w:top w:w="50" w:type="dxa"/>
              <w:left w:w="100" w:type="dxa"/>
            </w:tcMar>
            <w:vAlign w:val="center"/>
          </w:tcPr>
          <w:p w:rsidR="003F5110" w:rsidRDefault="003F5110">
            <w:pPr>
              <w:spacing w:after="0"/>
              <w:ind w:left="135"/>
            </w:pPr>
          </w:p>
        </w:tc>
      </w:tr>
      <w:tr w:rsidR="003F5110">
        <w:trPr>
          <w:trHeight w:val="144"/>
          <w:tblCellSpacing w:w="20" w:type="nil"/>
        </w:trPr>
        <w:tc>
          <w:tcPr>
            <w:tcW w:w="456" w:type="dxa"/>
            <w:tcMar>
              <w:top w:w="50" w:type="dxa"/>
              <w:left w:w="100" w:type="dxa"/>
            </w:tcMar>
            <w:vAlign w:val="center"/>
          </w:tcPr>
          <w:p w:rsidR="003F5110" w:rsidRDefault="000B6618">
            <w:pPr>
              <w:spacing w:after="0"/>
            </w:pPr>
            <w:r>
              <w:rPr>
                <w:rFonts w:ascii="Times New Roman" w:hAnsi="Times New Roman"/>
                <w:color w:val="000000"/>
                <w:sz w:val="24"/>
              </w:rPr>
              <w:t>6</w:t>
            </w:r>
          </w:p>
        </w:tc>
        <w:tc>
          <w:tcPr>
            <w:tcW w:w="3168" w:type="dxa"/>
            <w:tcMar>
              <w:top w:w="50" w:type="dxa"/>
              <w:left w:w="100" w:type="dxa"/>
            </w:tcMar>
            <w:vAlign w:val="center"/>
          </w:tcPr>
          <w:p w:rsidR="003F5110" w:rsidRDefault="000B6618">
            <w:pPr>
              <w:spacing w:after="0"/>
              <w:ind w:left="135"/>
            </w:pPr>
            <w:r w:rsidRPr="00AC237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F5110" w:rsidRDefault="003F5110">
            <w:pPr>
              <w:spacing w:after="0"/>
              <w:ind w:left="135"/>
              <w:jc w:val="center"/>
            </w:pPr>
          </w:p>
        </w:tc>
        <w:tc>
          <w:tcPr>
            <w:tcW w:w="1774" w:type="dxa"/>
            <w:tcMar>
              <w:top w:w="50" w:type="dxa"/>
              <w:left w:w="100" w:type="dxa"/>
            </w:tcMar>
            <w:vAlign w:val="center"/>
          </w:tcPr>
          <w:p w:rsidR="003F5110" w:rsidRDefault="003F5110">
            <w:pPr>
              <w:spacing w:after="0"/>
              <w:ind w:left="135"/>
              <w:jc w:val="center"/>
            </w:pPr>
          </w:p>
        </w:tc>
        <w:tc>
          <w:tcPr>
            <w:tcW w:w="2615" w:type="dxa"/>
            <w:tcMar>
              <w:top w:w="50" w:type="dxa"/>
              <w:left w:w="100" w:type="dxa"/>
            </w:tcMar>
            <w:vAlign w:val="center"/>
          </w:tcPr>
          <w:p w:rsidR="003F5110" w:rsidRDefault="003F5110">
            <w:pPr>
              <w:spacing w:after="0"/>
              <w:ind w:left="135"/>
            </w:pPr>
          </w:p>
        </w:tc>
      </w:tr>
      <w:tr w:rsidR="003F5110">
        <w:trPr>
          <w:trHeight w:val="144"/>
          <w:tblCellSpacing w:w="20" w:type="nil"/>
        </w:trPr>
        <w:tc>
          <w:tcPr>
            <w:tcW w:w="0" w:type="auto"/>
            <w:gridSpan w:val="2"/>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F5110" w:rsidRDefault="003F5110"/>
        </w:tc>
      </w:tr>
    </w:tbl>
    <w:p w:rsidR="003F5110" w:rsidRDefault="003F5110">
      <w:pPr>
        <w:sectPr w:rsidR="003F5110">
          <w:pgSz w:w="16383" w:h="11906" w:orient="landscape"/>
          <w:pgMar w:top="1134" w:right="850" w:bottom="1134" w:left="1701" w:header="720" w:footer="720" w:gutter="0"/>
          <w:cols w:space="720"/>
        </w:sectPr>
      </w:pPr>
    </w:p>
    <w:p w:rsidR="003F5110" w:rsidRDefault="000B66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3F5110">
        <w:trPr>
          <w:trHeight w:val="144"/>
          <w:tblCellSpacing w:w="20" w:type="nil"/>
        </w:trPr>
        <w:tc>
          <w:tcPr>
            <w:tcW w:w="476" w:type="dxa"/>
            <w:vMerge w:val="restart"/>
            <w:tcMar>
              <w:top w:w="50" w:type="dxa"/>
              <w:left w:w="100" w:type="dxa"/>
            </w:tcMar>
            <w:vAlign w:val="center"/>
          </w:tcPr>
          <w:p w:rsidR="003F5110" w:rsidRDefault="000B6618">
            <w:pPr>
              <w:spacing w:after="0"/>
              <w:ind w:left="135"/>
            </w:pPr>
            <w:r>
              <w:rPr>
                <w:rFonts w:ascii="Times New Roman" w:hAnsi="Times New Roman"/>
                <w:b/>
                <w:color w:val="000000"/>
                <w:sz w:val="24"/>
              </w:rPr>
              <w:t xml:space="preserve">№ п/п </w:t>
            </w:r>
          </w:p>
          <w:p w:rsidR="003F5110" w:rsidRDefault="003F5110">
            <w:pPr>
              <w:spacing w:after="0"/>
              <w:ind w:left="135"/>
            </w:pPr>
          </w:p>
        </w:tc>
        <w:tc>
          <w:tcPr>
            <w:tcW w:w="2816"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5110" w:rsidRDefault="003F5110">
            <w:pPr>
              <w:spacing w:after="0"/>
              <w:ind w:left="135"/>
            </w:pPr>
          </w:p>
        </w:tc>
        <w:tc>
          <w:tcPr>
            <w:tcW w:w="0" w:type="auto"/>
            <w:gridSpan w:val="3"/>
            <w:tcMar>
              <w:top w:w="50" w:type="dxa"/>
              <w:left w:w="100" w:type="dxa"/>
            </w:tcMar>
            <w:vAlign w:val="center"/>
          </w:tcPr>
          <w:p w:rsidR="003F5110" w:rsidRDefault="000B66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5110" w:rsidRDefault="003F5110">
            <w:pPr>
              <w:spacing w:after="0"/>
              <w:ind w:left="135"/>
            </w:pPr>
          </w:p>
        </w:tc>
      </w:tr>
      <w:tr w:rsidR="003F5110">
        <w:trPr>
          <w:trHeight w:val="144"/>
          <w:tblCellSpacing w:w="20" w:type="nil"/>
        </w:trPr>
        <w:tc>
          <w:tcPr>
            <w:tcW w:w="0" w:type="auto"/>
            <w:vMerge/>
            <w:tcBorders>
              <w:top w:val="nil"/>
            </w:tcBorders>
            <w:tcMar>
              <w:top w:w="50" w:type="dxa"/>
              <w:left w:w="100" w:type="dxa"/>
            </w:tcMar>
          </w:tcPr>
          <w:p w:rsidR="003F5110" w:rsidRDefault="003F5110"/>
        </w:tc>
        <w:tc>
          <w:tcPr>
            <w:tcW w:w="0" w:type="auto"/>
            <w:vMerge/>
            <w:tcBorders>
              <w:top w:val="nil"/>
            </w:tcBorders>
            <w:tcMar>
              <w:top w:w="50" w:type="dxa"/>
              <w:left w:w="100" w:type="dxa"/>
            </w:tcMar>
          </w:tcPr>
          <w:p w:rsidR="003F5110" w:rsidRDefault="003F5110"/>
        </w:tc>
        <w:tc>
          <w:tcPr>
            <w:tcW w:w="999"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5110" w:rsidRDefault="003F5110">
            <w:pPr>
              <w:spacing w:after="0"/>
              <w:ind w:left="135"/>
            </w:pPr>
          </w:p>
        </w:tc>
        <w:tc>
          <w:tcPr>
            <w:tcW w:w="1726"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1811"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0" w:type="auto"/>
            <w:vMerge/>
            <w:tcBorders>
              <w:top w:val="nil"/>
            </w:tcBorders>
            <w:tcMar>
              <w:top w:w="50" w:type="dxa"/>
              <w:left w:w="100" w:type="dxa"/>
            </w:tcMar>
          </w:tcPr>
          <w:p w:rsidR="003F5110" w:rsidRDefault="003F5110"/>
        </w:tc>
      </w:tr>
      <w:tr w:rsidR="003F5110">
        <w:trPr>
          <w:trHeight w:val="144"/>
          <w:tblCellSpacing w:w="20" w:type="nil"/>
        </w:trPr>
        <w:tc>
          <w:tcPr>
            <w:tcW w:w="476" w:type="dxa"/>
            <w:tcMar>
              <w:top w:w="50" w:type="dxa"/>
              <w:left w:w="100" w:type="dxa"/>
            </w:tcMar>
            <w:vAlign w:val="center"/>
          </w:tcPr>
          <w:p w:rsidR="003F5110" w:rsidRDefault="000B6618">
            <w:pPr>
              <w:spacing w:after="0"/>
            </w:pPr>
            <w:r>
              <w:rPr>
                <w:rFonts w:ascii="Times New Roman" w:hAnsi="Times New Roman"/>
                <w:color w:val="000000"/>
                <w:sz w:val="24"/>
              </w:rPr>
              <w:t>1</w:t>
            </w:r>
          </w:p>
        </w:tc>
        <w:tc>
          <w:tcPr>
            <w:tcW w:w="2816" w:type="dxa"/>
            <w:tcMar>
              <w:top w:w="50" w:type="dxa"/>
              <w:left w:w="100" w:type="dxa"/>
            </w:tcMar>
            <w:vAlign w:val="center"/>
          </w:tcPr>
          <w:p w:rsidR="003F5110" w:rsidRDefault="000B6618">
            <w:pPr>
              <w:spacing w:after="0"/>
              <w:ind w:left="135"/>
            </w:pPr>
            <w:r w:rsidRPr="00AC237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F5110" w:rsidRDefault="003F5110">
            <w:pPr>
              <w:spacing w:after="0"/>
              <w:ind w:left="135"/>
              <w:jc w:val="center"/>
            </w:pPr>
          </w:p>
        </w:tc>
        <w:tc>
          <w:tcPr>
            <w:tcW w:w="1811" w:type="dxa"/>
            <w:tcMar>
              <w:top w:w="50" w:type="dxa"/>
              <w:left w:w="100" w:type="dxa"/>
            </w:tcMar>
            <w:vAlign w:val="center"/>
          </w:tcPr>
          <w:p w:rsidR="003F5110" w:rsidRDefault="003F5110">
            <w:pPr>
              <w:spacing w:after="0"/>
              <w:ind w:left="135"/>
              <w:jc w:val="center"/>
            </w:pPr>
          </w:p>
        </w:tc>
        <w:tc>
          <w:tcPr>
            <w:tcW w:w="2710" w:type="dxa"/>
            <w:tcMar>
              <w:top w:w="50" w:type="dxa"/>
              <w:left w:w="100" w:type="dxa"/>
            </w:tcMar>
            <w:vAlign w:val="center"/>
          </w:tcPr>
          <w:p w:rsidR="003F5110" w:rsidRDefault="003F5110">
            <w:pPr>
              <w:spacing w:after="0"/>
              <w:ind w:left="135"/>
            </w:pPr>
          </w:p>
        </w:tc>
      </w:tr>
      <w:tr w:rsidR="003F5110">
        <w:trPr>
          <w:trHeight w:val="144"/>
          <w:tblCellSpacing w:w="20" w:type="nil"/>
        </w:trPr>
        <w:tc>
          <w:tcPr>
            <w:tcW w:w="476" w:type="dxa"/>
            <w:tcMar>
              <w:top w:w="50" w:type="dxa"/>
              <w:left w:w="100" w:type="dxa"/>
            </w:tcMar>
            <w:vAlign w:val="center"/>
          </w:tcPr>
          <w:p w:rsidR="003F5110" w:rsidRDefault="000B6618">
            <w:pPr>
              <w:spacing w:after="0"/>
            </w:pPr>
            <w:r>
              <w:rPr>
                <w:rFonts w:ascii="Times New Roman" w:hAnsi="Times New Roman"/>
                <w:color w:val="000000"/>
                <w:sz w:val="24"/>
              </w:rPr>
              <w:t>2</w:t>
            </w:r>
          </w:p>
        </w:tc>
        <w:tc>
          <w:tcPr>
            <w:tcW w:w="2816"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3F5110" w:rsidRDefault="003F5110">
            <w:pPr>
              <w:spacing w:after="0"/>
              <w:ind w:left="135"/>
              <w:jc w:val="center"/>
            </w:pPr>
          </w:p>
        </w:tc>
        <w:tc>
          <w:tcPr>
            <w:tcW w:w="1811" w:type="dxa"/>
            <w:tcMar>
              <w:top w:w="50" w:type="dxa"/>
              <w:left w:w="100" w:type="dxa"/>
            </w:tcMar>
            <w:vAlign w:val="center"/>
          </w:tcPr>
          <w:p w:rsidR="003F5110" w:rsidRDefault="003F5110">
            <w:pPr>
              <w:spacing w:after="0"/>
              <w:ind w:left="135"/>
              <w:jc w:val="center"/>
            </w:pPr>
          </w:p>
        </w:tc>
        <w:tc>
          <w:tcPr>
            <w:tcW w:w="2710" w:type="dxa"/>
            <w:tcMar>
              <w:top w:w="50" w:type="dxa"/>
              <w:left w:w="100" w:type="dxa"/>
            </w:tcMar>
            <w:vAlign w:val="center"/>
          </w:tcPr>
          <w:p w:rsidR="003F5110" w:rsidRDefault="003F5110">
            <w:pPr>
              <w:spacing w:after="0"/>
              <w:ind w:left="135"/>
            </w:pPr>
          </w:p>
        </w:tc>
      </w:tr>
      <w:tr w:rsidR="003F5110">
        <w:trPr>
          <w:trHeight w:val="144"/>
          <w:tblCellSpacing w:w="20" w:type="nil"/>
        </w:trPr>
        <w:tc>
          <w:tcPr>
            <w:tcW w:w="476" w:type="dxa"/>
            <w:tcMar>
              <w:top w:w="50" w:type="dxa"/>
              <w:left w:w="100" w:type="dxa"/>
            </w:tcMar>
            <w:vAlign w:val="center"/>
          </w:tcPr>
          <w:p w:rsidR="003F5110" w:rsidRDefault="000B6618">
            <w:pPr>
              <w:spacing w:after="0"/>
            </w:pPr>
            <w:r>
              <w:rPr>
                <w:rFonts w:ascii="Times New Roman" w:hAnsi="Times New Roman"/>
                <w:color w:val="000000"/>
                <w:sz w:val="24"/>
              </w:rPr>
              <w:t>3</w:t>
            </w:r>
          </w:p>
        </w:tc>
        <w:tc>
          <w:tcPr>
            <w:tcW w:w="2816"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3F5110" w:rsidRDefault="003F5110">
            <w:pPr>
              <w:spacing w:after="0"/>
              <w:ind w:left="135"/>
              <w:jc w:val="center"/>
            </w:pPr>
          </w:p>
        </w:tc>
        <w:tc>
          <w:tcPr>
            <w:tcW w:w="1811" w:type="dxa"/>
            <w:tcMar>
              <w:top w:w="50" w:type="dxa"/>
              <w:left w:w="100" w:type="dxa"/>
            </w:tcMar>
            <w:vAlign w:val="center"/>
          </w:tcPr>
          <w:p w:rsidR="003F5110" w:rsidRDefault="003F5110">
            <w:pPr>
              <w:spacing w:after="0"/>
              <w:ind w:left="135"/>
              <w:jc w:val="center"/>
            </w:pPr>
          </w:p>
        </w:tc>
        <w:tc>
          <w:tcPr>
            <w:tcW w:w="2710" w:type="dxa"/>
            <w:tcMar>
              <w:top w:w="50" w:type="dxa"/>
              <w:left w:w="100" w:type="dxa"/>
            </w:tcMar>
            <w:vAlign w:val="center"/>
          </w:tcPr>
          <w:p w:rsidR="003F5110" w:rsidRDefault="003F5110">
            <w:pPr>
              <w:spacing w:after="0"/>
              <w:ind w:left="135"/>
            </w:pPr>
          </w:p>
        </w:tc>
      </w:tr>
      <w:tr w:rsidR="003F5110">
        <w:trPr>
          <w:trHeight w:val="144"/>
          <w:tblCellSpacing w:w="20" w:type="nil"/>
        </w:trPr>
        <w:tc>
          <w:tcPr>
            <w:tcW w:w="476" w:type="dxa"/>
            <w:tcMar>
              <w:top w:w="50" w:type="dxa"/>
              <w:left w:w="100" w:type="dxa"/>
            </w:tcMar>
            <w:vAlign w:val="center"/>
          </w:tcPr>
          <w:p w:rsidR="003F5110" w:rsidRDefault="000B6618">
            <w:pPr>
              <w:spacing w:after="0"/>
            </w:pPr>
            <w:r>
              <w:rPr>
                <w:rFonts w:ascii="Times New Roman" w:hAnsi="Times New Roman"/>
                <w:color w:val="000000"/>
                <w:sz w:val="24"/>
              </w:rPr>
              <w:t>4</w:t>
            </w:r>
          </w:p>
        </w:tc>
        <w:tc>
          <w:tcPr>
            <w:tcW w:w="2816"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3F5110" w:rsidRDefault="003F5110">
            <w:pPr>
              <w:spacing w:after="0"/>
              <w:ind w:left="135"/>
              <w:jc w:val="center"/>
            </w:pPr>
          </w:p>
        </w:tc>
        <w:tc>
          <w:tcPr>
            <w:tcW w:w="1811" w:type="dxa"/>
            <w:tcMar>
              <w:top w:w="50" w:type="dxa"/>
              <w:left w:w="100" w:type="dxa"/>
            </w:tcMar>
            <w:vAlign w:val="center"/>
          </w:tcPr>
          <w:p w:rsidR="003F5110" w:rsidRDefault="003F5110">
            <w:pPr>
              <w:spacing w:after="0"/>
              <w:ind w:left="135"/>
              <w:jc w:val="center"/>
            </w:pPr>
          </w:p>
        </w:tc>
        <w:tc>
          <w:tcPr>
            <w:tcW w:w="2710" w:type="dxa"/>
            <w:tcMar>
              <w:top w:w="50" w:type="dxa"/>
              <w:left w:w="100" w:type="dxa"/>
            </w:tcMar>
            <w:vAlign w:val="center"/>
          </w:tcPr>
          <w:p w:rsidR="003F5110" w:rsidRDefault="003F5110">
            <w:pPr>
              <w:spacing w:after="0"/>
              <w:ind w:left="135"/>
            </w:pPr>
          </w:p>
        </w:tc>
      </w:tr>
      <w:tr w:rsidR="003F5110">
        <w:trPr>
          <w:trHeight w:val="144"/>
          <w:tblCellSpacing w:w="20" w:type="nil"/>
        </w:trPr>
        <w:tc>
          <w:tcPr>
            <w:tcW w:w="476" w:type="dxa"/>
            <w:tcMar>
              <w:top w:w="50" w:type="dxa"/>
              <w:left w:w="100" w:type="dxa"/>
            </w:tcMar>
            <w:vAlign w:val="center"/>
          </w:tcPr>
          <w:p w:rsidR="003F5110" w:rsidRDefault="000B6618">
            <w:pPr>
              <w:spacing w:after="0"/>
            </w:pPr>
            <w:r>
              <w:rPr>
                <w:rFonts w:ascii="Times New Roman" w:hAnsi="Times New Roman"/>
                <w:color w:val="000000"/>
                <w:sz w:val="24"/>
              </w:rPr>
              <w:t>5</w:t>
            </w:r>
          </w:p>
        </w:tc>
        <w:tc>
          <w:tcPr>
            <w:tcW w:w="2816"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3F5110" w:rsidRDefault="003F5110">
            <w:pPr>
              <w:spacing w:after="0"/>
              <w:ind w:left="135"/>
              <w:jc w:val="center"/>
            </w:pPr>
          </w:p>
        </w:tc>
        <w:tc>
          <w:tcPr>
            <w:tcW w:w="1811" w:type="dxa"/>
            <w:tcMar>
              <w:top w:w="50" w:type="dxa"/>
              <w:left w:w="100" w:type="dxa"/>
            </w:tcMar>
            <w:vAlign w:val="center"/>
          </w:tcPr>
          <w:p w:rsidR="003F5110" w:rsidRDefault="003F5110">
            <w:pPr>
              <w:spacing w:after="0"/>
              <w:ind w:left="135"/>
              <w:jc w:val="center"/>
            </w:pPr>
          </w:p>
        </w:tc>
        <w:tc>
          <w:tcPr>
            <w:tcW w:w="2710" w:type="dxa"/>
            <w:tcMar>
              <w:top w:w="50" w:type="dxa"/>
              <w:left w:w="100" w:type="dxa"/>
            </w:tcMar>
            <w:vAlign w:val="center"/>
          </w:tcPr>
          <w:p w:rsidR="003F5110" w:rsidRDefault="003F5110">
            <w:pPr>
              <w:spacing w:after="0"/>
              <w:ind w:left="135"/>
            </w:pPr>
          </w:p>
        </w:tc>
      </w:tr>
      <w:tr w:rsidR="003F5110">
        <w:trPr>
          <w:trHeight w:val="144"/>
          <w:tblCellSpacing w:w="20" w:type="nil"/>
        </w:trPr>
        <w:tc>
          <w:tcPr>
            <w:tcW w:w="0" w:type="auto"/>
            <w:gridSpan w:val="2"/>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F5110" w:rsidRDefault="003F5110"/>
        </w:tc>
      </w:tr>
    </w:tbl>
    <w:p w:rsidR="003F5110" w:rsidRDefault="003F5110">
      <w:pPr>
        <w:sectPr w:rsidR="003F5110">
          <w:pgSz w:w="16383" w:h="11906" w:orient="landscape"/>
          <w:pgMar w:top="1134" w:right="850" w:bottom="1134" w:left="1701" w:header="720" w:footer="720" w:gutter="0"/>
          <w:cols w:space="720"/>
        </w:sectPr>
      </w:pPr>
    </w:p>
    <w:p w:rsidR="003F5110" w:rsidRDefault="003F5110">
      <w:pPr>
        <w:sectPr w:rsidR="003F5110">
          <w:pgSz w:w="16383" w:h="11906" w:orient="landscape"/>
          <w:pgMar w:top="1134" w:right="850" w:bottom="1134" w:left="1701" w:header="720" w:footer="720" w:gutter="0"/>
          <w:cols w:space="720"/>
        </w:sectPr>
      </w:pPr>
    </w:p>
    <w:p w:rsidR="003F5110" w:rsidRDefault="000B6618">
      <w:pPr>
        <w:spacing w:after="0"/>
        <w:ind w:left="120"/>
      </w:pPr>
      <w:bookmarkStart w:id="6" w:name="block-20369013"/>
      <w:bookmarkEnd w:id="5"/>
      <w:r>
        <w:rPr>
          <w:rFonts w:ascii="Times New Roman" w:hAnsi="Times New Roman"/>
          <w:b/>
          <w:color w:val="000000"/>
          <w:sz w:val="28"/>
        </w:rPr>
        <w:lastRenderedPageBreak/>
        <w:t xml:space="preserve"> ПОУРОЧНОЕ ПЛАНИРОВАНИЕ </w:t>
      </w:r>
    </w:p>
    <w:p w:rsidR="003F5110" w:rsidRDefault="000B66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28"/>
        <w:gridCol w:w="1246"/>
        <w:gridCol w:w="1841"/>
        <w:gridCol w:w="1910"/>
        <w:gridCol w:w="1347"/>
        <w:gridCol w:w="2221"/>
      </w:tblGrid>
      <w:tr w:rsidR="003F5110">
        <w:trPr>
          <w:trHeight w:val="144"/>
          <w:tblCellSpacing w:w="20" w:type="nil"/>
        </w:trPr>
        <w:tc>
          <w:tcPr>
            <w:tcW w:w="366" w:type="dxa"/>
            <w:vMerge w:val="restart"/>
            <w:tcMar>
              <w:top w:w="50" w:type="dxa"/>
              <w:left w:w="100" w:type="dxa"/>
            </w:tcMar>
            <w:vAlign w:val="center"/>
          </w:tcPr>
          <w:p w:rsidR="003F5110" w:rsidRDefault="000B6618">
            <w:pPr>
              <w:spacing w:after="0"/>
              <w:ind w:left="135"/>
            </w:pPr>
            <w:r>
              <w:rPr>
                <w:rFonts w:ascii="Times New Roman" w:hAnsi="Times New Roman"/>
                <w:b/>
                <w:color w:val="000000"/>
                <w:sz w:val="24"/>
              </w:rPr>
              <w:t xml:space="preserve">№ п/п </w:t>
            </w:r>
          </w:p>
          <w:p w:rsidR="003F5110" w:rsidRDefault="003F5110">
            <w:pPr>
              <w:spacing w:after="0"/>
              <w:ind w:left="135"/>
            </w:pPr>
          </w:p>
        </w:tc>
        <w:tc>
          <w:tcPr>
            <w:tcW w:w="3344"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5110" w:rsidRDefault="003F5110">
            <w:pPr>
              <w:spacing w:after="0"/>
              <w:ind w:left="135"/>
            </w:pPr>
          </w:p>
        </w:tc>
        <w:tc>
          <w:tcPr>
            <w:tcW w:w="0" w:type="auto"/>
            <w:gridSpan w:val="3"/>
            <w:tcMar>
              <w:top w:w="50" w:type="dxa"/>
              <w:left w:w="100" w:type="dxa"/>
            </w:tcMar>
            <w:vAlign w:val="center"/>
          </w:tcPr>
          <w:p w:rsidR="003F5110" w:rsidRDefault="000B66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5110" w:rsidRDefault="003F5110">
            <w:pPr>
              <w:spacing w:after="0"/>
              <w:ind w:left="135"/>
            </w:pPr>
          </w:p>
        </w:tc>
        <w:tc>
          <w:tcPr>
            <w:tcW w:w="1955"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5110" w:rsidRDefault="003F5110">
            <w:pPr>
              <w:spacing w:after="0"/>
              <w:ind w:left="135"/>
            </w:pPr>
          </w:p>
        </w:tc>
      </w:tr>
      <w:tr w:rsidR="003F5110">
        <w:trPr>
          <w:trHeight w:val="144"/>
          <w:tblCellSpacing w:w="20" w:type="nil"/>
        </w:trPr>
        <w:tc>
          <w:tcPr>
            <w:tcW w:w="0" w:type="auto"/>
            <w:vMerge/>
            <w:tcBorders>
              <w:top w:val="nil"/>
            </w:tcBorders>
            <w:tcMar>
              <w:top w:w="50" w:type="dxa"/>
              <w:left w:w="100" w:type="dxa"/>
            </w:tcMar>
          </w:tcPr>
          <w:p w:rsidR="003F5110" w:rsidRDefault="003F5110"/>
        </w:tc>
        <w:tc>
          <w:tcPr>
            <w:tcW w:w="0" w:type="auto"/>
            <w:vMerge/>
            <w:tcBorders>
              <w:top w:val="nil"/>
            </w:tcBorders>
            <w:tcMar>
              <w:top w:w="50" w:type="dxa"/>
              <w:left w:w="100" w:type="dxa"/>
            </w:tcMar>
          </w:tcPr>
          <w:p w:rsidR="003F5110" w:rsidRDefault="003F5110"/>
        </w:tc>
        <w:tc>
          <w:tcPr>
            <w:tcW w:w="812"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5110" w:rsidRDefault="003F5110">
            <w:pPr>
              <w:spacing w:after="0"/>
              <w:ind w:left="135"/>
            </w:pPr>
          </w:p>
        </w:tc>
        <w:tc>
          <w:tcPr>
            <w:tcW w:w="1507"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1607"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0" w:type="auto"/>
            <w:vMerge/>
            <w:tcBorders>
              <w:top w:val="nil"/>
            </w:tcBorders>
            <w:tcMar>
              <w:top w:w="50" w:type="dxa"/>
              <w:left w:w="100" w:type="dxa"/>
            </w:tcMar>
          </w:tcPr>
          <w:p w:rsidR="003F5110" w:rsidRDefault="003F5110"/>
        </w:tc>
        <w:tc>
          <w:tcPr>
            <w:tcW w:w="0" w:type="auto"/>
            <w:vMerge/>
            <w:tcBorders>
              <w:top w:val="nil"/>
            </w:tcBorders>
            <w:tcMar>
              <w:top w:w="50" w:type="dxa"/>
              <w:left w:w="100" w:type="dxa"/>
            </w:tcMar>
          </w:tcPr>
          <w:p w:rsidR="003F5110" w:rsidRDefault="003F5110"/>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 xml:space="preserve">Влияние поведения на безопасность. </w:t>
            </w:r>
            <w:proofErr w:type="gramStart"/>
            <w:r w:rsidRPr="00AC2375">
              <w:rPr>
                <w:rFonts w:ascii="Times New Roman" w:hAnsi="Times New Roman"/>
                <w:color w:val="000000"/>
                <w:sz w:val="24"/>
                <w:lang w:val="ru-RU"/>
              </w:rPr>
              <w:t>Риск-ориентированный</w:t>
            </w:r>
            <w:proofErr w:type="gramEnd"/>
            <w:r w:rsidRPr="00AC2375">
              <w:rPr>
                <w:rFonts w:ascii="Times New Roman" w:hAnsi="Times New Roman"/>
                <w:color w:val="000000"/>
                <w:sz w:val="24"/>
                <w:lang w:val="ru-RU"/>
              </w:rPr>
              <w:t xml:space="preserve"> подход к обеспечению безопасности на уровне личности, общества, государства</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3</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4</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5</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6</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7</w:t>
            </w:r>
          </w:p>
        </w:tc>
        <w:tc>
          <w:tcPr>
            <w:tcW w:w="3344" w:type="dxa"/>
            <w:tcMar>
              <w:top w:w="50" w:type="dxa"/>
              <w:left w:w="100" w:type="dxa"/>
            </w:tcMar>
            <w:vAlign w:val="center"/>
          </w:tcPr>
          <w:p w:rsidR="003F5110" w:rsidRDefault="000B6618">
            <w:pPr>
              <w:spacing w:after="0"/>
              <w:ind w:left="135"/>
            </w:pPr>
            <w:r w:rsidRPr="00AC2375">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8</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9</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11</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12</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13</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 xml:space="preserve">Безопасное поведение на разных видах транспорта (метро, </w:t>
            </w:r>
            <w:proofErr w:type="gramStart"/>
            <w:r w:rsidRPr="00AC2375">
              <w:rPr>
                <w:rFonts w:ascii="Times New Roman" w:hAnsi="Times New Roman"/>
                <w:color w:val="000000"/>
                <w:sz w:val="24"/>
                <w:lang w:val="ru-RU"/>
              </w:rPr>
              <w:t>железнодорожный</w:t>
            </w:r>
            <w:proofErr w:type="gramEnd"/>
            <w:r w:rsidRPr="00AC2375">
              <w:rPr>
                <w:rFonts w:ascii="Times New Roman" w:hAnsi="Times New Roman"/>
                <w:color w:val="000000"/>
                <w:sz w:val="24"/>
                <w:lang w:val="ru-RU"/>
              </w:rPr>
              <w:t>, водный, авиационный)</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14</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 xml:space="preserve">Безопасное поведение на разных видах </w:t>
            </w:r>
            <w:proofErr w:type="spellStart"/>
            <w:r w:rsidRPr="00AC2375">
              <w:rPr>
                <w:rFonts w:ascii="Times New Roman" w:hAnsi="Times New Roman"/>
                <w:color w:val="000000"/>
                <w:sz w:val="24"/>
                <w:lang w:val="ru-RU"/>
              </w:rPr>
              <w:t>транспортаПорядок</w:t>
            </w:r>
            <w:proofErr w:type="spellEnd"/>
            <w:r w:rsidRPr="00AC2375">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15</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16</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17</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18</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19</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21</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22</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23</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24</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25</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26</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27</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28</w:t>
            </w:r>
          </w:p>
        </w:tc>
        <w:tc>
          <w:tcPr>
            <w:tcW w:w="3344" w:type="dxa"/>
            <w:tcMar>
              <w:top w:w="50" w:type="dxa"/>
              <w:left w:w="100" w:type="dxa"/>
            </w:tcMar>
            <w:vAlign w:val="center"/>
          </w:tcPr>
          <w:p w:rsidR="003F5110" w:rsidRDefault="000B6618">
            <w:pPr>
              <w:spacing w:after="0"/>
              <w:ind w:left="135"/>
            </w:pPr>
            <w:r w:rsidRPr="00AC2375">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29</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30</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32</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33</w:t>
            </w:r>
          </w:p>
        </w:tc>
        <w:tc>
          <w:tcPr>
            <w:tcW w:w="3344"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366" w:type="dxa"/>
            <w:tcMar>
              <w:top w:w="50" w:type="dxa"/>
              <w:left w:w="100" w:type="dxa"/>
            </w:tcMar>
            <w:vAlign w:val="center"/>
          </w:tcPr>
          <w:p w:rsidR="003F5110" w:rsidRDefault="000B6618">
            <w:pPr>
              <w:spacing w:after="0"/>
            </w:pPr>
            <w:r>
              <w:rPr>
                <w:rFonts w:ascii="Times New Roman" w:hAnsi="Times New Roman"/>
                <w:color w:val="000000"/>
                <w:sz w:val="24"/>
              </w:rPr>
              <w:t>34</w:t>
            </w:r>
          </w:p>
        </w:tc>
        <w:tc>
          <w:tcPr>
            <w:tcW w:w="3344"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F5110" w:rsidRDefault="003F5110">
            <w:pPr>
              <w:spacing w:after="0"/>
              <w:ind w:left="135"/>
              <w:jc w:val="center"/>
            </w:pPr>
          </w:p>
        </w:tc>
        <w:tc>
          <w:tcPr>
            <w:tcW w:w="1607" w:type="dxa"/>
            <w:tcMar>
              <w:top w:w="50" w:type="dxa"/>
              <w:left w:w="100" w:type="dxa"/>
            </w:tcMar>
            <w:vAlign w:val="center"/>
          </w:tcPr>
          <w:p w:rsidR="003F5110" w:rsidRDefault="003F5110">
            <w:pPr>
              <w:spacing w:after="0"/>
              <w:ind w:left="135"/>
              <w:jc w:val="center"/>
            </w:pPr>
          </w:p>
        </w:tc>
        <w:tc>
          <w:tcPr>
            <w:tcW w:w="1137" w:type="dxa"/>
            <w:tcMar>
              <w:top w:w="50" w:type="dxa"/>
              <w:left w:w="100" w:type="dxa"/>
            </w:tcMar>
            <w:vAlign w:val="center"/>
          </w:tcPr>
          <w:p w:rsidR="003F5110" w:rsidRDefault="003F5110">
            <w:pPr>
              <w:spacing w:after="0"/>
              <w:ind w:left="135"/>
            </w:pPr>
          </w:p>
        </w:tc>
        <w:tc>
          <w:tcPr>
            <w:tcW w:w="1955" w:type="dxa"/>
            <w:tcMar>
              <w:top w:w="50" w:type="dxa"/>
              <w:left w:w="100" w:type="dxa"/>
            </w:tcMar>
            <w:vAlign w:val="center"/>
          </w:tcPr>
          <w:p w:rsidR="003F5110" w:rsidRDefault="003F5110">
            <w:pPr>
              <w:spacing w:after="0"/>
              <w:ind w:left="135"/>
            </w:pPr>
          </w:p>
        </w:tc>
      </w:tr>
      <w:tr w:rsidR="003F5110">
        <w:trPr>
          <w:trHeight w:val="144"/>
          <w:tblCellSpacing w:w="20" w:type="nil"/>
        </w:trPr>
        <w:tc>
          <w:tcPr>
            <w:tcW w:w="0" w:type="auto"/>
            <w:gridSpan w:val="2"/>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5110" w:rsidRDefault="003F5110"/>
        </w:tc>
      </w:tr>
    </w:tbl>
    <w:p w:rsidR="003F5110" w:rsidRDefault="003F5110">
      <w:pPr>
        <w:sectPr w:rsidR="003F5110">
          <w:pgSz w:w="16383" w:h="11906" w:orient="landscape"/>
          <w:pgMar w:top="1134" w:right="850" w:bottom="1134" w:left="1701" w:header="720" w:footer="720" w:gutter="0"/>
          <w:cols w:space="720"/>
        </w:sectPr>
      </w:pPr>
    </w:p>
    <w:p w:rsidR="003F5110" w:rsidRDefault="000B66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3F5110">
        <w:trPr>
          <w:trHeight w:val="144"/>
          <w:tblCellSpacing w:w="20" w:type="nil"/>
        </w:trPr>
        <w:tc>
          <w:tcPr>
            <w:tcW w:w="378" w:type="dxa"/>
            <w:vMerge w:val="restart"/>
            <w:tcMar>
              <w:top w:w="50" w:type="dxa"/>
              <w:left w:w="100" w:type="dxa"/>
            </w:tcMar>
            <w:vAlign w:val="center"/>
          </w:tcPr>
          <w:p w:rsidR="003F5110" w:rsidRDefault="000B6618">
            <w:pPr>
              <w:spacing w:after="0"/>
              <w:ind w:left="135"/>
            </w:pPr>
            <w:r>
              <w:rPr>
                <w:rFonts w:ascii="Times New Roman" w:hAnsi="Times New Roman"/>
                <w:b/>
                <w:color w:val="000000"/>
                <w:sz w:val="24"/>
              </w:rPr>
              <w:t xml:space="preserve">№ п/п </w:t>
            </w:r>
          </w:p>
          <w:p w:rsidR="003F5110" w:rsidRDefault="003F5110">
            <w:pPr>
              <w:spacing w:after="0"/>
              <w:ind w:left="135"/>
            </w:pPr>
          </w:p>
        </w:tc>
        <w:tc>
          <w:tcPr>
            <w:tcW w:w="3168"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5110" w:rsidRDefault="003F5110">
            <w:pPr>
              <w:spacing w:after="0"/>
              <w:ind w:left="135"/>
            </w:pPr>
          </w:p>
        </w:tc>
        <w:tc>
          <w:tcPr>
            <w:tcW w:w="0" w:type="auto"/>
            <w:gridSpan w:val="3"/>
            <w:tcMar>
              <w:top w:w="50" w:type="dxa"/>
              <w:left w:w="100" w:type="dxa"/>
            </w:tcMar>
            <w:vAlign w:val="center"/>
          </w:tcPr>
          <w:p w:rsidR="003F5110" w:rsidRDefault="000B66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5110" w:rsidRDefault="003F5110">
            <w:pPr>
              <w:spacing w:after="0"/>
              <w:ind w:left="135"/>
            </w:pPr>
          </w:p>
        </w:tc>
        <w:tc>
          <w:tcPr>
            <w:tcW w:w="1977" w:type="dxa"/>
            <w:vMerge w:val="restart"/>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5110" w:rsidRDefault="003F5110">
            <w:pPr>
              <w:spacing w:after="0"/>
              <w:ind w:left="135"/>
            </w:pPr>
          </w:p>
        </w:tc>
      </w:tr>
      <w:tr w:rsidR="003F5110">
        <w:trPr>
          <w:trHeight w:val="144"/>
          <w:tblCellSpacing w:w="20" w:type="nil"/>
        </w:trPr>
        <w:tc>
          <w:tcPr>
            <w:tcW w:w="0" w:type="auto"/>
            <w:vMerge/>
            <w:tcBorders>
              <w:top w:val="nil"/>
            </w:tcBorders>
            <w:tcMar>
              <w:top w:w="50" w:type="dxa"/>
              <w:left w:w="100" w:type="dxa"/>
            </w:tcMar>
          </w:tcPr>
          <w:p w:rsidR="003F5110" w:rsidRDefault="003F5110"/>
        </w:tc>
        <w:tc>
          <w:tcPr>
            <w:tcW w:w="0" w:type="auto"/>
            <w:vMerge/>
            <w:tcBorders>
              <w:top w:val="nil"/>
            </w:tcBorders>
            <w:tcMar>
              <w:top w:w="50" w:type="dxa"/>
              <w:left w:w="100" w:type="dxa"/>
            </w:tcMar>
          </w:tcPr>
          <w:p w:rsidR="003F5110" w:rsidRDefault="003F5110"/>
        </w:tc>
        <w:tc>
          <w:tcPr>
            <w:tcW w:w="830"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5110" w:rsidRDefault="003F5110">
            <w:pPr>
              <w:spacing w:after="0"/>
              <w:ind w:left="135"/>
            </w:pPr>
          </w:p>
        </w:tc>
        <w:tc>
          <w:tcPr>
            <w:tcW w:w="1529"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1628" w:type="dxa"/>
            <w:tcMar>
              <w:top w:w="50" w:type="dxa"/>
              <w:left w:w="100" w:type="dxa"/>
            </w:tcMar>
            <w:vAlign w:val="center"/>
          </w:tcPr>
          <w:p w:rsidR="003F5110" w:rsidRDefault="000B66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5110" w:rsidRDefault="003F5110">
            <w:pPr>
              <w:spacing w:after="0"/>
              <w:ind w:left="135"/>
            </w:pPr>
          </w:p>
        </w:tc>
        <w:tc>
          <w:tcPr>
            <w:tcW w:w="0" w:type="auto"/>
            <w:vMerge/>
            <w:tcBorders>
              <w:top w:val="nil"/>
            </w:tcBorders>
            <w:tcMar>
              <w:top w:w="50" w:type="dxa"/>
              <w:left w:w="100" w:type="dxa"/>
            </w:tcMar>
          </w:tcPr>
          <w:p w:rsidR="003F5110" w:rsidRDefault="003F5110"/>
        </w:tc>
        <w:tc>
          <w:tcPr>
            <w:tcW w:w="0" w:type="auto"/>
            <w:vMerge/>
            <w:tcBorders>
              <w:top w:val="nil"/>
            </w:tcBorders>
            <w:tcMar>
              <w:top w:w="50" w:type="dxa"/>
              <w:left w:w="100" w:type="dxa"/>
            </w:tcMar>
          </w:tcPr>
          <w:p w:rsidR="003F5110" w:rsidRDefault="003F5110"/>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3</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4</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5</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6</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7</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8</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9</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10</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11</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12</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 xml:space="preserve">Вредоносное программное обеспечение, виды, цели и принципы </w:t>
            </w:r>
            <w:r w:rsidRPr="00AC2375">
              <w:rPr>
                <w:rFonts w:ascii="Times New Roman" w:hAnsi="Times New Roman"/>
                <w:color w:val="000000"/>
                <w:sz w:val="24"/>
                <w:lang w:val="ru-RU"/>
              </w:rPr>
              <w:lastRenderedPageBreak/>
              <w:t>работы</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14</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15</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 xml:space="preserve">Деструктивные сообщества и </w:t>
            </w:r>
            <w:proofErr w:type="gramStart"/>
            <w:r w:rsidRPr="00AC2375">
              <w:rPr>
                <w:rFonts w:ascii="Times New Roman" w:hAnsi="Times New Roman"/>
                <w:color w:val="000000"/>
                <w:sz w:val="24"/>
                <w:lang w:val="ru-RU"/>
              </w:rPr>
              <w:t>деструктивный</w:t>
            </w:r>
            <w:proofErr w:type="gramEnd"/>
            <w:r w:rsidRPr="00AC2375">
              <w:rPr>
                <w:rFonts w:ascii="Times New Roman" w:hAnsi="Times New Roman"/>
                <w:color w:val="000000"/>
                <w:sz w:val="24"/>
                <w:lang w:val="ru-RU"/>
              </w:rPr>
              <w:t xml:space="preserve"> контент в цифровой среде</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16</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17</w:t>
            </w:r>
          </w:p>
        </w:tc>
        <w:tc>
          <w:tcPr>
            <w:tcW w:w="3168" w:type="dxa"/>
            <w:tcMar>
              <w:top w:w="50" w:type="dxa"/>
              <w:left w:w="100" w:type="dxa"/>
            </w:tcMar>
            <w:vAlign w:val="center"/>
          </w:tcPr>
          <w:p w:rsidR="003F5110" w:rsidRDefault="000B6618">
            <w:pPr>
              <w:spacing w:after="0"/>
              <w:ind w:left="135"/>
            </w:pPr>
            <w:r w:rsidRPr="00AC2375">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18</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19</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20</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21</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22</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23</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24</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 xml:space="preserve">Права, обязанности и ответственность </w:t>
            </w:r>
            <w:r w:rsidRPr="00AC2375">
              <w:rPr>
                <w:rFonts w:ascii="Times New Roman" w:hAnsi="Times New Roman"/>
                <w:color w:val="000000"/>
                <w:sz w:val="24"/>
                <w:lang w:val="ru-RU"/>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26</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27</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28</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29</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30</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31</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32</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33</w:t>
            </w:r>
          </w:p>
        </w:tc>
        <w:tc>
          <w:tcPr>
            <w:tcW w:w="3168" w:type="dxa"/>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378" w:type="dxa"/>
            <w:tcMar>
              <w:top w:w="50" w:type="dxa"/>
              <w:left w:w="100" w:type="dxa"/>
            </w:tcMar>
            <w:vAlign w:val="center"/>
          </w:tcPr>
          <w:p w:rsidR="003F5110" w:rsidRDefault="000B6618">
            <w:pPr>
              <w:spacing w:after="0"/>
            </w:pPr>
            <w:r>
              <w:rPr>
                <w:rFonts w:ascii="Times New Roman" w:hAnsi="Times New Roman"/>
                <w:color w:val="000000"/>
                <w:sz w:val="24"/>
              </w:rPr>
              <w:t>34</w:t>
            </w:r>
          </w:p>
        </w:tc>
        <w:tc>
          <w:tcPr>
            <w:tcW w:w="3168" w:type="dxa"/>
            <w:tcMar>
              <w:top w:w="50" w:type="dxa"/>
              <w:left w:w="100" w:type="dxa"/>
            </w:tcMar>
            <w:vAlign w:val="center"/>
          </w:tcPr>
          <w:p w:rsidR="003F5110" w:rsidRDefault="000B6618">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5110" w:rsidRDefault="003F5110">
            <w:pPr>
              <w:spacing w:after="0"/>
              <w:ind w:left="135"/>
              <w:jc w:val="center"/>
            </w:pPr>
          </w:p>
        </w:tc>
        <w:tc>
          <w:tcPr>
            <w:tcW w:w="1628" w:type="dxa"/>
            <w:tcMar>
              <w:top w:w="50" w:type="dxa"/>
              <w:left w:w="100" w:type="dxa"/>
            </w:tcMar>
            <w:vAlign w:val="center"/>
          </w:tcPr>
          <w:p w:rsidR="003F5110" w:rsidRDefault="003F5110">
            <w:pPr>
              <w:spacing w:after="0"/>
              <w:ind w:left="135"/>
              <w:jc w:val="center"/>
            </w:pPr>
          </w:p>
        </w:tc>
        <w:tc>
          <w:tcPr>
            <w:tcW w:w="1155" w:type="dxa"/>
            <w:tcMar>
              <w:top w:w="50" w:type="dxa"/>
              <w:left w:w="100" w:type="dxa"/>
            </w:tcMar>
            <w:vAlign w:val="center"/>
          </w:tcPr>
          <w:p w:rsidR="003F5110" w:rsidRDefault="003F5110">
            <w:pPr>
              <w:spacing w:after="0"/>
              <w:ind w:left="135"/>
            </w:pPr>
          </w:p>
        </w:tc>
        <w:tc>
          <w:tcPr>
            <w:tcW w:w="1977" w:type="dxa"/>
            <w:tcMar>
              <w:top w:w="50" w:type="dxa"/>
              <w:left w:w="100" w:type="dxa"/>
            </w:tcMar>
            <w:vAlign w:val="center"/>
          </w:tcPr>
          <w:p w:rsidR="003F5110" w:rsidRDefault="003F5110">
            <w:pPr>
              <w:spacing w:after="0"/>
              <w:ind w:left="135"/>
            </w:pPr>
          </w:p>
        </w:tc>
      </w:tr>
      <w:tr w:rsidR="003F5110">
        <w:trPr>
          <w:trHeight w:val="144"/>
          <w:tblCellSpacing w:w="20" w:type="nil"/>
        </w:trPr>
        <w:tc>
          <w:tcPr>
            <w:tcW w:w="0" w:type="auto"/>
            <w:gridSpan w:val="2"/>
            <w:tcMar>
              <w:top w:w="50" w:type="dxa"/>
              <w:left w:w="100" w:type="dxa"/>
            </w:tcMar>
            <w:vAlign w:val="center"/>
          </w:tcPr>
          <w:p w:rsidR="003F5110" w:rsidRPr="00AC2375" w:rsidRDefault="000B6618">
            <w:pPr>
              <w:spacing w:after="0"/>
              <w:ind w:left="135"/>
              <w:rPr>
                <w:lang w:val="ru-RU"/>
              </w:rPr>
            </w:pPr>
            <w:r w:rsidRPr="00AC23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5110" w:rsidRDefault="000B6618">
            <w:pPr>
              <w:spacing w:after="0"/>
              <w:ind w:left="135"/>
              <w:jc w:val="center"/>
            </w:pPr>
            <w:r w:rsidRPr="00AC2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F5110" w:rsidRDefault="000B66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5110" w:rsidRDefault="003F5110"/>
        </w:tc>
      </w:tr>
    </w:tbl>
    <w:p w:rsidR="003F5110" w:rsidRDefault="003F5110">
      <w:pPr>
        <w:sectPr w:rsidR="003F5110">
          <w:pgSz w:w="16383" w:h="11906" w:orient="landscape"/>
          <w:pgMar w:top="1134" w:right="850" w:bottom="1134" w:left="1701" w:header="720" w:footer="720" w:gutter="0"/>
          <w:cols w:space="720"/>
        </w:sectPr>
      </w:pPr>
    </w:p>
    <w:p w:rsidR="003F5110" w:rsidRDefault="003F5110">
      <w:pPr>
        <w:sectPr w:rsidR="003F5110">
          <w:pgSz w:w="16383" w:h="11906" w:orient="landscape"/>
          <w:pgMar w:top="1134" w:right="850" w:bottom="1134" w:left="1701" w:header="720" w:footer="720" w:gutter="0"/>
          <w:cols w:space="720"/>
        </w:sectPr>
      </w:pPr>
    </w:p>
    <w:p w:rsidR="003F5110" w:rsidRDefault="000B6618">
      <w:pPr>
        <w:spacing w:after="0"/>
        <w:ind w:left="120"/>
      </w:pPr>
      <w:bookmarkStart w:id="7" w:name="block-20369017"/>
      <w:bookmarkEnd w:id="6"/>
      <w:r>
        <w:rPr>
          <w:rFonts w:ascii="Times New Roman" w:hAnsi="Times New Roman"/>
          <w:b/>
          <w:color w:val="000000"/>
          <w:sz w:val="28"/>
        </w:rPr>
        <w:lastRenderedPageBreak/>
        <w:t>УЧЕБНО-МЕТОДИЧЕСКОЕ ОБЕСПЕЧЕНИЕ ОБРАЗОВАТЕЛЬНОГО ПРОЦЕССА</w:t>
      </w:r>
    </w:p>
    <w:p w:rsidR="003F5110" w:rsidRDefault="000B6618">
      <w:pPr>
        <w:spacing w:after="0" w:line="480" w:lineRule="auto"/>
        <w:ind w:left="120"/>
      </w:pPr>
      <w:r>
        <w:rPr>
          <w:rFonts w:ascii="Times New Roman" w:hAnsi="Times New Roman"/>
          <w:b/>
          <w:color w:val="000000"/>
          <w:sz w:val="28"/>
        </w:rPr>
        <w:t>ОБЯЗАТЕЛЬНЫЕ УЧЕБНЫЕ МАТЕРИАЛЫ ДЛЯ УЧЕНИКА</w:t>
      </w:r>
    </w:p>
    <w:p w:rsidR="003F5110" w:rsidRPr="00AC2375" w:rsidRDefault="000B6618">
      <w:pPr>
        <w:spacing w:after="0" w:line="480" w:lineRule="auto"/>
        <w:ind w:left="120"/>
        <w:rPr>
          <w:lang w:val="ru-RU"/>
        </w:rPr>
      </w:pPr>
      <w:proofErr w:type="gramStart"/>
      <w:r w:rsidRPr="00AC2375">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AC2375">
        <w:rPr>
          <w:sz w:val="28"/>
          <w:lang w:val="ru-RU"/>
        </w:rPr>
        <w:br/>
      </w:r>
      <w:bookmarkStart w:id="8" w:name="75877f41-0110-4777-9c0e-89a16ef21905"/>
      <w:r w:rsidRPr="00AC2375">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8"/>
      <w:r w:rsidRPr="00AC2375">
        <w:rPr>
          <w:rFonts w:ascii="Times New Roman" w:hAnsi="Times New Roman"/>
          <w:color w:val="000000"/>
          <w:sz w:val="28"/>
          <w:lang w:val="ru-RU"/>
        </w:rPr>
        <w:t>‌​</w:t>
      </w:r>
      <w:proofErr w:type="gramEnd"/>
    </w:p>
    <w:p w:rsidR="003F5110" w:rsidRPr="00AC2375" w:rsidRDefault="000B6618">
      <w:pPr>
        <w:spacing w:after="0" w:line="480" w:lineRule="auto"/>
        <w:ind w:left="120"/>
        <w:rPr>
          <w:lang w:val="ru-RU"/>
        </w:rPr>
      </w:pPr>
      <w:r w:rsidRPr="00AC2375">
        <w:rPr>
          <w:rFonts w:ascii="Times New Roman" w:hAnsi="Times New Roman"/>
          <w:color w:val="000000"/>
          <w:sz w:val="28"/>
          <w:lang w:val="ru-RU"/>
        </w:rPr>
        <w:t>​‌</w:t>
      </w:r>
      <w:bookmarkStart w:id="9" w:name="2b01a285-0194-47fc-84a3-cdd38044197f"/>
      <w:r w:rsidRPr="00AC2375">
        <w:rPr>
          <w:rFonts w:ascii="Times New Roman" w:hAnsi="Times New Roman"/>
          <w:color w:val="000000"/>
          <w:sz w:val="28"/>
          <w:lang w:val="ru-RU"/>
        </w:rPr>
        <w:t>________________</w:t>
      </w:r>
      <w:bookmarkEnd w:id="9"/>
      <w:r w:rsidRPr="00AC2375">
        <w:rPr>
          <w:rFonts w:ascii="Times New Roman" w:hAnsi="Times New Roman"/>
          <w:color w:val="000000"/>
          <w:sz w:val="28"/>
          <w:lang w:val="ru-RU"/>
        </w:rPr>
        <w:t>‌</w:t>
      </w:r>
    </w:p>
    <w:p w:rsidR="003F5110" w:rsidRPr="00AC2375" w:rsidRDefault="000B6618">
      <w:pPr>
        <w:spacing w:after="0"/>
        <w:ind w:left="120"/>
        <w:rPr>
          <w:lang w:val="ru-RU"/>
        </w:rPr>
      </w:pPr>
      <w:r w:rsidRPr="00AC2375">
        <w:rPr>
          <w:rFonts w:ascii="Times New Roman" w:hAnsi="Times New Roman"/>
          <w:color w:val="000000"/>
          <w:sz w:val="28"/>
          <w:lang w:val="ru-RU"/>
        </w:rPr>
        <w:t>​</w:t>
      </w:r>
    </w:p>
    <w:p w:rsidR="003F5110" w:rsidRPr="00AC2375" w:rsidRDefault="000B6618">
      <w:pPr>
        <w:spacing w:after="0" w:line="480" w:lineRule="auto"/>
        <w:ind w:left="120"/>
        <w:rPr>
          <w:lang w:val="ru-RU"/>
        </w:rPr>
      </w:pPr>
      <w:r w:rsidRPr="00AC2375">
        <w:rPr>
          <w:rFonts w:ascii="Times New Roman" w:hAnsi="Times New Roman"/>
          <w:b/>
          <w:color w:val="000000"/>
          <w:sz w:val="28"/>
          <w:lang w:val="ru-RU"/>
        </w:rPr>
        <w:t>МЕТОДИЧЕСКИЕ МАТЕРИАЛЫ ДЛЯ УЧИТЕЛЯ</w:t>
      </w:r>
    </w:p>
    <w:p w:rsidR="003F5110" w:rsidRPr="00AC2375" w:rsidRDefault="000B6618">
      <w:pPr>
        <w:spacing w:after="0" w:line="480" w:lineRule="auto"/>
        <w:ind w:left="120"/>
        <w:rPr>
          <w:lang w:val="ru-RU"/>
        </w:rPr>
      </w:pPr>
      <w:r w:rsidRPr="00AC2375">
        <w:rPr>
          <w:rFonts w:ascii="Times New Roman" w:hAnsi="Times New Roman"/>
          <w:color w:val="000000"/>
          <w:sz w:val="28"/>
          <w:lang w:val="ru-RU"/>
        </w:rPr>
        <w:t>​‌</w:t>
      </w:r>
      <w:bookmarkStart w:id="10" w:name="03c11f07-4ab8-4ee1-a285-e4f4cb6cab6a"/>
      <w:r w:rsidRPr="00AC2375">
        <w:rPr>
          <w:rFonts w:ascii="Times New Roman" w:hAnsi="Times New Roman"/>
          <w:color w:val="000000"/>
          <w:sz w:val="28"/>
          <w:lang w:val="ru-RU"/>
        </w:rPr>
        <w:t>_____________</w:t>
      </w:r>
      <w:bookmarkEnd w:id="10"/>
      <w:r w:rsidRPr="00AC2375">
        <w:rPr>
          <w:rFonts w:ascii="Times New Roman" w:hAnsi="Times New Roman"/>
          <w:color w:val="000000"/>
          <w:sz w:val="28"/>
          <w:lang w:val="ru-RU"/>
        </w:rPr>
        <w:t>‌​</w:t>
      </w:r>
    </w:p>
    <w:p w:rsidR="003F5110" w:rsidRPr="00AC2375" w:rsidRDefault="003F5110">
      <w:pPr>
        <w:spacing w:after="0"/>
        <w:ind w:left="120"/>
        <w:rPr>
          <w:lang w:val="ru-RU"/>
        </w:rPr>
      </w:pPr>
    </w:p>
    <w:p w:rsidR="003F5110" w:rsidRPr="00AC2375" w:rsidRDefault="000B6618">
      <w:pPr>
        <w:spacing w:after="0" w:line="480" w:lineRule="auto"/>
        <w:ind w:left="120"/>
        <w:rPr>
          <w:lang w:val="ru-RU"/>
        </w:rPr>
      </w:pPr>
      <w:r w:rsidRPr="00AC2375">
        <w:rPr>
          <w:rFonts w:ascii="Times New Roman" w:hAnsi="Times New Roman"/>
          <w:b/>
          <w:color w:val="000000"/>
          <w:sz w:val="28"/>
          <w:lang w:val="ru-RU"/>
        </w:rPr>
        <w:t>ЦИФРОВЫЕ ОБРАЗОВАТЕЛЬНЫЕ РЕСУРСЫ И РЕСУРСЫ СЕТИ ИНТЕРНЕТ</w:t>
      </w:r>
    </w:p>
    <w:p w:rsidR="003F5110" w:rsidRDefault="000B661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2fb6b159-d0dd-45fa-bd31-45a26074be73"/>
      <w:r>
        <w:rPr>
          <w:rFonts w:ascii="Times New Roman" w:hAnsi="Times New Roman"/>
          <w:color w:val="000000"/>
          <w:sz w:val="28"/>
        </w:rPr>
        <w:t>___________</w:t>
      </w:r>
      <w:bookmarkEnd w:id="11"/>
      <w:r>
        <w:rPr>
          <w:rFonts w:ascii="Times New Roman" w:hAnsi="Times New Roman"/>
          <w:color w:val="333333"/>
          <w:sz w:val="28"/>
        </w:rPr>
        <w:t>‌</w:t>
      </w:r>
      <w:r>
        <w:rPr>
          <w:rFonts w:ascii="Times New Roman" w:hAnsi="Times New Roman"/>
          <w:color w:val="000000"/>
          <w:sz w:val="28"/>
        </w:rPr>
        <w:t>​</w:t>
      </w:r>
    </w:p>
    <w:p w:rsidR="003F5110" w:rsidRDefault="003F5110">
      <w:pPr>
        <w:sectPr w:rsidR="003F5110">
          <w:pgSz w:w="11906" w:h="16383"/>
          <w:pgMar w:top="1134" w:right="850" w:bottom="1134" w:left="1701" w:header="720" w:footer="720" w:gutter="0"/>
          <w:cols w:space="720"/>
        </w:sectPr>
      </w:pPr>
    </w:p>
    <w:bookmarkEnd w:id="7"/>
    <w:p w:rsidR="000B6618" w:rsidRDefault="000B6618"/>
    <w:sectPr w:rsidR="000B66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07"/>
    <w:multiLevelType w:val="multilevel"/>
    <w:tmpl w:val="1D04AA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703A4"/>
    <w:multiLevelType w:val="multilevel"/>
    <w:tmpl w:val="D8EEAA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10B5A"/>
    <w:multiLevelType w:val="multilevel"/>
    <w:tmpl w:val="5CE664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E40A0"/>
    <w:multiLevelType w:val="multilevel"/>
    <w:tmpl w:val="E804A3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6136E"/>
    <w:multiLevelType w:val="multilevel"/>
    <w:tmpl w:val="137CC7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B6D41"/>
    <w:multiLevelType w:val="multilevel"/>
    <w:tmpl w:val="482292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919C9"/>
    <w:multiLevelType w:val="multilevel"/>
    <w:tmpl w:val="C64006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8530F"/>
    <w:multiLevelType w:val="multilevel"/>
    <w:tmpl w:val="4C108B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176AF"/>
    <w:multiLevelType w:val="multilevel"/>
    <w:tmpl w:val="DBB8BA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541E09"/>
    <w:multiLevelType w:val="multilevel"/>
    <w:tmpl w:val="E66073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A4A26"/>
    <w:multiLevelType w:val="multilevel"/>
    <w:tmpl w:val="91CA62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850376"/>
    <w:multiLevelType w:val="multilevel"/>
    <w:tmpl w:val="DB586E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4F17B3"/>
    <w:multiLevelType w:val="multilevel"/>
    <w:tmpl w:val="D396B7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EF4F2D"/>
    <w:multiLevelType w:val="multilevel"/>
    <w:tmpl w:val="55F056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446457"/>
    <w:multiLevelType w:val="multilevel"/>
    <w:tmpl w:val="69E049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810A8"/>
    <w:multiLevelType w:val="multilevel"/>
    <w:tmpl w:val="3E2204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118D8"/>
    <w:multiLevelType w:val="multilevel"/>
    <w:tmpl w:val="740E9B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
  </w:num>
  <w:num w:numId="4">
    <w:abstractNumId w:val="12"/>
  </w:num>
  <w:num w:numId="5">
    <w:abstractNumId w:val="13"/>
  </w:num>
  <w:num w:numId="6">
    <w:abstractNumId w:val="8"/>
  </w:num>
  <w:num w:numId="7">
    <w:abstractNumId w:val="9"/>
  </w:num>
  <w:num w:numId="8">
    <w:abstractNumId w:val="11"/>
  </w:num>
  <w:num w:numId="9">
    <w:abstractNumId w:val="4"/>
  </w:num>
  <w:num w:numId="10">
    <w:abstractNumId w:val="1"/>
  </w:num>
  <w:num w:numId="11">
    <w:abstractNumId w:val="5"/>
  </w:num>
  <w:num w:numId="12">
    <w:abstractNumId w:val="7"/>
  </w:num>
  <w:num w:numId="13">
    <w:abstractNumId w:val="3"/>
  </w:num>
  <w:num w:numId="14">
    <w:abstractNumId w:val="10"/>
  </w:num>
  <w:num w:numId="15">
    <w:abstractNumId w:val="6"/>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5110"/>
    <w:rsid w:val="000B6618"/>
    <w:rsid w:val="003F5110"/>
    <w:rsid w:val="00724225"/>
    <w:rsid w:val="00AC2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42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4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6762</Words>
  <Characters>38545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2023-10-09T15:48:00Z</dcterms:created>
  <dcterms:modified xsi:type="dcterms:W3CDTF">2023-10-09T15:48:00Z</dcterms:modified>
</cp:coreProperties>
</file>