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2C" w:rsidRPr="00AC6EBD" w:rsidRDefault="001F7544">
      <w:pPr>
        <w:spacing w:after="0"/>
        <w:ind w:left="120"/>
      </w:pPr>
      <w:bookmarkStart w:id="0" w:name="block-15809030"/>
      <w:bookmarkStart w:id="1" w:name="_GoBack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743" cy="8896350"/>
            <wp:effectExtent l="0" t="0" r="3175" b="0"/>
            <wp:docPr id="1" name="Рисунок 1" descr="C:\Users\111\Desktop\тит\WhatsApp Image 2023-11-21 at 06.3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B13D2C" w:rsidRPr="00AC6EBD" w:rsidRDefault="00B13D2C">
      <w:pPr>
        <w:sectPr w:rsidR="00B13D2C" w:rsidRPr="00AC6EBD">
          <w:pgSz w:w="11906" w:h="16383"/>
          <w:pgMar w:top="1134" w:right="850" w:bottom="1134" w:left="1701" w:header="720" w:footer="720" w:gutter="0"/>
          <w:cols w:space="720"/>
        </w:sectPr>
      </w:pPr>
    </w:p>
    <w:p w:rsidR="00B13D2C" w:rsidRPr="00AC6EBD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15809029"/>
      <w:bookmarkEnd w:id="0"/>
      <w:r w:rsidRPr="00AC6E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B13D2C" w:rsidRPr="00AC6EBD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»), а также </w:t>
      </w: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ориентирована</w:t>
      </w:r>
      <w:proofErr w:type="gram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 на целевые приоритеты, сформулированные в федеральной рабочей программе воспитания. 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 по другим учебным предметам.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</w:t>
      </w:r>
      <w:r w:rsidRPr="00C805F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духовно­нравственных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>, говорение, чтение, письмо;</w:t>
      </w:r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</w:t>
      </w:r>
      <w:r w:rsidRPr="00C805F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 В УЧЕБНОМ ПЛАНЕ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13D2C" w:rsidRPr="00B57891" w:rsidRDefault="00B13D2C">
      <w:pPr>
        <w:sectPr w:rsidR="00B13D2C" w:rsidRPr="00B57891">
          <w:pgSz w:w="11906" w:h="16383"/>
          <w:pgMar w:top="1134" w:right="850" w:bottom="1134" w:left="1701" w:header="720" w:footer="720" w:gutter="0"/>
          <w:cols w:space="720"/>
        </w:sect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15809033"/>
      <w:bookmarkEnd w:id="2"/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Фонетика и графика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Парные и непарные по твёрдости ‑ мягкости согласные звуки.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Парные и непарные по звонкости ‑ глухости согласные звуки.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разделительных</w:t>
      </w:r>
      <w:proofErr w:type="gram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 ъ и ь.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Соотношение звукового и буквенного состава в словах с буквами е, ё, ю, я (в начале слова и после гласных).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Деление слов на слоги (в том числе при стечении согласных).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Использование знания алфавита при работе со словарями.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  <w:hyperlink r:id="rId7" w:anchor="_ftn1">
        <w:r w:rsidRPr="00C805F4">
          <w:rPr>
            <w:rFonts w:ascii="Times New Roman" w:hAnsi="Times New Roman" w:cs="Times New Roman"/>
            <w:b/>
            <w:color w:val="0093FF"/>
            <w:sz w:val="24"/>
            <w:szCs w:val="24"/>
          </w:rPr>
          <w:t>[4]</w:t>
        </w:r>
      </w:hyperlink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Однозначные и многозначные слова (простые случаи, наблюдение).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Наблюдение за использованием в речи синонимов, антонимов.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</w:t>
      </w:r>
      <w:proofErr w:type="spellStart"/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Суффикс как часть слова (наблюдение). Приставка как часть слова (наблюдение).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Морфология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Предлог. Отличие предлогов от приставок. </w:t>
      </w: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Наиболее распространённые предлоги: в, на, из, без, над, до, у, о, об и другое.</w:t>
      </w:r>
      <w:proofErr w:type="gramEnd"/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Порядок слов в предложении; связь слов в предложении (повторение).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Виды предложений по цели высказывания: повествовательные, вопросительные, побудительные предложения.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, ши (в положении под ударением),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, ща, чу,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; сочетания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чк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чн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 (повторение правил правописания, изученных в 1 классе).</w:t>
      </w:r>
      <w:proofErr w:type="gramEnd"/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разделительный мягкий знак;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сочетания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чт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щн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нч</w:t>
      </w:r>
      <w:proofErr w:type="spellEnd"/>
      <w:r w:rsidRPr="00C805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проверяемые безударные гласные в </w:t>
      </w: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C805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парные звонкие и глухие согласные в </w:t>
      </w: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C805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предлогов с именами существительными.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Выбор языковых сре</w:t>
      </w:r>
      <w:proofErr w:type="gramStart"/>
      <w:r w:rsidRPr="00C805F4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C805F4"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C805F4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Типы текстов: описание, повествование, рассуждение, их особенности (первичное 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Поздравление и поздравительная открытка.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</w:rPr>
        <w:t>Подробное изложение повествовательного текста объёмом 30-45 слов с опорой на вопросы.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B57891" w:rsidRDefault="00B13D2C">
      <w:pPr>
        <w:sectPr w:rsidR="00B13D2C" w:rsidRPr="00B57891">
          <w:pgSz w:w="11906" w:h="16383"/>
          <w:pgMar w:top="1134" w:right="850" w:bottom="1134" w:left="1701" w:header="720" w:footer="720" w:gutter="0"/>
          <w:cols w:space="720"/>
        </w:sect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bookmarkStart w:id="4" w:name="block-15809031"/>
      <w:bookmarkEnd w:id="3"/>
      <w:r w:rsidRPr="00C805F4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C805F4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805F4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предмета «Русский язык» в начальной школе </w:t>
      </w:r>
      <w:proofErr w:type="gramStart"/>
      <w:r w:rsidRPr="00C805F4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C805F4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проявление уважения к своему и другим народам, </w:t>
      </w:r>
      <w:proofErr w:type="gramStart"/>
      <w:r w:rsidRPr="00C805F4">
        <w:rPr>
          <w:rFonts w:ascii="Times New Roman" w:hAnsi="Times New Roman"/>
          <w:color w:val="000000"/>
          <w:sz w:val="24"/>
          <w:szCs w:val="24"/>
        </w:rPr>
        <w:t>формируемое</w:t>
      </w:r>
      <w:proofErr w:type="gramEnd"/>
      <w:r w:rsidRPr="00C805F4">
        <w:rPr>
          <w:rFonts w:ascii="Times New Roman" w:hAnsi="Times New Roman"/>
          <w:color w:val="000000"/>
          <w:sz w:val="24"/>
          <w:szCs w:val="24"/>
        </w:rPr>
        <w:t xml:space="preserve"> в том числе на основе примеров из текстов, с которыми идёт работа на уроках русского языка;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нравственно­этических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осознание языка как одной из главных духовно-нравственных ценностей народа; </w:t>
      </w:r>
    </w:p>
    <w:p w:rsidR="00B13D2C" w:rsidRPr="00C805F4" w:rsidRDefault="0064401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B13D2C" w:rsidRPr="00C805F4" w:rsidRDefault="0064401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C805F4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C805F4">
        <w:rPr>
          <w:rFonts w:ascii="Times New Roman" w:hAnsi="Times New Roman"/>
          <w:color w:val="000000"/>
          <w:sz w:val="24"/>
          <w:szCs w:val="24"/>
        </w:rPr>
        <w:t>я выражения своего состояния и чувств;</w:t>
      </w:r>
    </w:p>
    <w:p w:rsidR="00B13D2C" w:rsidRPr="00C805F4" w:rsidRDefault="0064401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13D2C" w:rsidRPr="00C805F4" w:rsidRDefault="0064401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13D2C" w:rsidRPr="00C805F4" w:rsidRDefault="0064401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B13D2C" w:rsidRPr="00C805F4" w:rsidRDefault="0064401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13D2C" w:rsidRPr="00C805F4" w:rsidRDefault="0064401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C805F4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частеречная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устанавливать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причинно­следственные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 xml:space="preserve"> связи в ситуациях наблюдения за языковым материалом, делать выводы.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C805F4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 w:rsidRPr="00C805F4">
        <w:rPr>
          <w:rFonts w:ascii="Times New Roman" w:hAnsi="Times New Roman"/>
          <w:color w:val="000000"/>
          <w:sz w:val="24"/>
          <w:szCs w:val="24"/>
        </w:rPr>
        <w:t>целесообразный</w:t>
      </w:r>
      <w:proofErr w:type="gramEnd"/>
      <w:r w:rsidRPr="00C805F4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проводить по предложенному плану несложное лингвистическое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мини­исследование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>, выполнять по предложенному плану проектное задание;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</w:rPr>
        <w:t>работать с информацией как часть познавательных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</w:rPr>
        <w:t>общения как часть коммуникативных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мини­исследования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>, проектного задания;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lastRenderedPageBreak/>
        <w:t>подбирать иллюстративный материал (рисунки, фото, плакаты) к тексту выступления.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</w:rPr>
        <w:t>самоорганизации как части регулятивных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B13D2C" w:rsidRPr="00C805F4" w:rsidRDefault="0064401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</w:rPr>
        <w:t>самоконтроля как части регулятивных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</w:rPr>
        <w:t>совместной деятельности: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B13D2C" w:rsidRPr="00B57891" w:rsidRDefault="00B13D2C">
      <w:pPr>
        <w:spacing w:after="0" w:line="264" w:lineRule="auto"/>
        <w:ind w:left="120"/>
        <w:jc w:val="both"/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 xml:space="preserve">К концу обучения во </w:t>
      </w:r>
      <w:r w:rsidRPr="00C805F4">
        <w:rPr>
          <w:rFonts w:ascii="Times New Roman" w:hAnsi="Times New Roman"/>
          <w:b/>
          <w:color w:val="000000"/>
          <w:sz w:val="24"/>
          <w:szCs w:val="24"/>
        </w:rPr>
        <w:t xml:space="preserve">втором классе </w:t>
      </w:r>
      <w:proofErr w:type="gramStart"/>
      <w:r w:rsidRPr="00C805F4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C805F4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осознавать язык как основное средство общения;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определять количество слогов в слове; делить слово на слоги (в том числе слова со стечением согласных);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lastRenderedPageBreak/>
        <w:t>обозначать на письме мягкость согласных звуков буквой мягкий знак в середине слова;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выделять в слове корень (простые случаи);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распознавать слова, отвечающие на вопросы «кто?», «что?»;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распознавать слова, отвечающие на вопросы «что делать?», «что сделать?» и другие;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распознавать слова, отвечающие на вопросы «какой?», «какая?», «какое?», «какие?»;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C805F4">
        <w:rPr>
          <w:rFonts w:ascii="Times New Roman" w:hAnsi="Times New Roman"/>
          <w:color w:val="000000"/>
          <w:sz w:val="24"/>
          <w:szCs w:val="24"/>
        </w:rPr>
        <w:t xml:space="preserve">применять изученные правила правописания, в том числе: сочетания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чк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чн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чт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щн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805F4">
        <w:rPr>
          <w:rFonts w:ascii="Times New Roman" w:hAnsi="Times New Roman"/>
          <w:color w:val="000000"/>
          <w:sz w:val="24"/>
          <w:szCs w:val="24"/>
        </w:rPr>
        <w:t>нч</w:t>
      </w:r>
      <w:proofErr w:type="spellEnd"/>
      <w:r w:rsidRPr="00C805F4">
        <w:rPr>
          <w:rFonts w:ascii="Times New Roman" w:hAnsi="Times New Roman"/>
          <w:color w:val="000000"/>
          <w:sz w:val="24"/>
          <w:szCs w:val="24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50 слов;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пользоваться толковым, орфографическим, орфоэпическим словарями учебника;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формулировать простые выводы на основе прочитанного (услышанного) устно и письменно (1-2 предложения);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составлять предложения из слов, устанавливая между ними смысловую связь по вопросам;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определять тему текста и озаглавливать текст, отражая его тему;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составлять текст из разрозненных предложений, частей текста;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писать подробное изложение повествовательного текста объёмом 30-45 слов с опорой на вопросы;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B13D2C" w:rsidRPr="00B57891" w:rsidRDefault="00B13D2C">
      <w:pPr>
        <w:sectPr w:rsidR="00B13D2C" w:rsidRPr="00B57891">
          <w:pgSz w:w="11906" w:h="16383"/>
          <w:pgMar w:top="1134" w:right="850" w:bottom="1134" w:left="1701" w:header="720" w:footer="720" w:gutter="0"/>
          <w:cols w:space="720"/>
        </w:sectPr>
      </w:pPr>
    </w:p>
    <w:p w:rsidR="00B13D2C" w:rsidRPr="00AC6EBD" w:rsidRDefault="00B13D2C" w:rsidP="00AC6EBD">
      <w:pPr>
        <w:spacing w:after="0"/>
        <w:sectPr w:rsidR="00B13D2C" w:rsidRPr="00AC6EB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15809032"/>
      <w:bookmarkEnd w:id="4"/>
    </w:p>
    <w:p w:rsidR="00AC6EBD" w:rsidRDefault="00644011" w:rsidP="00AC6EBD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AC6EBD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B13D2C" w:rsidRDefault="00644011" w:rsidP="00AC6EB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512"/>
        <w:gridCol w:w="1604"/>
        <w:gridCol w:w="1841"/>
        <w:gridCol w:w="1910"/>
        <w:gridCol w:w="2810"/>
      </w:tblGrid>
      <w:tr w:rsidR="00B13D2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CA43F8" w:rsidRDefault="00644011">
            <w:pPr>
              <w:spacing w:after="0"/>
              <w:ind w:left="135"/>
              <w:rPr>
                <w:b/>
              </w:rPr>
            </w:pPr>
            <w:r w:rsidRPr="00CA43F8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D2C" w:rsidRPr="00CA43F8" w:rsidRDefault="00644011">
            <w:pPr>
              <w:spacing w:after="0"/>
              <w:ind w:left="135"/>
              <w:jc w:val="center"/>
              <w:rPr>
                <w:b/>
              </w:rPr>
            </w:pPr>
            <w:r w:rsidRPr="00CA43F8">
              <w:rPr>
                <w:rFonts w:ascii="Times New Roman" w:hAnsi="Times New Roman"/>
                <w:b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Pr="00CA43F8" w:rsidRDefault="00644011">
            <w:pPr>
              <w:spacing w:after="0"/>
              <w:ind w:left="135"/>
              <w:jc w:val="center"/>
              <w:rPr>
                <w:b/>
              </w:rPr>
            </w:pPr>
            <w:r w:rsidRPr="00CA43F8">
              <w:rPr>
                <w:rFonts w:ascii="Times New Roman" w:hAnsi="Times New Roman"/>
                <w:b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Pr="00CA43F8" w:rsidRDefault="00644011">
            <w:pPr>
              <w:spacing w:after="0"/>
              <w:ind w:left="135"/>
              <w:jc w:val="center"/>
              <w:rPr>
                <w:b/>
              </w:rPr>
            </w:pPr>
            <w:r w:rsidRPr="00CA43F8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EBD" w:rsidRDefault="00AC6E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6" w:name="block-1580903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418"/>
        <w:gridCol w:w="1276"/>
        <w:gridCol w:w="1418"/>
        <w:gridCol w:w="1441"/>
        <w:gridCol w:w="1347"/>
        <w:gridCol w:w="2221"/>
      </w:tblGrid>
      <w:tr w:rsidR="00B13D2C" w:rsidTr="00DA0857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5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4135" w:type="dxa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5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Обобщение и закрепление знаний о тексте.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Значение слова в словаре. Уточняем значение слова самостоятельно, по тексту или с помощью </w:t>
            </w:r>
            <w:r w:rsidRPr="00B57891">
              <w:rPr>
                <w:rFonts w:ascii="Times New Roman" w:hAnsi="Times New Roman"/>
                <w:color w:val="000000"/>
                <w:sz w:val="24"/>
              </w:rPr>
              <w:lastRenderedPageBreak/>
              <w:t>толкового словаря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Контрольная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2716FD">
              <w:rPr>
                <w:rFonts w:ascii="Times New Roman" w:hAnsi="Times New Roman"/>
                <w:color w:val="FF0000"/>
                <w:sz w:val="24"/>
              </w:rPr>
              <w:t>Приставка как часть слова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Контрольная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Списывание текста с грамматическим заданием.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>я ответа на заданный вопрос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>я выражения собственного мнения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на тему "День </w:t>
            </w:r>
            <w:r w:rsidRPr="00B57891">
              <w:rPr>
                <w:rFonts w:ascii="Times New Roman" w:hAnsi="Times New Roman"/>
                <w:color w:val="000000"/>
                <w:sz w:val="24"/>
              </w:rPr>
              <w:lastRenderedPageBreak/>
              <w:t>рождения"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звонкости-глухости согласных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хзвуков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>"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вопросы («кто?», «что?»)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опорой на личные наблюдения и вопросы: составление текста о своем любимом домашнем питомце по </w:t>
            </w:r>
            <w:r w:rsidRPr="00B57891">
              <w:rPr>
                <w:rFonts w:ascii="Times New Roman" w:hAnsi="Times New Roman"/>
                <w:color w:val="000000"/>
                <w:sz w:val="24"/>
              </w:rPr>
              <w:lastRenderedPageBreak/>
              <w:t>вопросам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Обобщение знаний по теме: Части речи.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Контрольная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 w:rsidRPr="00B5789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>рфографическая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 w:rsidRPr="00B57891">
              <w:rPr>
                <w:rFonts w:ascii="Times New Roman" w:hAnsi="Times New Roman"/>
                <w:color w:val="000000"/>
                <w:sz w:val="24"/>
              </w:rPr>
              <w:lastRenderedPageBreak/>
              <w:t>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DA0857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:З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>акрепление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пройденного.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proofErr w:type="spellStart"/>
            <w:r w:rsidRPr="00B57891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gramStart"/>
            <w:r w:rsidRPr="00B57891">
              <w:rPr>
                <w:rFonts w:ascii="Times New Roman" w:hAnsi="Times New Roman"/>
                <w:color w:val="000000"/>
                <w:sz w:val="24"/>
              </w:rPr>
              <w:t>:З</w:t>
            </w:r>
            <w:proofErr w:type="gramEnd"/>
            <w:r w:rsidRPr="00B57891">
              <w:rPr>
                <w:rFonts w:ascii="Times New Roman" w:hAnsi="Times New Roman"/>
                <w:color w:val="000000"/>
                <w:sz w:val="24"/>
              </w:rPr>
              <w:t>акрепление</w:t>
            </w:r>
            <w:proofErr w:type="spellEnd"/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пройденного.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5418" w:type="dxa"/>
            <w:tcMar>
              <w:top w:w="50" w:type="dxa"/>
              <w:left w:w="100" w:type="dxa"/>
            </w:tcMar>
            <w:vAlign w:val="center"/>
          </w:tcPr>
          <w:p w:rsidR="00B13D2C" w:rsidRDefault="00DA0857" w:rsidP="00DA0857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Обобщение.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Default="00DA08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40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Tr="00DA0857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DA0857" w:rsidRDefault="00644011">
            <w:pPr>
              <w:spacing w:after="0"/>
              <w:ind w:left="135"/>
              <w:rPr>
                <w:b/>
              </w:rPr>
            </w:pPr>
            <w:r w:rsidRPr="00DA0857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13D2C" w:rsidRPr="00DA0857" w:rsidRDefault="00644011">
            <w:pPr>
              <w:spacing w:after="0"/>
              <w:ind w:left="135"/>
              <w:jc w:val="center"/>
              <w:rPr>
                <w:b/>
              </w:rPr>
            </w:pPr>
            <w:r w:rsidRPr="00DA0857">
              <w:rPr>
                <w:rFonts w:ascii="Times New Roman" w:hAnsi="Times New Roman"/>
                <w:b/>
                <w:color w:val="000000"/>
                <w:sz w:val="24"/>
              </w:rPr>
              <w:t xml:space="preserve"> 170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13D2C" w:rsidRPr="00DA0857" w:rsidRDefault="00DA0857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12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13D2C" w:rsidRPr="00DA0857" w:rsidRDefault="00644011">
            <w:pPr>
              <w:spacing w:after="0"/>
              <w:ind w:left="135"/>
              <w:jc w:val="center"/>
              <w:rPr>
                <w:b/>
              </w:rPr>
            </w:pPr>
            <w:r w:rsidRPr="00DA0857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644011" w:rsidRPr="00C805F4" w:rsidRDefault="00644011" w:rsidP="00AC6EBD">
      <w:pPr>
        <w:spacing w:after="0"/>
        <w:ind w:left="120"/>
      </w:pPr>
    </w:p>
    <w:sectPr w:rsidR="00644011" w:rsidRPr="00C805F4" w:rsidSect="00AC6EBD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90D"/>
    <w:multiLevelType w:val="multilevel"/>
    <w:tmpl w:val="712AE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E0B6D"/>
    <w:multiLevelType w:val="multilevel"/>
    <w:tmpl w:val="06DA4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3407E"/>
    <w:multiLevelType w:val="multilevel"/>
    <w:tmpl w:val="DE086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A313D"/>
    <w:multiLevelType w:val="multilevel"/>
    <w:tmpl w:val="441A0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641E2"/>
    <w:multiLevelType w:val="multilevel"/>
    <w:tmpl w:val="7BBC7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A3993"/>
    <w:multiLevelType w:val="multilevel"/>
    <w:tmpl w:val="0E063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025EF0"/>
    <w:multiLevelType w:val="multilevel"/>
    <w:tmpl w:val="E7CAC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B12EFC"/>
    <w:multiLevelType w:val="multilevel"/>
    <w:tmpl w:val="5024E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0F6CD6"/>
    <w:multiLevelType w:val="multilevel"/>
    <w:tmpl w:val="35102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FF7560"/>
    <w:multiLevelType w:val="multilevel"/>
    <w:tmpl w:val="6F0EC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D6356D"/>
    <w:multiLevelType w:val="multilevel"/>
    <w:tmpl w:val="B300B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AA2B7C"/>
    <w:multiLevelType w:val="multilevel"/>
    <w:tmpl w:val="BCCC7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872691"/>
    <w:multiLevelType w:val="multilevel"/>
    <w:tmpl w:val="76809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FD4CF3"/>
    <w:multiLevelType w:val="multilevel"/>
    <w:tmpl w:val="B2609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3421BA"/>
    <w:multiLevelType w:val="multilevel"/>
    <w:tmpl w:val="13A4D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B61A01"/>
    <w:multiLevelType w:val="multilevel"/>
    <w:tmpl w:val="B7A6E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34699A"/>
    <w:multiLevelType w:val="multilevel"/>
    <w:tmpl w:val="2C204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40261D"/>
    <w:multiLevelType w:val="multilevel"/>
    <w:tmpl w:val="A4F24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16"/>
  </w:num>
  <w:num w:numId="10">
    <w:abstractNumId w:val="4"/>
  </w:num>
  <w:num w:numId="11">
    <w:abstractNumId w:val="10"/>
  </w:num>
  <w:num w:numId="12">
    <w:abstractNumId w:val="17"/>
  </w:num>
  <w:num w:numId="13">
    <w:abstractNumId w:val="2"/>
  </w:num>
  <w:num w:numId="14">
    <w:abstractNumId w:val="13"/>
  </w:num>
  <w:num w:numId="15">
    <w:abstractNumId w:val="9"/>
  </w:num>
  <w:num w:numId="16">
    <w:abstractNumId w:val="7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2C"/>
    <w:rsid w:val="001F7544"/>
    <w:rsid w:val="002004E1"/>
    <w:rsid w:val="002716FD"/>
    <w:rsid w:val="003C5AB8"/>
    <w:rsid w:val="00562866"/>
    <w:rsid w:val="00644011"/>
    <w:rsid w:val="00AC6EBD"/>
    <w:rsid w:val="00B13D2C"/>
    <w:rsid w:val="00B57891"/>
    <w:rsid w:val="00C805F4"/>
    <w:rsid w:val="00CA43F8"/>
    <w:rsid w:val="00D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5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5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5670</Words>
  <Characters>32324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2023-11-02T20:37:00Z</cp:lastPrinted>
  <dcterms:created xsi:type="dcterms:W3CDTF">2023-11-21T03:52:00Z</dcterms:created>
  <dcterms:modified xsi:type="dcterms:W3CDTF">2023-11-21T03:52:00Z</dcterms:modified>
</cp:coreProperties>
</file>