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77C302" w14:textId="7C26C336" w:rsidR="00A30617" w:rsidRDefault="007631F2" w:rsidP="007631F2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761BE321" wp14:editId="122B5FD6">
            <wp:extent cx="6480175" cy="89573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2-15 at 20.44.13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95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2A796" w14:textId="77777777" w:rsidR="007631F2" w:rsidRDefault="007631F2" w:rsidP="00A30617">
      <w:pPr>
        <w:jc w:val="center"/>
        <w:rPr>
          <w:b/>
          <w:lang w:val="en-US"/>
        </w:rPr>
      </w:pPr>
    </w:p>
    <w:p w14:paraId="6780ED74" w14:textId="250842AD" w:rsidR="00A30617" w:rsidRPr="00A30617" w:rsidRDefault="00A30617" w:rsidP="00A30617">
      <w:pPr>
        <w:jc w:val="center"/>
        <w:rPr>
          <w:b/>
        </w:rPr>
      </w:pPr>
      <w:bookmarkStart w:id="0" w:name="_GoBack"/>
      <w:bookmarkEnd w:id="0"/>
      <w:r w:rsidRPr="00A30617">
        <w:rPr>
          <w:b/>
          <w:lang w:val="en-US"/>
        </w:rPr>
        <w:lastRenderedPageBreak/>
        <w:t>I</w:t>
      </w:r>
      <w:r w:rsidRPr="00A30617">
        <w:rPr>
          <w:b/>
        </w:rPr>
        <w:t>. Общие положения</w:t>
      </w:r>
    </w:p>
    <w:p w14:paraId="58227127" w14:textId="77777777" w:rsidR="00A30617" w:rsidRPr="00A30617" w:rsidRDefault="00A30617" w:rsidP="00A30617">
      <w:pPr>
        <w:jc w:val="center"/>
        <w:rPr>
          <w:b/>
        </w:rPr>
      </w:pPr>
    </w:p>
    <w:p w14:paraId="3C5BC23B" w14:textId="77777777" w:rsidR="00A30617" w:rsidRPr="00A30617" w:rsidRDefault="00A30617" w:rsidP="00A30617">
      <w:pPr>
        <w:ind w:firstLine="709"/>
        <w:jc w:val="both"/>
      </w:pPr>
      <w:r w:rsidRPr="00A30617">
        <w:t>1.1. Положение об основных направлениях антикоррупционной деятельности в МКОУ «</w:t>
      </w:r>
      <w:proofErr w:type="spellStart"/>
      <w:r w:rsidRPr="00A30617">
        <w:t>Новобирюзякская</w:t>
      </w:r>
      <w:proofErr w:type="spellEnd"/>
      <w:r w:rsidRPr="00A30617">
        <w:t xml:space="preserve"> СОШ» Кизлярского района (далее - Положение) является основным документом МКОУ «</w:t>
      </w:r>
      <w:proofErr w:type="spellStart"/>
      <w:r w:rsidRPr="00A30617">
        <w:t>Новобирюзякская</w:t>
      </w:r>
      <w:proofErr w:type="spellEnd"/>
      <w:r w:rsidRPr="00A30617">
        <w:t xml:space="preserve"> СОШ»  Кизлярского района (далее - ОУ), определяющим ключевые принципы и требования, направленные на предотвращение коррупции и соблюдение норм антикоррупционного законодательства Российской Федерации работниками и иными лицами, которые могут действовать от имени учреждения.</w:t>
      </w:r>
    </w:p>
    <w:p w14:paraId="27371BD7" w14:textId="77777777" w:rsidR="00A30617" w:rsidRPr="00A30617" w:rsidRDefault="00A30617" w:rsidP="007631F2">
      <w:pPr>
        <w:ind w:firstLine="709"/>
      </w:pPr>
      <w:r w:rsidRPr="00A30617">
        <w:t>1.2. Положение разработано на основе Федерального закона от 25.12.2008 № 273-ФЗ «О противодействии коррупции»,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Федерации.</w:t>
      </w:r>
    </w:p>
    <w:p w14:paraId="0833C8BF" w14:textId="048DEE4C" w:rsidR="00A30617" w:rsidRPr="00A30617" w:rsidRDefault="00A30617" w:rsidP="007631F2">
      <w:pPr>
        <w:ind w:firstLine="709"/>
      </w:pPr>
      <w:r w:rsidRPr="00A30617">
        <w:t>1.3. Нормативными актами, регулирующими антикоррупционную деятельность учреждения, являются также Федеральный закон от 05.04.2013 №44-ФЗ «О контрактной системе в сфере закупок товаров, работ, услуг для обеспечения государственных и муниципальных нужд», Устав учреждения и другие локальные акты.</w:t>
      </w:r>
    </w:p>
    <w:p w14:paraId="45A8FF5C" w14:textId="77777777" w:rsidR="00A30617" w:rsidRPr="00A30617" w:rsidRDefault="00A30617" w:rsidP="007631F2">
      <w:pPr>
        <w:ind w:firstLine="709"/>
      </w:pPr>
      <w:r w:rsidRPr="00A30617">
        <w:t>1.4. Положением устанавливаются:</w:t>
      </w:r>
    </w:p>
    <w:p w14:paraId="7F593A32" w14:textId="77777777" w:rsidR="00A30617" w:rsidRPr="00A30617" w:rsidRDefault="00A30617" w:rsidP="007631F2">
      <w:pPr>
        <w:ind w:firstLine="709"/>
      </w:pPr>
      <w:r w:rsidRPr="00A30617">
        <w:t>- основные принципы противодействия коррупции в учреждении;</w:t>
      </w:r>
    </w:p>
    <w:p w14:paraId="1D1A7ED6" w14:textId="35FABD35" w:rsidR="00A30617" w:rsidRPr="00A30617" w:rsidRDefault="00A30617" w:rsidP="007631F2">
      <w:pPr>
        <w:ind w:firstLine="709"/>
      </w:pPr>
      <w:r w:rsidRPr="00A30617">
        <w:t xml:space="preserve">- правовые и организационные основы предупреждения </w:t>
      </w:r>
      <w:proofErr w:type="gramStart"/>
      <w:r w:rsidRPr="00A30617">
        <w:t>коррупции  в</w:t>
      </w:r>
      <w:proofErr w:type="gramEnd"/>
      <w:r w:rsidRPr="00A30617">
        <w:t xml:space="preserve"> учреждении и борьбы с ней;</w:t>
      </w:r>
    </w:p>
    <w:p w14:paraId="1C809629" w14:textId="77777777" w:rsidR="00A30617" w:rsidRPr="00A30617" w:rsidRDefault="00A30617" w:rsidP="00A30617">
      <w:pPr>
        <w:ind w:firstLine="709"/>
        <w:jc w:val="both"/>
      </w:pPr>
      <w:r w:rsidRPr="00A30617">
        <w:t>- меры, направленные на минимизацию и (или) ликвидацию последствий коррупционных правонарушений в учреждении.</w:t>
      </w:r>
    </w:p>
    <w:p w14:paraId="0C0D6223" w14:textId="77777777" w:rsidR="00A30617" w:rsidRPr="00A30617" w:rsidRDefault="00A30617" w:rsidP="00A30617">
      <w:pPr>
        <w:jc w:val="center"/>
        <w:rPr>
          <w:b/>
        </w:rPr>
      </w:pPr>
    </w:p>
    <w:p w14:paraId="787A97E0" w14:textId="77777777" w:rsidR="00A30617" w:rsidRPr="00A30617" w:rsidRDefault="00A30617" w:rsidP="00A30617">
      <w:pPr>
        <w:jc w:val="center"/>
        <w:rPr>
          <w:b/>
        </w:rPr>
      </w:pPr>
      <w:r w:rsidRPr="00A30617">
        <w:rPr>
          <w:b/>
        </w:rPr>
        <w:t>II. Основные принципы противодействия коррупции в учреждении</w:t>
      </w:r>
    </w:p>
    <w:p w14:paraId="1221714D" w14:textId="77777777" w:rsidR="00A30617" w:rsidRPr="00A30617" w:rsidRDefault="00A30617" w:rsidP="00A30617">
      <w:pPr>
        <w:jc w:val="both"/>
        <w:rPr>
          <w:b/>
        </w:rPr>
      </w:pPr>
    </w:p>
    <w:p w14:paraId="28045371" w14:textId="77777777" w:rsidR="00A30617" w:rsidRPr="00A30617" w:rsidRDefault="00A30617" w:rsidP="00A30617">
      <w:pPr>
        <w:jc w:val="both"/>
      </w:pPr>
      <w:r w:rsidRPr="00A30617">
        <w:t>Противодействие коррупции в ОУ основывается на следующих принципах:</w:t>
      </w:r>
    </w:p>
    <w:p w14:paraId="4901DFEE" w14:textId="77777777" w:rsidR="00A30617" w:rsidRPr="00A30617" w:rsidRDefault="00A30617" w:rsidP="00A30617">
      <w:pPr>
        <w:ind w:firstLine="709"/>
        <w:jc w:val="both"/>
      </w:pPr>
      <w:r w:rsidRPr="00A30617">
        <w:t>-соответствие антикоррупционной деятельности учреждения действующему законодательству и общепринятым нормам;</w:t>
      </w:r>
    </w:p>
    <w:p w14:paraId="67F88B0B" w14:textId="77777777" w:rsidR="00A30617" w:rsidRPr="00A30617" w:rsidRDefault="00A30617" w:rsidP="00A30617">
      <w:pPr>
        <w:ind w:firstLine="709"/>
        <w:jc w:val="both"/>
      </w:pPr>
      <w:r w:rsidRPr="00A30617">
        <w:t>- личный пример руководства;</w:t>
      </w:r>
    </w:p>
    <w:p w14:paraId="44FB202E" w14:textId="77777777" w:rsidR="00A30617" w:rsidRPr="00A30617" w:rsidRDefault="00A30617" w:rsidP="00A30617">
      <w:pPr>
        <w:ind w:firstLine="709"/>
        <w:jc w:val="both"/>
      </w:pPr>
      <w:r w:rsidRPr="00A30617">
        <w:t>- вовлеченность работников в деятельность учреждения;</w:t>
      </w:r>
    </w:p>
    <w:p w14:paraId="710E4FDD" w14:textId="77777777" w:rsidR="00A30617" w:rsidRPr="00A30617" w:rsidRDefault="00A30617" w:rsidP="00A30617">
      <w:pPr>
        <w:ind w:firstLine="709"/>
        <w:jc w:val="both"/>
      </w:pPr>
      <w:r w:rsidRPr="00A30617">
        <w:t>- соразмерность антикоррупционных процедур риску коррупции;</w:t>
      </w:r>
    </w:p>
    <w:p w14:paraId="4D1AB23E" w14:textId="77777777" w:rsidR="00A30617" w:rsidRPr="00A30617" w:rsidRDefault="00A30617" w:rsidP="00A30617">
      <w:pPr>
        <w:ind w:firstLine="709"/>
        <w:jc w:val="both"/>
      </w:pPr>
      <w:r w:rsidRPr="00A30617">
        <w:t>- эффективность антикоррупционных процедур;</w:t>
      </w:r>
    </w:p>
    <w:p w14:paraId="1434D02A" w14:textId="77777777" w:rsidR="00A30617" w:rsidRPr="00A30617" w:rsidRDefault="00A30617" w:rsidP="00A30617">
      <w:pPr>
        <w:ind w:firstLine="709"/>
        <w:jc w:val="both"/>
      </w:pPr>
      <w:r w:rsidRPr="00A30617">
        <w:t>- ответственность и неотвратимость наказания;</w:t>
      </w:r>
    </w:p>
    <w:p w14:paraId="4922945A" w14:textId="53FB9ED8" w:rsidR="00A30617" w:rsidRDefault="00A30617" w:rsidP="00A30617">
      <w:pPr>
        <w:ind w:firstLine="709"/>
        <w:jc w:val="both"/>
      </w:pPr>
      <w:r w:rsidRPr="00A30617">
        <w:t>- постоянный контроль и регулярный мониторинг деятельности учреждения.</w:t>
      </w:r>
    </w:p>
    <w:p w14:paraId="77099803" w14:textId="77777777" w:rsidR="007631F2" w:rsidRPr="00A30617" w:rsidRDefault="007631F2" w:rsidP="00A30617">
      <w:pPr>
        <w:ind w:firstLine="709"/>
        <w:jc w:val="both"/>
      </w:pPr>
    </w:p>
    <w:p w14:paraId="4EA22A45" w14:textId="77777777" w:rsidR="00A30617" w:rsidRPr="00A30617" w:rsidRDefault="00A30617" w:rsidP="00A30617">
      <w:pPr>
        <w:jc w:val="center"/>
        <w:rPr>
          <w:b/>
        </w:rPr>
      </w:pPr>
      <w:r w:rsidRPr="00A30617">
        <w:rPr>
          <w:b/>
        </w:rPr>
        <w:t>III. Организация антикоррупционной деятельности</w:t>
      </w:r>
    </w:p>
    <w:p w14:paraId="3E3C7049" w14:textId="77777777" w:rsidR="00A30617" w:rsidRPr="00A30617" w:rsidRDefault="00A30617" w:rsidP="00A30617">
      <w:pPr>
        <w:jc w:val="center"/>
        <w:rPr>
          <w:b/>
        </w:rPr>
      </w:pPr>
    </w:p>
    <w:p w14:paraId="2FAC647B" w14:textId="77777777" w:rsidR="00A30617" w:rsidRPr="00A30617" w:rsidRDefault="00A30617" w:rsidP="00A30617">
      <w:pPr>
        <w:jc w:val="both"/>
      </w:pPr>
      <w:r w:rsidRPr="00A30617">
        <w:t>Исходя из потребностей, задач, специфики деятельности, штатной           численности, организационной структуры, материальных ресурсов и других факторов в ОУ определяются должностные лица, ответственные за противодействие коррупции.</w:t>
      </w:r>
    </w:p>
    <w:p w14:paraId="039792DC" w14:textId="77777777" w:rsidR="00A30617" w:rsidRPr="00A30617" w:rsidRDefault="00A30617" w:rsidP="00A30617">
      <w:pPr>
        <w:jc w:val="both"/>
      </w:pPr>
      <w:r w:rsidRPr="00A30617">
        <w:t>Задачи, функции и полномочия должностных лиц, ответственных за противодействие коррупции, определяются:</w:t>
      </w:r>
    </w:p>
    <w:p w14:paraId="68E9C308" w14:textId="77777777" w:rsidR="00A30617" w:rsidRPr="00A30617" w:rsidRDefault="00A30617" w:rsidP="00A30617">
      <w:pPr>
        <w:ind w:firstLine="709"/>
        <w:jc w:val="both"/>
      </w:pPr>
      <w:r w:rsidRPr="00A30617">
        <w:t>- в нормативных документах, устанавливающих антикоррупционные процедуры;</w:t>
      </w:r>
    </w:p>
    <w:p w14:paraId="6AEC0430" w14:textId="77777777" w:rsidR="00A30617" w:rsidRPr="00A30617" w:rsidRDefault="00A30617" w:rsidP="00A30617">
      <w:pPr>
        <w:ind w:firstLine="709"/>
        <w:jc w:val="both"/>
      </w:pPr>
      <w:r w:rsidRPr="00A30617">
        <w:t>- в трудовых договорах и должностных инструкциях должностных лиц, ответственных за противодействие коррупции;</w:t>
      </w:r>
    </w:p>
    <w:p w14:paraId="7B69900F" w14:textId="77777777" w:rsidR="00A30617" w:rsidRPr="00A30617" w:rsidRDefault="00A30617" w:rsidP="00A30617">
      <w:pPr>
        <w:ind w:firstLine="709"/>
        <w:jc w:val="both"/>
      </w:pPr>
      <w:r w:rsidRPr="00A30617">
        <w:t>- в положении о подразделении, ответственном за противодействие коррупции.</w:t>
      </w:r>
    </w:p>
    <w:p w14:paraId="1BC87B93" w14:textId="77777777" w:rsidR="00A30617" w:rsidRPr="00A30617" w:rsidRDefault="00A30617" w:rsidP="00A30617">
      <w:pPr>
        <w:jc w:val="both"/>
      </w:pPr>
      <w:r w:rsidRPr="00A30617">
        <w:t xml:space="preserve">Указанные должностные лица непосредственно подчиняются руководителю ОУ, а также наделяются полномочиями, достаточными для проведения антикоррупционных мероприятий в отношении лиц, занимающих руководящие должности в ОУ. </w:t>
      </w:r>
    </w:p>
    <w:p w14:paraId="75396E12" w14:textId="77777777" w:rsidR="00A30617" w:rsidRPr="00A30617" w:rsidRDefault="00A30617" w:rsidP="00A30617">
      <w:pPr>
        <w:jc w:val="both"/>
      </w:pPr>
      <w:r w:rsidRPr="00A30617">
        <w:t>Обязанности должностных лиц, ответственных за противодействие коррупции, включают в себя:</w:t>
      </w:r>
    </w:p>
    <w:p w14:paraId="3740A72B" w14:textId="77777777" w:rsidR="00A30617" w:rsidRPr="00A30617" w:rsidRDefault="00A30617" w:rsidP="00A30617">
      <w:pPr>
        <w:ind w:firstLine="709"/>
        <w:jc w:val="both"/>
      </w:pPr>
      <w:r w:rsidRPr="00A30617">
        <w:lastRenderedPageBreak/>
        <w:t>- разработку и представление на утверждение руководителю ОУ проектов локальных нормативных актов ОУ,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</w:r>
    </w:p>
    <w:p w14:paraId="4659F590" w14:textId="77777777" w:rsidR="00A30617" w:rsidRPr="00A30617" w:rsidRDefault="00A30617" w:rsidP="00A30617">
      <w:pPr>
        <w:ind w:firstLine="709"/>
        <w:jc w:val="both"/>
      </w:pPr>
      <w:r w:rsidRPr="00A30617">
        <w:t>- проведение контрольных мероприятий, направленных на выявление коррупционных правонарушений, совершенных работниками ОУ;</w:t>
      </w:r>
    </w:p>
    <w:p w14:paraId="042E6018" w14:textId="77777777" w:rsidR="00A30617" w:rsidRPr="00A30617" w:rsidRDefault="00A30617" w:rsidP="00A30617">
      <w:pPr>
        <w:ind w:firstLine="709"/>
        <w:jc w:val="both"/>
      </w:pPr>
      <w:r w:rsidRPr="00A30617">
        <w:t>- организацию проведения оценки коррупционных рисков;</w:t>
      </w:r>
    </w:p>
    <w:p w14:paraId="022936D7" w14:textId="77777777" w:rsidR="00A30617" w:rsidRPr="00A30617" w:rsidRDefault="00A30617" w:rsidP="00A30617">
      <w:pPr>
        <w:ind w:firstLine="709"/>
        <w:jc w:val="both"/>
      </w:pPr>
      <w:r w:rsidRPr="00A30617">
        <w:t>- прием и рассмотрение сообщений о случаях склонения работников         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учреждения или иными лицами;</w:t>
      </w:r>
    </w:p>
    <w:p w14:paraId="0229797A" w14:textId="77777777" w:rsidR="00A30617" w:rsidRPr="00A30617" w:rsidRDefault="00A30617" w:rsidP="00A30617">
      <w:pPr>
        <w:ind w:firstLine="709"/>
        <w:jc w:val="both"/>
      </w:pPr>
      <w:r w:rsidRPr="00A30617">
        <w:t>- организацию обучающих мероприятий по вопросам профилактики             и противодействия коррупции и индивидуального консультирования работников;</w:t>
      </w:r>
    </w:p>
    <w:p w14:paraId="0C25E69D" w14:textId="77777777" w:rsidR="00A30617" w:rsidRPr="00A30617" w:rsidRDefault="00A30617" w:rsidP="00A30617">
      <w:pPr>
        <w:ind w:firstLine="709"/>
        <w:jc w:val="both"/>
      </w:pPr>
      <w:r w:rsidRPr="00A30617">
        <w:t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14:paraId="250CBC5F" w14:textId="77777777" w:rsidR="00A30617" w:rsidRPr="00A30617" w:rsidRDefault="00A30617" w:rsidP="00A30617">
      <w:pPr>
        <w:ind w:firstLine="709"/>
        <w:jc w:val="both"/>
      </w:pPr>
      <w:r w:rsidRPr="00A30617"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14:paraId="74A34239" w14:textId="77777777" w:rsidR="00A30617" w:rsidRPr="00A30617" w:rsidRDefault="00A30617" w:rsidP="00A30617">
      <w:pPr>
        <w:ind w:firstLine="709"/>
        <w:jc w:val="both"/>
      </w:pPr>
      <w:r w:rsidRPr="00A30617">
        <w:t>- проведение оценки результатов антикоррупционной работы и подготовка соответствующих отчетных материалов руководству ОУ.</w:t>
      </w:r>
    </w:p>
    <w:p w14:paraId="363077CC" w14:textId="77777777" w:rsidR="00A30617" w:rsidRPr="00A30617" w:rsidRDefault="00A30617" w:rsidP="00A30617">
      <w:pPr>
        <w:ind w:firstLine="709"/>
        <w:jc w:val="both"/>
      </w:pPr>
      <w:r w:rsidRPr="00A30617">
        <w:t>Должностными лицами, ответственными за противодействие коррупции, разрабатывается перечень мероприятий, которые ОУ будет реализовывать в целях предупреждения и противодействия коррупции (план мероприятий по профилактике и предупреждению коррупционных правонарушений в ОУ). Перечень мероприятий зависит от потребностей и возможностей ОУ.</w:t>
      </w:r>
    </w:p>
    <w:p w14:paraId="7C70A6F2" w14:textId="77777777" w:rsidR="00A30617" w:rsidRPr="00A30617" w:rsidRDefault="00A30617" w:rsidP="00A30617">
      <w:pPr>
        <w:jc w:val="center"/>
        <w:rPr>
          <w:b/>
        </w:rPr>
      </w:pPr>
    </w:p>
    <w:p w14:paraId="08C189F4" w14:textId="77777777" w:rsidR="00A30617" w:rsidRPr="00A30617" w:rsidRDefault="00A30617" w:rsidP="00A30617">
      <w:pPr>
        <w:jc w:val="center"/>
        <w:rPr>
          <w:b/>
        </w:rPr>
      </w:pPr>
      <w:r w:rsidRPr="00A30617">
        <w:rPr>
          <w:b/>
        </w:rPr>
        <w:t>IV. Направления антикоррупционной деятельности</w:t>
      </w:r>
    </w:p>
    <w:p w14:paraId="03D608D2" w14:textId="77777777" w:rsidR="00A30617" w:rsidRPr="00A30617" w:rsidRDefault="00A30617" w:rsidP="00A30617">
      <w:pPr>
        <w:jc w:val="center"/>
        <w:rPr>
          <w:b/>
        </w:rPr>
      </w:pPr>
    </w:p>
    <w:p w14:paraId="451D1616" w14:textId="77777777" w:rsidR="00A30617" w:rsidRPr="00A30617" w:rsidRDefault="00A30617" w:rsidP="00A30617">
      <w:pPr>
        <w:ind w:firstLine="709"/>
        <w:jc w:val="both"/>
      </w:pPr>
      <w:r w:rsidRPr="00A30617">
        <w:t>4.1. Установление обязанностей работников  по предупреждению и противодействию коррупции.</w:t>
      </w:r>
    </w:p>
    <w:p w14:paraId="07E533DF" w14:textId="77777777" w:rsidR="00A30617" w:rsidRPr="00A30617" w:rsidRDefault="00A30617" w:rsidP="00A30617">
      <w:pPr>
        <w:ind w:firstLine="709"/>
        <w:jc w:val="both"/>
      </w:pPr>
      <w:r w:rsidRPr="00A30617">
        <w:t>В целях предупреждения и противодействия коррупции все работники ОУ обязаны:</w:t>
      </w:r>
    </w:p>
    <w:p w14:paraId="7F03985F" w14:textId="77777777" w:rsidR="00A30617" w:rsidRPr="00A30617" w:rsidRDefault="00A30617" w:rsidP="00A30617">
      <w:pPr>
        <w:ind w:firstLine="709"/>
        <w:jc w:val="both"/>
      </w:pPr>
      <w:r w:rsidRPr="00A30617">
        <w:t>- воздерживаться от совершения и (или) участия в совершении коррупционных правонарушений в интересах или от имени ОУ;</w:t>
      </w:r>
    </w:p>
    <w:p w14:paraId="47F974B7" w14:textId="77777777" w:rsidR="00A30617" w:rsidRPr="00A30617" w:rsidRDefault="00A30617" w:rsidP="00A30617">
      <w:pPr>
        <w:ind w:firstLine="709"/>
        <w:jc w:val="both"/>
      </w:pPr>
      <w:r w:rsidRPr="00A30617">
        <w:t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ОУ;</w:t>
      </w:r>
    </w:p>
    <w:p w14:paraId="47FF623A" w14:textId="77777777" w:rsidR="00A30617" w:rsidRPr="00A30617" w:rsidRDefault="00A30617" w:rsidP="00A30617">
      <w:pPr>
        <w:ind w:firstLine="709"/>
        <w:jc w:val="both"/>
      </w:pPr>
      <w:r w:rsidRPr="00A30617">
        <w:t>- незамедлительно информировать непосредственного руководителя          (либо должностное лицо, ответственное за противодействие коррупции,        либо руководителя ОУ) о случаях склонения к совершению коррупционных правонарушений;</w:t>
      </w:r>
    </w:p>
    <w:p w14:paraId="2B682B6E" w14:textId="77777777" w:rsidR="00A30617" w:rsidRPr="00A30617" w:rsidRDefault="00A30617" w:rsidP="00A30617">
      <w:pPr>
        <w:ind w:firstLine="709"/>
        <w:jc w:val="both"/>
      </w:pPr>
      <w:r w:rsidRPr="00A30617">
        <w:t>- незамедлительно информировать непосредственного руководителя            (либо должностное лицо, ответственное за противодействие коррупции,       либо руководителя ОУ) о ставшей известной ему информации о случаях совершения коррупционных правонарушений работниками или иными лицами;</w:t>
      </w:r>
    </w:p>
    <w:p w14:paraId="5656E510" w14:textId="77777777" w:rsidR="00A30617" w:rsidRPr="00A30617" w:rsidRDefault="00A30617" w:rsidP="00A30617">
      <w:pPr>
        <w:ind w:firstLine="709"/>
        <w:jc w:val="both"/>
      </w:pPr>
      <w:r w:rsidRPr="00A30617">
        <w:t xml:space="preserve">- сообщить непосредственному руководителю (либо должностному лицу, ответственному за противодействие коррупции) о возможности возникновения либо возникшем конфликте интересов. </w:t>
      </w:r>
    </w:p>
    <w:p w14:paraId="5E9E894D" w14:textId="77777777" w:rsidR="00A30617" w:rsidRPr="00A30617" w:rsidRDefault="00A30617" w:rsidP="00A30617">
      <w:pPr>
        <w:jc w:val="both"/>
      </w:pPr>
      <w:r w:rsidRPr="00A30617">
        <w:t>Для отдельных категорий лиц, работающих в ОУ (руководители, должностные лица, ответственные за противодействие коррупции, работники, чья деятельность связана с коррупционными рисками, лица, осуществляющие внутренний контроль и аудит), устанавливаются специальные обязанности.</w:t>
      </w:r>
    </w:p>
    <w:p w14:paraId="03063DCC" w14:textId="77777777" w:rsidR="00A30617" w:rsidRPr="00A30617" w:rsidRDefault="00A30617" w:rsidP="00A30617">
      <w:pPr>
        <w:jc w:val="both"/>
      </w:pPr>
      <w:r w:rsidRPr="00A30617">
        <w:t>Как общие, так и специальные обязанности включаются в трудовой договор работника.</w:t>
      </w:r>
    </w:p>
    <w:p w14:paraId="217D6106" w14:textId="77777777" w:rsidR="00A30617" w:rsidRPr="00A30617" w:rsidRDefault="00A30617" w:rsidP="00A30617">
      <w:pPr>
        <w:ind w:firstLine="709"/>
        <w:jc w:val="both"/>
      </w:pPr>
      <w:r w:rsidRPr="00A30617">
        <w:t>4.2. Оценка коррупционных рисков.</w:t>
      </w:r>
    </w:p>
    <w:p w14:paraId="61FFF993" w14:textId="77777777" w:rsidR="00A30617" w:rsidRPr="00A30617" w:rsidRDefault="00A30617" w:rsidP="00A30617">
      <w:pPr>
        <w:jc w:val="both"/>
      </w:pPr>
      <w:r w:rsidRPr="00A30617">
        <w:lastRenderedPageBreak/>
        <w:t>Целью оценки коррупционных рисков является определение тех процессов и операций в деятельности ОУ, при реализации которых наиболее высока вероятность совершения работниками ОУ коррупционных правонарушений как в целях получения личной выгоды, так и в целях получения выгоды учреждением.</w:t>
      </w:r>
    </w:p>
    <w:p w14:paraId="34165771" w14:textId="77777777" w:rsidR="00A30617" w:rsidRPr="00A30617" w:rsidRDefault="00A30617" w:rsidP="00A30617">
      <w:pPr>
        <w:ind w:firstLine="709"/>
        <w:jc w:val="both"/>
      </w:pPr>
      <w:r w:rsidRPr="00A30617">
        <w:t>Оценка коррупционных рисков проводится по следующему алгоритму:</w:t>
      </w:r>
    </w:p>
    <w:p w14:paraId="58255820" w14:textId="77777777" w:rsidR="00A30617" w:rsidRPr="00A30617" w:rsidRDefault="00A30617" w:rsidP="00A30617">
      <w:pPr>
        <w:ind w:firstLine="709"/>
        <w:jc w:val="both"/>
      </w:pPr>
      <w:r w:rsidRPr="00A30617">
        <w:t>- деятельность ОУ представляется в виде отдельных процессов, в каждом из которых выделяются составные элементы (подпроцессы);</w:t>
      </w:r>
    </w:p>
    <w:p w14:paraId="2BB2A7CE" w14:textId="77777777" w:rsidR="00A30617" w:rsidRPr="00A30617" w:rsidRDefault="00A30617" w:rsidP="00A30617">
      <w:pPr>
        <w:ind w:firstLine="709"/>
        <w:jc w:val="both"/>
      </w:pPr>
      <w:r w:rsidRPr="00A30617">
        <w:t>- для каждого процесса определяются элементы (подпроцессы), при реализации которых наиболее вероятно возникновение коррупционных правонарушений (критические точки);</w:t>
      </w:r>
    </w:p>
    <w:p w14:paraId="7FDC5E0D" w14:textId="77777777" w:rsidR="00A30617" w:rsidRPr="00A30617" w:rsidRDefault="00A30617" w:rsidP="00A30617">
      <w:pPr>
        <w:ind w:firstLine="709"/>
        <w:jc w:val="both"/>
      </w:pPr>
      <w:r w:rsidRPr="00A30617">
        <w:t>- для каждого подпроцесса, реализация которого связана с коррупционным риском, составляется описание возможных коррупционных правонарушений, включающее:</w:t>
      </w:r>
    </w:p>
    <w:p w14:paraId="44111F38" w14:textId="77777777" w:rsidR="00A30617" w:rsidRPr="00A30617" w:rsidRDefault="00A30617" w:rsidP="00A30617">
      <w:pPr>
        <w:ind w:firstLine="709"/>
        <w:jc w:val="both"/>
      </w:pPr>
      <w:r w:rsidRPr="00A30617">
        <w:t>характеристику выгоды или преимущества, которое может быть получено учреждением или его отдельными работниками при совершении коррупционного правонарушения;</w:t>
      </w:r>
    </w:p>
    <w:p w14:paraId="5FE782FB" w14:textId="77777777" w:rsidR="00A30617" w:rsidRPr="00A30617" w:rsidRDefault="00A30617" w:rsidP="00A30617">
      <w:pPr>
        <w:ind w:firstLine="709"/>
        <w:jc w:val="both"/>
      </w:pPr>
      <w:r w:rsidRPr="00A30617">
        <w:t>должности в учреждении, которые являются ключевыми для совершения коррупционного правонарушения (участие каких должностных лиц учреждения необходимо, чтобы совершение коррупционного правонарушения стало возможным);</w:t>
      </w:r>
    </w:p>
    <w:p w14:paraId="4F98B6A4" w14:textId="77777777" w:rsidR="00A30617" w:rsidRPr="00A30617" w:rsidRDefault="00A30617" w:rsidP="00A30617">
      <w:pPr>
        <w:ind w:firstLine="709"/>
        <w:jc w:val="both"/>
      </w:pPr>
      <w:r w:rsidRPr="00A30617">
        <w:t>вероятные формы осуществления коррупционных правонарушений;</w:t>
      </w:r>
    </w:p>
    <w:p w14:paraId="30A39B27" w14:textId="77777777" w:rsidR="00A30617" w:rsidRPr="00A30617" w:rsidRDefault="00A30617" w:rsidP="00A30617">
      <w:pPr>
        <w:ind w:firstLine="709"/>
        <w:jc w:val="both"/>
      </w:pPr>
      <w:r w:rsidRPr="00A30617">
        <w:t>- на основании проведенного анализа составляется карта коррупционных рисков ОУ - сводное описание критических точек и возможных коррупционных правонарушений;</w:t>
      </w:r>
    </w:p>
    <w:p w14:paraId="0F83FE63" w14:textId="77777777" w:rsidR="00A30617" w:rsidRPr="00A30617" w:rsidRDefault="00A30617" w:rsidP="00A30617">
      <w:pPr>
        <w:ind w:firstLine="709"/>
        <w:jc w:val="both"/>
      </w:pPr>
      <w:r w:rsidRPr="00A30617">
        <w:t>- формируется перечень должностей, связанных с высоким коррупционным риском;</w:t>
      </w:r>
    </w:p>
    <w:p w14:paraId="55C2DFEC" w14:textId="77777777" w:rsidR="00A30617" w:rsidRPr="00A30617" w:rsidRDefault="00A30617" w:rsidP="00A30617">
      <w:pPr>
        <w:ind w:firstLine="709"/>
        <w:jc w:val="both"/>
      </w:pPr>
      <w:r w:rsidRPr="00A30617">
        <w:t>- для каждой критической точки разрабатывается комплекс мер по устранению или минимизации коррупционных рисков. В зависимости от специфики конкретного ОУ и процесса эти меры включают в себя:</w:t>
      </w:r>
    </w:p>
    <w:p w14:paraId="30155746" w14:textId="77777777" w:rsidR="00A30617" w:rsidRPr="00A30617" w:rsidRDefault="00A30617" w:rsidP="00A30617">
      <w:pPr>
        <w:ind w:firstLine="709"/>
        <w:jc w:val="both"/>
      </w:pPr>
      <w:r w:rsidRPr="00A30617">
        <w:t>детальную регламентацию способа и сроков совершения действий работником в критической точке;</w:t>
      </w:r>
    </w:p>
    <w:p w14:paraId="3DC1D98B" w14:textId="77777777" w:rsidR="00A30617" w:rsidRPr="00A30617" w:rsidRDefault="00A30617" w:rsidP="00A30617">
      <w:pPr>
        <w:ind w:firstLine="709"/>
        <w:jc w:val="both"/>
      </w:pPr>
      <w:r w:rsidRPr="00A30617">
        <w:t>изменение функций, в том числе их перераспределение между отделами внутри ОУ;</w:t>
      </w:r>
    </w:p>
    <w:p w14:paraId="50C37D6A" w14:textId="77777777" w:rsidR="00A30617" w:rsidRPr="00A30617" w:rsidRDefault="00A30617" w:rsidP="00A30617">
      <w:pPr>
        <w:ind w:firstLine="709"/>
        <w:jc w:val="both"/>
      </w:pPr>
      <w:r w:rsidRPr="00A30617">
        <w:t>введение или расширение процессуальных форм внешнего взаимодействия работников ОУ (с представителями контрагентов ОУ, органов государственной власти), например, использование информационных технологий в качестве приоритетного направления для осуществления такого взаимодействия;</w:t>
      </w:r>
    </w:p>
    <w:p w14:paraId="76AF3621" w14:textId="77777777" w:rsidR="00A30617" w:rsidRPr="00A30617" w:rsidRDefault="00A30617" w:rsidP="00A30617">
      <w:pPr>
        <w:ind w:firstLine="709"/>
        <w:jc w:val="both"/>
      </w:pPr>
      <w:r w:rsidRPr="00A30617">
        <w:t>установление дополнительных форм отчетности работников о результатах принятых решений;</w:t>
      </w:r>
    </w:p>
    <w:p w14:paraId="3ABC7C09" w14:textId="77777777" w:rsidR="00A30617" w:rsidRPr="00A30617" w:rsidRDefault="00A30617" w:rsidP="00A30617">
      <w:pPr>
        <w:ind w:firstLine="709"/>
        <w:jc w:val="both"/>
      </w:pPr>
      <w:r w:rsidRPr="00A30617">
        <w:t>введение ограничений, затрудняющих осуществление коррупционных платежей.</w:t>
      </w:r>
    </w:p>
    <w:p w14:paraId="6BEF3C69" w14:textId="77777777" w:rsidR="00A30617" w:rsidRPr="00A30617" w:rsidRDefault="00A30617" w:rsidP="00A30617">
      <w:pPr>
        <w:ind w:firstLine="709"/>
        <w:jc w:val="both"/>
      </w:pPr>
      <w:r w:rsidRPr="00A30617">
        <w:t>4.3. Выявление и урегулирование конфликта интересов.</w:t>
      </w:r>
    </w:p>
    <w:p w14:paraId="53ED6B80" w14:textId="77777777" w:rsidR="00A30617" w:rsidRPr="00A30617" w:rsidRDefault="00A30617" w:rsidP="00A30617">
      <w:pPr>
        <w:ind w:firstLine="709"/>
        <w:jc w:val="both"/>
      </w:pPr>
      <w:r w:rsidRPr="00A30617">
        <w:t>С целью урегулирования и предотвращения конфликта интересов в деятельности работников в ОУ разрабатывается и утверждается соответствующее положение, либо соответствующий детализированный раздел включается в действующий в ОУ кодекс этики и служебного поведения работников ОУ (далее - Кодекс этики).</w:t>
      </w:r>
    </w:p>
    <w:p w14:paraId="5641E1F1" w14:textId="77777777" w:rsidR="00A30617" w:rsidRPr="00A30617" w:rsidRDefault="00A30617" w:rsidP="00A30617">
      <w:pPr>
        <w:ind w:firstLine="709"/>
        <w:jc w:val="both"/>
      </w:pPr>
      <w:r w:rsidRPr="00A30617">
        <w:t xml:space="preserve">Положение о конфликте интересов - это локальный нормативный акт         ОУ, устанавливающий порядок выявления и урегулирования конфликта интересов, возникающего у работников ОУ в ходе выполнения ими трудовых обязанностей. </w:t>
      </w:r>
    </w:p>
    <w:p w14:paraId="3885CF97" w14:textId="77777777" w:rsidR="00A30617" w:rsidRPr="00A30617" w:rsidRDefault="00A30617" w:rsidP="00A30617">
      <w:pPr>
        <w:ind w:firstLine="709"/>
        <w:jc w:val="both"/>
      </w:pPr>
      <w:r w:rsidRPr="00A30617">
        <w:t>4.4. Разработка и внедрение в практику стандартов и процедур, направленных на обеспечение добросовестной работы ОУ.</w:t>
      </w:r>
    </w:p>
    <w:p w14:paraId="0079A30F" w14:textId="77777777" w:rsidR="00A30617" w:rsidRPr="00A30617" w:rsidRDefault="00A30617" w:rsidP="00A30617">
      <w:pPr>
        <w:jc w:val="both"/>
      </w:pPr>
      <w:r w:rsidRPr="00A30617">
        <w:t>В целях внедрения антикоррупционных стандартов поведения работников в корпоративную культуру в ОУ разрабатывается Кодекс этики. В него включаются положения, устанавливающие правила и стандарты поведения работников, затрагивающие общую этику деловых отношений и направленные на формирование этичного, добросовестного поведения работников, а также правила служебного поведения и процедуру их внедрения в практику деятельности ОУ.</w:t>
      </w:r>
    </w:p>
    <w:p w14:paraId="557129B3" w14:textId="77777777" w:rsidR="00A30617" w:rsidRPr="00A30617" w:rsidRDefault="00A30617" w:rsidP="00A30617">
      <w:pPr>
        <w:jc w:val="both"/>
      </w:pPr>
      <w:r w:rsidRPr="00A30617">
        <w:t>Кодекс этики формируется исходя из потребностей, задач и специфики деятельности ОУ, закрепляет общие ценности, принципы и правила поведения, а также специальные, направленные на регулирование поведения            в отдельных сферах.</w:t>
      </w:r>
    </w:p>
    <w:p w14:paraId="71599B28" w14:textId="77777777" w:rsidR="00A30617" w:rsidRPr="00A30617" w:rsidRDefault="00A30617" w:rsidP="00A30617">
      <w:pPr>
        <w:ind w:firstLine="709"/>
        <w:jc w:val="both"/>
      </w:pPr>
      <w:r w:rsidRPr="00A30617">
        <w:t>4.5. Консультирование и обучение работников ОУ.</w:t>
      </w:r>
    </w:p>
    <w:p w14:paraId="15A23EC0" w14:textId="77777777" w:rsidR="00A30617" w:rsidRPr="00A30617" w:rsidRDefault="00A30617" w:rsidP="00A30617">
      <w:pPr>
        <w:jc w:val="both"/>
      </w:pPr>
      <w:r w:rsidRPr="00A30617">
        <w:lastRenderedPageBreak/>
        <w:t>При организации обучения работников по вопросам профилактики и противодействия коррупции определяются категория обучаемых, вид обучения в зависимости от времени его проведения.</w:t>
      </w:r>
    </w:p>
    <w:p w14:paraId="0C4E10EA" w14:textId="77777777" w:rsidR="00A30617" w:rsidRPr="00A30617" w:rsidRDefault="00A30617" w:rsidP="00A30617">
      <w:pPr>
        <w:jc w:val="both"/>
      </w:pPr>
      <w:r w:rsidRPr="00A30617">
        <w:t>Категории обучаемых: должностные лица, ответственные за противодействие коррупции, руководители различных уровней, иные работники ОУ.</w:t>
      </w:r>
    </w:p>
    <w:p w14:paraId="29EB8739" w14:textId="77777777" w:rsidR="00A30617" w:rsidRPr="00A30617" w:rsidRDefault="00A30617" w:rsidP="00A30617">
      <w:pPr>
        <w:ind w:firstLine="709"/>
        <w:jc w:val="both"/>
      </w:pPr>
      <w:r w:rsidRPr="00A30617">
        <w:t>Виды обучения в зависимости от времени его проведения:</w:t>
      </w:r>
    </w:p>
    <w:p w14:paraId="4BAF619C" w14:textId="77777777" w:rsidR="00A30617" w:rsidRPr="00A30617" w:rsidRDefault="00A30617" w:rsidP="00A30617">
      <w:pPr>
        <w:ind w:firstLine="709"/>
        <w:jc w:val="both"/>
      </w:pPr>
      <w:r w:rsidRPr="00A30617">
        <w:t>- обучение по вопросам профилактики и противодействия коррупции непосредственно после приема на работу;</w:t>
      </w:r>
    </w:p>
    <w:p w14:paraId="22407797" w14:textId="77777777" w:rsidR="00A30617" w:rsidRPr="00A30617" w:rsidRDefault="00A30617" w:rsidP="00A30617">
      <w:pPr>
        <w:ind w:firstLine="709"/>
        <w:jc w:val="both"/>
      </w:pPr>
      <w:r w:rsidRPr="00A30617">
        <w:t>- обучение при назначении работника на иную более высокую должность, предполагающую исполнение обязанностей, связанных с предупреждением и противодействием коррупции;</w:t>
      </w:r>
    </w:p>
    <w:p w14:paraId="1E388E22" w14:textId="77777777" w:rsidR="00A30617" w:rsidRPr="00A30617" w:rsidRDefault="00A30617" w:rsidP="00A30617">
      <w:pPr>
        <w:ind w:firstLine="709"/>
        <w:jc w:val="both"/>
      </w:pPr>
      <w:r w:rsidRPr="00A30617">
        <w:t>- периодическое обучение работников ОУ с целью поддержания их знаний и навыков в сфере противодействия коррупции на должном уровне;</w:t>
      </w:r>
    </w:p>
    <w:p w14:paraId="7AB1839E" w14:textId="77777777" w:rsidR="00A30617" w:rsidRPr="00A30617" w:rsidRDefault="00A30617" w:rsidP="00A30617">
      <w:pPr>
        <w:ind w:firstLine="709"/>
        <w:jc w:val="both"/>
      </w:pPr>
      <w:r w:rsidRPr="00A30617">
        <w:t>- дополнительное обучение в случае выявления пробелов в реализации антикоррупционной политики, одной из причин которых является недостаточность знаний и навыков в сфере противодействия коррупции.</w:t>
      </w:r>
    </w:p>
    <w:p w14:paraId="0713395E" w14:textId="77777777" w:rsidR="00A30617" w:rsidRPr="00A30617" w:rsidRDefault="00A30617" w:rsidP="00A30617">
      <w:pPr>
        <w:ind w:firstLine="709"/>
        <w:jc w:val="both"/>
      </w:pPr>
      <w:r w:rsidRPr="00A30617">
        <w:t>Консультирование по вопросам противодействия коррупции осуществляется индивидуально должностными лицами, ответственными за противодействие коррупции.</w:t>
      </w:r>
    </w:p>
    <w:p w14:paraId="078C6D18" w14:textId="77777777" w:rsidR="00A30617" w:rsidRPr="00A30617" w:rsidRDefault="00A30617" w:rsidP="00A30617">
      <w:pPr>
        <w:ind w:firstLine="709"/>
        <w:jc w:val="both"/>
      </w:pPr>
      <w:r w:rsidRPr="00A30617">
        <w:t>4.6. Внутренний контроль и аудит.</w:t>
      </w:r>
    </w:p>
    <w:p w14:paraId="3141F00F" w14:textId="77777777" w:rsidR="00A30617" w:rsidRPr="00A30617" w:rsidRDefault="00A30617" w:rsidP="00A30617">
      <w:pPr>
        <w:ind w:firstLine="709"/>
        <w:jc w:val="both"/>
      </w:pPr>
      <w:r w:rsidRPr="00A30617">
        <w:t>Система внутреннего контроля и аудита, учитывающая требования антикоррупционной политики, реализуемой ОУ, включает в себя:</w:t>
      </w:r>
    </w:p>
    <w:p w14:paraId="49A34E15" w14:textId="77777777" w:rsidR="00A30617" w:rsidRPr="00A30617" w:rsidRDefault="00A30617" w:rsidP="00A30617">
      <w:pPr>
        <w:ind w:firstLine="709"/>
        <w:jc w:val="both"/>
      </w:pPr>
      <w:r w:rsidRPr="00A30617">
        <w:t>- проверку соблюдения различных организационных процедур и правил деятельности, значимых с точки зрения работы по профилактике и предупреждению коррупции;</w:t>
      </w:r>
    </w:p>
    <w:p w14:paraId="18F76548" w14:textId="77777777" w:rsidR="00A30617" w:rsidRPr="00A30617" w:rsidRDefault="00A30617" w:rsidP="00A30617">
      <w:pPr>
        <w:ind w:firstLine="709"/>
        <w:jc w:val="both"/>
      </w:pPr>
      <w:r w:rsidRPr="00A30617">
        <w:t>- контроль документирования операций хозяйственной деятельности         ОУ;</w:t>
      </w:r>
    </w:p>
    <w:p w14:paraId="65F532FA" w14:textId="77777777" w:rsidR="00A30617" w:rsidRPr="00A30617" w:rsidRDefault="00A30617" w:rsidP="00A30617">
      <w:pPr>
        <w:ind w:firstLine="709"/>
        <w:jc w:val="both"/>
      </w:pPr>
      <w:r w:rsidRPr="00A30617">
        <w:t>- проверку экономической обоснованности осуществляемых операций           в сферах коррупционного риска.</w:t>
      </w:r>
    </w:p>
    <w:p w14:paraId="0AB18707" w14:textId="77777777" w:rsidR="00A30617" w:rsidRPr="00A30617" w:rsidRDefault="00A30617" w:rsidP="00A30617">
      <w:pPr>
        <w:jc w:val="both"/>
      </w:pPr>
      <w:r w:rsidRPr="00A30617">
        <w:t>Проверка соблюдения различных организационных процедур и правил деятельности, значимых с точки зрения работы по профилактике и предупреждению коррупции, включает в себя проверку специальных антикоррупционных правил и процедур, а также проверку иных правил и процедур, имеющих опосредованное значение.</w:t>
      </w:r>
    </w:p>
    <w:p w14:paraId="5795C1BA" w14:textId="77777777" w:rsidR="00A30617" w:rsidRPr="00A30617" w:rsidRDefault="00A30617" w:rsidP="00A30617">
      <w:pPr>
        <w:ind w:firstLine="709"/>
        <w:jc w:val="both"/>
      </w:pPr>
      <w:r w:rsidRPr="00A30617">
        <w:t>Контроль документирования операций хозяйственной деятельности учреждения связан с обязанностью ведения финансовой (бухгалтерской) отчетности учреждения и направлен на предупреждение и выявление соответствующих нарушений: составление неофициальной отчетности, использование поддельных документов, запись несуществующих расходов, отсутствие первичных учетных документов, исправления в документах и отчетности, уничтожение документов и отчетности ранее установленного срока.</w:t>
      </w:r>
    </w:p>
    <w:p w14:paraId="2735E087" w14:textId="77777777" w:rsidR="00A30617" w:rsidRPr="00A30617" w:rsidRDefault="00A30617" w:rsidP="00A30617">
      <w:pPr>
        <w:ind w:firstLine="709"/>
        <w:jc w:val="both"/>
      </w:pPr>
      <w:r w:rsidRPr="00A30617">
        <w:t>Проверка экономической обоснованности осуществляемых операций          в сферах коррупционного риска проводится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В ходе проверки устанавливаются обстоятельства - индикаторы неправомерных действий:</w:t>
      </w:r>
    </w:p>
    <w:p w14:paraId="58F35A5B" w14:textId="77777777" w:rsidR="00A30617" w:rsidRPr="00A30617" w:rsidRDefault="00A30617" w:rsidP="00A30617">
      <w:pPr>
        <w:ind w:firstLine="709"/>
        <w:jc w:val="both"/>
      </w:pPr>
      <w:r w:rsidRPr="00A30617">
        <w:t>- оплата услуг, характер которых не определен либо вызывает сомнения;</w:t>
      </w:r>
    </w:p>
    <w:p w14:paraId="0ADE418F" w14:textId="77777777" w:rsidR="00A30617" w:rsidRPr="00A30617" w:rsidRDefault="00A30617" w:rsidP="00A30617">
      <w:pPr>
        <w:ind w:firstLine="709"/>
        <w:jc w:val="both"/>
      </w:pPr>
      <w:r w:rsidRPr="00A30617">
        <w:t>- предоставление дорогостоящих подарков, оплата транспортных, развлекательных услуг, выдача на льготных условиях займов, предоставление иных ценностей или благ внешним консультантам, государственным или муниципальным служащим, работникам аффилированных лиц и контрагентов;</w:t>
      </w:r>
    </w:p>
    <w:p w14:paraId="0B85BF07" w14:textId="77777777" w:rsidR="00A30617" w:rsidRPr="00A30617" w:rsidRDefault="00A30617" w:rsidP="00A30617">
      <w:pPr>
        <w:ind w:firstLine="709"/>
        <w:jc w:val="both"/>
      </w:pPr>
      <w:r w:rsidRPr="00A30617">
        <w:t>- выплата посреднику или внешнему консультанту вознаграждения, размер которого превышает обычную плату для учреждения или плату для данного вида услуг;</w:t>
      </w:r>
    </w:p>
    <w:p w14:paraId="24FE2C3D" w14:textId="77777777" w:rsidR="00A30617" w:rsidRPr="00A30617" w:rsidRDefault="00A30617" w:rsidP="00A30617">
      <w:pPr>
        <w:ind w:firstLine="709"/>
        <w:jc w:val="both"/>
      </w:pPr>
      <w:r w:rsidRPr="00A30617">
        <w:t>- закупки или продажи по ценам, значительно отличающимся от рыночных;</w:t>
      </w:r>
    </w:p>
    <w:p w14:paraId="45F3D895" w14:textId="77777777" w:rsidR="00A30617" w:rsidRPr="00A30617" w:rsidRDefault="00A30617" w:rsidP="00A30617">
      <w:pPr>
        <w:ind w:firstLine="709"/>
        <w:jc w:val="both"/>
      </w:pPr>
      <w:r w:rsidRPr="00A30617">
        <w:t>- сомнительные платежи наличными.</w:t>
      </w:r>
    </w:p>
    <w:p w14:paraId="36C89D5A" w14:textId="77777777" w:rsidR="00A30617" w:rsidRPr="00A30617" w:rsidRDefault="00A30617" w:rsidP="00A30617">
      <w:pPr>
        <w:ind w:firstLine="709"/>
        <w:jc w:val="both"/>
      </w:pPr>
      <w:r w:rsidRPr="00A30617">
        <w:t>В рамках проводимых антикоррупционных мероприятий проводится         мониторинг соблюдения законодательства, регулирующего противодействие легализации денежных средств, полученных незаконным способом, в том числе в части:</w:t>
      </w:r>
    </w:p>
    <w:p w14:paraId="49495BA3" w14:textId="77777777" w:rsidR="00A30617" w:rsidRPr="00A30617" w:rsidRDefault="00A30617" w:rsidP="00A30617">
      <w:pPr>
        <w:ind w:firstLine="709"/>
        <w:jc w:val="both"/>
      </w:pPr>
      <w:r w:rsidRPr="00A30617">
        <w:lastRenderedPageBreak/>
        <w:t>- приобретения, владения или использования имущества, если известно, что оно представляет собой доход от преступлений;</w:t>
      </w:r>
    </w:p>
    <w:p w14:paraId="1E4D632B" w14:textId="77777777" w:rsidR="00A30617" w:rsidRPr="00A30617" w:rsidRDefault="00A30617" w:rsidP="00A30617">
      <w:pPr>
        <w:ind w:firstLine="709"/>
        <w:jc w:val="both"/>
      </w:pPr>
      <w:r w:rsidRPr="00A30617">
        <w:t>- сокрытия или утаивания подлинного характера, источника, места нахождения, способа распоряжения, перемещения прав на имущество или его принадлежности, если известно, что такое имущество представляет собой           доходы от преступлений.</w:t>
      </w:r>
    </w:p>
    <w:p w14:paraId="19E23221" w14:textId="77777777" w:rsidR="00A30617" w:rsidRPr="00A30617" w:rsidRDefault="00A30617" w:rsidP="00A30617">
      <w:pPr>
        <w:ind w:firstLine="709"/>
        <w:jc w:val="both"/>
      </w:pPr>
      <w:r w:rsidRPr="00A30617">
        <w:t xml:space="preserve">Федеральным </w:t>
      </w:r>
      <w:hyperlink r:id="rId5" w:history="1">
        <w:r w:rsidRPr="00A30617">
          <w:rPr>
            <w:rStyle w:val="a3"/>
          </w:rPr>
          <w:t>законом</w:t>
        </w:r>
      </w:hyperlink>
      <w:r w:rsidRPr="00A30617">
        <w:t xml:space="preserve"> от 07.08.2001 №115-ФЗ «О противодействии легализации (отмыванию) доходов, полученных преступным путем, и финансированию терроризма» установлен перечень организаций, обязанных участвовать   в исполнении требований указанного Федерального </w:t>
      </w:r>
      <w:hyperlink r:id="rId6" w:history="1">
        <w:r w:rsidRPr="00A30617">
          <w:rPr>
            <w:rStyle w:val="a3"/>
          </w:rPr>
          <w:t>закона</w:t>
        </w:r>
      </w:hyperlink>
      <w:r w:rsidRPr="00A30617">
        <w:t>. Организации обязаны обеспечивать надлежащую идентификацию личности клиентов, собственников, бенефициаров, предоставлять в уполномоченные органы сообщения о подозрительных сделках, предпринимать другие обязательные действия, направленные на противодействие коррупции.</w:t>
      </w:r>
    </w:p>
    <w:p w14:paraId="15A9D6BC" w14:textId="77777777" w:rsidR="00A30617" w:rsidRPr="00A30617" w:rsidRDefault="00A30617" w:rsidP="00A30617">
      <w:pPr>
        <w:ind w:firstLine="709"/>
        <w:jc w:val="both"/>
      </w:pPr>
      <w:r w:rsidRPr="00A30617">
        <w:t>4.7. Принятие мер по предупреждению коррупции при взаимодействии        с организациями-контрагентами.</w:t>
      </w:r>
    </w:p>
    <w:p w14:paraId="2F9FAD5C" w14:textId="77777777" w:rsidR="00A30617" w:rsidRPr="00A30617" w:rsidRDefault="00A30617" w:rsidP="00A30617">
      <w:pPr>
        <w:ind w:firstLine="709"/>
        <w:jc w:val="both"/>
      </w:pPr>
      <w:r w:rsidRPr="00A30617">
        <w:t xml:space="preserve">В целях снижения риска вовлечении ОУ в коррупционную деятельность и иные недобросовестные практики в ходе отношений с контрагентами в ОУ внедряются специальные процедуры проверки контрагентов. Проверка представляет собой сбор и анализ находящихся в открытом доступе сведений о потенциальных учреждениях-контрагентах: их репутации в деловых кругах, длительности деятельности на рынке, участии в коррупционных скандалах. </w:t>
      </w:r>
    </w:p>
    <w:p w14:paraId="1BCA6BB4" w14:textId="77777777" w:rsidR="00A30617" w:rsidRPr="00A30617" w:rsidRDefault="00A30617" w:rsidP="00A30617">
      <w:pPr>
        <w:ind w:firstLine="709"/>
        <w:jc w:val="both"/>
      </w:pPr>
      <w:r w:rsidRPr="00A30617">
        <w:t>При взаимодействии с организациями-контрагентами реализуются мероприятия, направленные на распространение и пропаганду программ, политики, стандартов поведения, процедур и правил, направленных на профилактику и противодействие коррупции, которые применяются в ОУ. Положения о соблюдении антикоррупционных стандартов включаются в договоры, заключаемые с организациями-контрагентами.</w:t>
      </w:r>
    </w:p>
    <w:p w14:paraId="3F92A498" w14:textId="77777777" w:rsidR="00A30617" w:rsidRPr="00A30617" w:rsidRDefault="00A30617" w:rsidP="00A30617">
      <w:pPr>
        <w:ind w:firstLine="709"/>
        <w:jc w:val="both"/>
      </w:pPr>
      <w:r w:rsidRPr="00A30617">
        <w:t>Значительный эффект имеет информирование общественности о степени внедрения и успехах в реализации антикоррупционных мер, в том числе посредством размещения соответствующих сведений на официальном сайте ОУ.</w:t>
      </w:r>
    </w:p>
    <w:p w14:paraId="77C12AA4" w14:textId="77777777" w:rsidR="00A30617" w:rsidRPr="00A30617" w:rsidRDefault="00A30617" w:rsidP="00A30617">
      <w:pPr>
        <w:ind w:firstLine="709"/>
        <w:jc w:val="both"/>
      </w:pPr>
      <w:r w:rsidRPr="00A30617">
        <w:t>4.8. Взаимодействие с государственными/муниципальными органами, осуществляющими контрольно-надзорные функции.</w:t>
      </w:r>
    </w:p>
    <w:p w14:paraId="488DC419" w14:textId="77777777" w:rsidR="00A30617" w:rsidRPr="00A30617" w:rsidRDefault="00A30617" w:rsidP="00A30617">
      <w:pPr>
        <w:ind w:firstLine="709"/>
      </w:pPr>
      <w:r w:rsidRPr="00A30617">
        <w:t xml:space="preserve">Взаимодействие с представителями государственных/муниципальных органов, реализующих контрольно-надзорные функции в </w:t>
      </w:r>
      <w:proofErr w:type="spellStart"/>
      <w:r w:rsidRPr="00A30617">
        <w:t>отношенииОУ</w:t>
      </w:r>
      <w:proofErr w:type="spellEnd"/>
      <w:r w:rsidRPr="00A30617">
        <w:t>, связано с высокими коррупционными рисками.</w:t>
      </w:r>
    </w:p>
    <w:p w14:paraId="01A8C9EE" w14:textId="77777777" w:rsidR="00A30617" w:rsidRPr="00A30617" w:rsidRDefault="00A30617" w:rsidP="00A30617">
      <w:pPr>
        <w:ind w:firstLine="709"/>
        <w:jc w:val="both"/>
      </w:pPr>
      <w:r w:rsidRPr="00A30617">
        <w:t>На государственных/муниципальных служащих, осуществляющих контрольно-надзорные мероприятия (далее - служащие), распространяется ряд специальных антикоррупционных обязанностей, запретов и ограничений.          Отдельные практики взаимодействия, приемлемые для делового сообщества, запрещены служащим.</w:t>
      </w:r>
    </w:p>
    <w:p w14:paraId="43575094" w14:textId="77777777" w:rsidR="00A30617" w:rsidRPr="00A30617" w:rsidRDefault="00A30617" w:rsidP="00A30617">
      <w:pPr>
        <w:ind w:firstLine="709"/>
        <w:jc w:val="both"/>
      </w:pPr>
      <w:r w:rsidRPr="00A30617">
        <w:t>Работники ОУ обязаны воздерживаться от предложения и попыток передачи служащим подарков, включая подарки, стоимость которых          составляет менее трех тысяч рублей.</w:t>
      </w:r>
    </w:p>
    <w:p w14:paraId="07BB228D" w14:textId="77777777" w:rsidR="00A30617" w:rsidRPr="00A30617" w:rsidRDefault="00A30617" w:rsidP="00A30617">
      <w:pPr>
        <w:ind w:firstLine="709"/>
        <w:jc w:val="both"/>
      </w:pPr>
      <w:r w:rsidRPr="00A30617">
        <w:t>Работники ОУ обязаны воздерживаться от любых предложений, принятие которых может поставить служащего в ситуацию конфликта интересов, в том числе:</w:t>
      </w:r>
    </w:p>
    <w:p w14:paraId="31291F90" w14:textId="77777777" w:rsidR="00A30617" w:rsidRPr="00A30617" w:rsidRDefault="00A30617" w:rsidP="00A30617">
      <w:pPr>
        <w:ind w:firstLine="709"/>
        <w:jc w:val="both"/>
      </w:pPr>
      <w:r w:rsidRPr="00A30617">
        <w:t>- предложений о приеме на работу в ОУ (а также в аффилированные учреждения) служащего или членов его семьи, включая предложения о приеме на работу после увольнения с государственной/муниципальной службы;</w:t>
      </w:r>
    </w:p>
    <w:p w14:paraId="11ACB4D3" w14:textId="77777777" w:rsidR="00A30617" w:rsidRPr="00A30617" w:rsidRDefault="00A30617" w:rsidP="00A30617">
      <w:pPr>
        <w:ind w:firstLine="709"/>
        <w:jc w:val="both"/>
      </w:pPr>
      <w:r w:rsidRPr="00A30617">
        <w:t>- предложений о приобретении служащим или членами его семьи акций или иных ценных бумаг учреждения (или аффилированных организаций);</w:t>
      </w:r>
    </w:p>
    <w:p w14:paraId="29A1D081" w14:textId="77777777" w:rsidR="00A30617" w:rsidRPr="00A30617" w:rsidRDefault="00A30617" w:rsidP="00A30617">
      <w:pPr>
        <w:ind w:firstLine="709"/>
        <w:jc w:val="both"/>
      </w:pPr>
      <w:r w:rsidRPr="00A30617">
        <w:t>- предложений о передаче в пользование служащему или членам его          семьи любой собственности, принадлежащей ОУ (или аффилированной учреждения);</w:t>
      </w:r>
    </w:p>
    <w:p w14:paraId="3FC8B423" w14:textId="77777777" w:rsidR="00A30617" w:rsidRPr="00A30617" w:rsidRDefault="00A30617" w:rsidP="00A30617">
      <w:pPr>
        <w:ind w:firstLine="709"/>
        <w:jc w:val="both"/>
      </w:pPr>
      <w:r w:rsidRPr="00A30617">
        <w:t>- предложений о заключении учреждением контракта на выполнение тех или иных работ с организациями, в которых работают члены семьи служащего.</w:t>
      </w:r>
    </w:p>
    <w:p w14:paraId="11B3834D" w14:textId="77777777" w:rsidR="00A30617" w:rsidRPr="00A30617" w:rsidRDefault="00A30617" w:rsidP="00A30617">
      <w:pPr>
        <w:ind w:firstLine="709"/>
        <w:jc w:val="both"/>
      </w:pPr>
      <w:r w:rsidRPr="00A30617">
        <w:t xml:space="preserve">При нарушении служащими требований к их служебному поведению, при возникновении ситуаций и спрашивания или вымогательства взятки с их стороны работник учреждения обязан </w:t>
      </w:r>
      <w:r w:rsidRPr="00A30617">
        <w:lastRenderedPageBreak/>
        <w:t>незамедлительно обратиться в государственный орган, осуществляющий контрольно-надзорные функции, и правоохранительные органы.</w:t>
      </w:r>
    </w:p>
    <w:p w14:paraId="2EC0D99F" w14:textId="77777777" w:rsidR="00A30617" w:rsidRPr="00A30617" w:rsidRDefault="00A30617" w:rsidP="00A30617">
      <w:pPr>
        <w:ind w:firstLine="709"/>
        <w:jc w:val="both"/>
      </w:pPr>
      <w:r w:rsidRPr="00A30617">
        <w:t>При нарушении служащими порядка проведения контрольно-надзорных мероприятий их действия обжалуются согласно федеральным законам и подзаконным нормативным правовым актам Российской Федерации.</w:t>
      </w:r>
    </w:p>
    <w:p w14:paraId="37696887" w14:textId="77777777" w:rsidR="00A30617" w:rsidRPr="00A30617" w:rsidRDefault="00A30617" w:rsidP="00A30617">
      <w:pPr>
        <w:ind w:firstLine="709"/>
        <w:jc w:val="both"/>
      </w:pPr>
      <w:r w:rsidRPr="00A30617">
        <w:t>4.9. Сотрудничество с правоохранительными органами в сфере противодействия коррупции.</w:t>
      </w:r>
    </w:p>
    <w:p w14:paraId="61DBCC9F" w14:textId="77777777" w:rsidR="00A30617" w:rsidRPr="00A30617" w:rsidRDefault="00A30617" w:rsidP="00A30617">
      <w:pPr>
        <w:ind w:firstLine="709"/>
        <w:jc w:val="both"/>
      </w:pPr>
      <w:r w:rsidRPr="00A30617">
        <w:t>Организация принимает на себя обязательство сообщать в соответствующие правоохранительные органы о случаях совершения коррупционных правонарушений, о которых ОУ (работникам ОУ) стало известно. Необходимость сообщения в соответствующие правоохранительные органы о случаях совершения коррупционных правонарушений, о которых стало известно учреждения, закрепляется за должностным лицом, ответственным за противодействие коррупции.</w:t>
      </w:r>
    </w:p>
    <w:p w14:paraId="4845D7D6" w14:textId="77777777" w:rsidR="00A30617" w:rsidRPr="00A30617" w:rsidRDefault="00A30617" w:rsidP="00A30617">
      <w:pPr>
        <w:ind w:firstLine="709"/>
        <w:jc w:val="both"/>
      </w:pPr>
      <w:r w:rsidRPr="00A30617">
        <w:t>Организация принимает на себя обязательство воздерживаться от каких-либо санкций в отношении своих работников,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14:paraId="3A76120C" w14:textId="77777777" w:rsidR="00A30617" w:rsidRPr="00A30617" w:rsidRDefault="00A30617" w:rsidP="00A30617">
      <w:pPr>
        <w:ind w:firstLine="709"/>
        <w:jc w:val="both"/>
      </w:pPr>
      <w:r w:rsidRPr="00A30617">
        <w:t>Сотрудничество с правоохранительными органами осуществляется также в следующих формах:</w:t>
      </w:r>
    </w:p>
    <w:p w14:paraId="5E9F2003" w14:textId="77777777" w:rsidR="00A30617" w:rsidRPr="00A30617" w:rsidRDefault="00A30617" w:rsidP="00A30617">
      <w:pPr>
        <w:ind w:firstLine="709"/>
        <w:jc w:val="both"/>
      </w:pPr>
      <w:r w:rsidRPr="00A30617">
        <w:t>- оказание содействия уполномоченным представителям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14:paraId="199C0223" w14:textId="77777777" w:rsidR="00A30617" w:rsidRPr="00A30617" w:rsidRDefault="00A30617" w:rsidP="00A30617">
      <w:pPr>
        <w:ind w:firstLine="709"/>
        <w:jc w:val="both"/>
      </w:pPr>
      <w:r w:rsidRPr="00A30617">
        <w:t>-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14:paraId="110AB389" w14:textId="77777777" w:rsidR="00A30617" w:rsidRPr="00A30617" w:rsidRDefault="00A30617" w:rsidP="00A30617">
      <w:pPr>
        <w:ind w:firstLine="709"/>
        <w:jc w:val="both"/>
      </w:pPr>
      <w:r w:rsidRPr="00A30617">
        <w:t>Руководство и работники ОУ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      правонарушениях.</w:t>
      </w:r>
    </w:p>
    <w:p w14:paraId="629658CC" w14:textId="77777777" w:rsidR="00A30617" w:rsidRPr="00A30617" w:rsidRDefault="00A30617" w:rsidP="00A30617">
      <w:pPr>
        <w:ind w:firstLine="709"/>
        <w:jc w:val="both"/>
      </w:pPr>
      <w:r w:rsidRPr="00A30617">
        <w:t>4.10. Участие в коллективных инициативах по противодействию коррупции.</w:t>
      </w:r>
    </w:p>
    <w:p w14:paraId="3CD975A2" w14:textId="77777777" w:rsidR="00A30617" w:rsidRPr="00A30617" w:rsidRDefault="00A30617" w:rsidP="00A30617">
      <w:pPr>
        <w:ind w:firstLine="709"/>
        <w:jc w:val="both"/>
      </w:pPr>
      <w:r w:rsidRPr="00A30617">
        <w:t>ОУ принимает участие в коллективных антикоррупционных инициативах, в том числе в форме:</w:t>
      </w:r>
    </w:p>
    <w:p w14:paraId="7D82946D" w14:textId="77777777" w:rsidR="00A30617" w:rsidRPr="00A30617" w:rsidRDefault="00A30617" w:rsidP="00A30617">
      <w:pPr>
        <w:ind w:firstLine="709"/>
        <w:jc w:val="both"/>
      </w:pPr>
      <w:r w:rsidRPr="00A30617">
        <w:t>- использования в совместных договорах стандартных антикоррупционных положений;</w:t>
      </w:r>
    </w:p>
    <w:p w14:paraId="15850BDE" w14:textId="77777777" w:rsidR="00A30617" w:rsidRPr="00A30617" w:rsidRDefault="00A30617" w:rsidP="00A30617">
      <w:pPr>
        <w:ind w:firstLine="709"/>
        <w:jc w:val="both"/>
      </w:pPr>
      <w:r w:rsidRPr="00A30617">
        <w:t>- публичного отказа от совместной деятельности с лицами (организациями), замешанными в коррупционных преступлениях;</w:t>
      </w:r>
    </w:p>
    <w:p w14:paraId="2C24F747" w14:textId="77777777" w:rsidR="00A30617" w:rsidRPr="00A30617" w:rsidRDefault="00A30617" w:rsidP="00A30617">
      <w:pPr>
        <w:ind w:firstLine="709"/>
        <w:jc w:val="both"/>
      </w:pPr>
      <w:r w:rsidRPr="00A30617">
        <w:t>- учреждения и проведения совместного обучения по вопросам профилактики и противодействия коррупции.</w:t>
      </w:r>
    </w:p>
    <w:p w14:paraId="212F180A" w14:textId="77777777" w:rsidR="00A30617" w:rsidRPr="00A30617" w:rsidRDefault="00A30617" w:rsidP="00A30617">
      <w:pPr>
        <w:ind w:firstLine="709"/>
        <w:jc w:val="both"/>
      </w:pPr>
      <w:r w:rsidRPr="00A30617">
        <w:t>4.11. Мониторинг хода и эффективности мер по противодействию коррупции.</w:t>
      </w:r>
    </w:p>
    <w:p w14:paraId="26BA08C8" w14:textId="77777777" w:rsidR="00A30617" w:rsidRPr="00A30617" w:rsidRDefault="00A30617" w:rsidP="00A30617">
      <w:pPr>
        <w:ind w:firstLine="709"/>
        <w:jc w:val="both"/>
      </w:pPr>
      <w:r w:rsidRPr="00A30617">
        <w:t xml:space="preserve">В процессе работы должен осуществляться регулярный мониторинг хода и эффективности реализации антикоррупционной </w:t>
      </w:r>
      <w:proofErr w:type="spellStart"/>
      <w:r w:rsidRPr="00A30617">
        <w:t>деятельностиОУ</w:t>
      </w:r>
      <w:proofErr w:type="spellEnd"/>
      <w:r w:rsidRPr="00A30617">
        <w:t>, а также выявленных фактов коррупции и способов их устранения.</w:t>
      </w:r>
    </w:p>
    <w:p w14:paraId="49EFAFA1" w14:textId="77777777" w:rsidR="00A30617" w:rsidRPr="00A30617" w:rsidRDefault="00A30617" w:rsidP="00A30617">
      <w:pPr>
        <w:ind w:firstLine="709"/>
        <w:jc w:val="both"/>
      </w:pPr>
      <w:r w:rsidRPr="00A30617">
        <w:t>Основными направлениями мониторинга являются:</w:t>
      </w:r>
    </w:p>
    <w:p w14:paraId="0B319E90" w14:textId="77777777" w:rsidR="00A30617" w:rsidRPr="00A30617" w:rsidRDefault="00A30617" w:rsidP="00A30617">
      <w:pPr>
        <w:ind w:firstLine="709"/>
        <w:jc w:val="both"/>
      </w:pPr>
      <w:r w:rsidRPr="00A30617">
        <w:t>- обобщение и анализ результатов антикоррупционной экспертизы           локальных нормативных документов учреждения;</w:t>
      </w:r>
    </w:p>
    <w:p w14:paraId="099CC372" w14:textId="77777777" w:rsidR="00A30617" w:rsidRPr="00A30617" w:rsidRDefault="00A30617" w:rsidP="00A30617">
      <w:pPr>
        <w:ind w:firstLine="709"/>
        <w:jc w:val="both"/>
      </w:pPr>
      <w:r w:rsidRPr="00A30617">
        <w:t>- изучение мнения трудового коллектива о состоянии коррупции в учреждения и эффективности принимаемых антикоррупционных мер;</w:t>
      </w:r>
    </w:p>
    <w:p w14:paraId="5E02AAAE" w14:textId="77777777" w:rsidR="00A30617" w:rsidRPr="00A30617" w:rsidRDefault="00A30617" w:rsidP="00A30617">
      <w:pPr>
        <w:ind w:firstLine="709"/>
        <w:jc w:val="both"/>
      </w:pPr>
      <w:r w:rsidRPr="00A30617">
        <w:t>- изучение и анализ принимаемых в учреждения мер по противодействию коррупции;</w:t>
      </w:r>
    </w:p>
    <w:p w14:paraId="275AACE1" w14:textId="77777777" w:rsidR="00A30617" w:rsidRPr="00A30617" w:rsidRDefault="00A30617" w:rsidP="00A30617">
      <w:pPr>
        <w:ind w:firstLine="709"/>
        <w:jc w:val="both"/>
      </w:pPr>
      <w:r w:rsidRPr="00A30617">
        <w:t>- анализ публикаций о коррупции в средствах массовой информации.</w:t>
      </w:r>
    </w:p>
    <w:p w14:paraId="5CA6FB25" w14:textId="77777777" w:rsidR="00A30617" w:rsidRPr="00A30617" w:rsidRDefault="00A30617" w:rsidP="00A30617">
      <w:pPr>
        <w:ind w:firstLine="709"/>
        <w:jc w:val="both"/>
      </w:pPr>
      <w:r w:rsidRPr="00A30617">
        <w:t>Ежеквартально структурное подразделение или должностное лицо, ответственное за противодействие коррупции, предоставляет руководителю ОУ соответствующий отчет о выполнении плана мероприятий по профилактике и предупреждению коррупционных правонарушений в ОУ (далее - план).</w:t>
      </w:r>
    </w:p>
    <w:p w14:paraId="0CFD9841" w14:textId="77777777" w:rsidR="00A30617" w:rsidRPr="00A30617" w:rsidRDefault="00A30617" w:rsidP="00A30617">
      <w:pPr>
        <w:ind w:firstLine="709"/>
        <w:jc w:val="both"/>
      </w:pPr>
      <w:r w:rsidRPr="00A30617">
        <w:lastRenderedPageBreak/>
        <w:t>Руководитель ОУ ежеквартально направляет отчет о выполнении плана в структурное подразделение администрации города, являющееся учредителем учреждения, с целью оценки результатов антикоррупционной        деятельности учреждения и подготовки предложений руководителю ОУ по повышению эффективности антикоррупционной работы.</w:t>
      </w:r>
    </w:p>
    <w:p w14:paraId="77C6B8F9" w14:textId="77777777" w:rsidR="00A30617" w:rsidRPr="00A30617" w:rsidRDefault="00A30617" w:rsidP="00A30617">
      <w:pPr>
        <w:ind w:firstLine="709"/>
        <w:jc w:val="both"/>
      </w:pPr>
      <w:r w:rsidRPr="00A30617">
        <w:t>Если по результатам мониторинга возникают сомнения в эффективности реализуемых антикоррупционных мероприятий, в план вносятся изменения.</w:t>
      </w:r>
    </w:p>
    <w:p w14:paraId="1DB30D9D" w14:textId="77777777" w:rsidR="00A30617" w:rsidRPr="00A30617" w:rsidRDefault="00A30617" w:rsidP="00A30617">
      <w:pPr>
        <w:ind w:firstLine="709"/>
        <w:jc w:val="both"/>
      </w:pPr>
      <w:r w:rsidRPr="00A30617">
        <w:t xml:space="preserve">Пересмотр плана осуществляется и в иных случаях, таких как внесение изменений в Трудовой кодекс Российской Федерации и законодательство               о противодействии коррупции, а также по представлению предложений работников ОУ. </w:t>
      </w:r>
    </w:p>
    <w:p w14:paraId="791DFBE6" w14:textId="77777777" w:rsidR="00A30617" w:rsidRPr="00A30617" w:rsidRDefault="00A30617" w:rsidP="00A30617"/>
    <w:p w14:paraId="0E55ABC8" w14:textId="77777777" w:rsidR="00833476" w:rsidRPr="00A30617" w:rsidRDefault="00833476"/>
    <w:sectPr w:rsidR="00833476" w:rsidRPr="00A30617" w:rsidSect="00A3061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370"/>
    <w:rsid w:val="00016156"/>
    <w:rsid w:val="004229BD"/>
    <w:rsid w:val="00547E13"/>
    <w:rsid w:val="0063150E"/>
    <w:rsid w:val="00666800"/>
    <w:rsid w:val="007631F2"/>
    <w:rsid w:val="007A680C"/>
    <w:rsid w:val="00833476"/>
    <w:rsid w:val="00856DD8"/>
    <w:rsid w:val="008B0A1F"/>
    <w:rsid w:val="00990736"/>
    <w:rsid w:val="00A30617"/>
    <w:rsid w:val="00B9594F"/>
    <w:rsid w:val="00C12370"/>
    <w:rsid w:val="00C27C84"/>
    <w:rsid w:val="00CA09DA"/>
    <w:rsid w:val="00DE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7F35"/>
  <w15:docId w15:val="{657E1C82-7AC2-4B71-B46A-5819E13F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12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2370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23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uiPriority w:val="99"/>
    <w:semiHidden/>
    <w:unhideWhenUsed/>
    <w:rsid w:val="00C12370"/>
    <w:rPr>
      <w:color w:val="0000FF"/>
      <w:u w:val="single"/>
    </w:rPr>
  </w:style>
  <w:style w:type="paragraph" w:styleId="a4">
    <w:name w:val="No Spacing"/>
    <w:uiPriority w:val="1"/>
    <w:qFormat/>
    <w:rsid w:val="00C123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A09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09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5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1F1524142BE1EF01438BBE389977DE713002F2DE9506814AC33D6E67g117F" TargetMode="External"/><Relationship Id="rId5" Type="http://schemas.openxmlformats.org/officeDocument/2006/relationships/hyperlink" Target="consultantplus://offline/ref=F11F1524142BE1EF01438BBE389977DE713002F2DE9506814AC33D6E67173BC4AE809C85A922CC59g01F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3190</Words>
  <Characters>18186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moycomp</dc:creator>
  <cp:lastModifiedBy>Пользователь</cp:lastModifiedBy>
  <cp:revision>6</cp:revision>
  <cp:lastPrinted>2024-02-15T17:41:00Z</cp:lastPrinted>
  <dcterms:created xsi:type="dcterms:W3CDTF">2020-06-04T08:28:00Z</dcterms:created>
  <dcterms:modified xsi:type="dcterms:W3CDTF">2024-02-15T17:44:00Z</dcterms:modified>
</cp:coreProperties>
</file>