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5D881" w14:textId="51D47F7D" w:rsidR="0094708C" w:rsidRPr="00D13503" w:rsidRDefault="0094708C" w:rsidP="0094708C">
      <w:pPr>
        <w:rPr>
          <w:b/>
        </w:rPr>
      </w:pPr>
      <w:r>
        <w:rPr>
          <w:b/>
          <w:noProof/>
        </w:rPr>
        <w:drawing>
          <wp:inline distT="0" distB="0" distL="0" distR="0" wp14:anchorId="602BB8EC" wp14:editId="1ECF0D45">
            <wp:extent cx="5940425" cy="83851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02-15 at 19.43.20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8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6C7E3" w14:textId="77777777" w:rsidR="0094708C" w:rsidRDefault="0094708C" w:rsidP="0094708C">
      <w:pPr>
        <w:rPr>
          <w:b/>
        </w:rPr>
      </w:pPr>
    </w:p>
    <w:p w14:paraId="7683B8DA" w14:textId="77777777" w:rsidR="0094708C" w:rsidRDefault="0094708C" w:rsidP="0094708C">
      <w:pPr>
        <w:rPr>
          <w:b/>
        </w:rPr>
      </w:pPr>
    </w:p>
    <w:p w14:paraId="5544BE37" w14:textId="77777777" w:rsidR="0094708C" w:rsidRDefault="0094708C" w:rsidP="0094708C">
      <w:pPr>
        <w:rPr>
          <w:b/>
        </w:rPr>
      </w:pPr>
    </w:p>
    <w:p w14:paraId="0B44D305" w14:textId="77777777" w:rsidR="0094708C" w:rsidRDefault="0094708C" w:rsidP="0094708C">
      <w:pPr>
        <w:rPr>
          <w:b/>
        </w:rPr>
      </w:pPr>
    </w:p>
    <w:p w14:paraId="65AF897A" w14:textId="49423054" w:rsidR="0094708C" w:rsidRPr="00D13503" w:rsidRDefault="0094708C" w:rsidP="0094708C">
      <w:pPr>
        <w:rPr>
          <w:b/>
        </w:rPr>
      </w:pPr>
      <w:bookmarkStart w:id="0" w:name="_GoBack"/>
      <w:bookmarkEnd w:id="0"/>
      <w:r w:rsidRPr="00D13503">
        <w:rPr>
          <w:b/>
        </w:rPr>
        <w:lastRenderedPageBreak/>
        <w:t xml:space="preserve"> 1. Общие положения</w:t>
      </w:r>
    </w:p>
    <w:p w14:paraId="1A3A0B81" w14:textId="77777777" w:rsidR="0094708C" w:rsidRPr="00D13503" w:rsidRDefault="0094708C" w:rsidP="0094708C">
      <w:r w:rsidRPr="00D13503">
        <w:t xml:space="preserve"> 1.1. Оценка коррупционных рисков является важнейшим элементом антикоррупционной политики муниципального казенного общеобразовательного учреждения «</w:t>
      </w:r>
      <w:proofErr w:type="spellStart"/>
      <w:r w:rsidRPr="00D13503">
        <w:t>Новобирюзякская</w:t>
      </w:r>
      <w:proofErr w:type="spellEnd"/>
      <w:r w:rsidRPr="00D13503">
        <w:t xml:space="preserve">  средняя общеобразовательная школа» (далее –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14:paraId="3FD802D8" w14:textId="77777777" w:rsidR="0094708C" w:rsidRPr="00D13503" w:rsidRDefault="0094708C" w:rsidP="0094708C">
      <w:r w:rsidRPr="00D13503">
        <w:t xml:space="preserve"> 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14:paraId="5CF1EE09" w14:textId="77777777" w:rsidR="0094708C" w:rsidRPr="00D13503" w:rsidRDefault="0094708C" w:rsidP="0094708C">
      <w:r w:rsidRPr="00D13503">
        <w:t xml:space="preserve"> 1.3.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Учреждения.</w:t>
      </w:r>
    </w:p>
    <w:p w14:paraId="4845B9BE" w14:textId="77777777" w:rsidR="0094708C" w:rsidRPr="00D13503" w:rsidRDefault="0094708C" w:rsidP="0094708C">
      <w:pPr>
        <w:rPr>
          <w:b/>
        </w:rPr>
      </w:pPr>
      <w:r w:rsidRPr="00D13503">
        <w:rPr>
          <w:b/>
        </w:rPr>
        <w:t xml:space="preserve"> 2. Порядок оценки коррупционных рисков</w:t>
      </w:r>
    </w:p>
    <w:p w14:paraId="35F38C22" w14:textId="77777777" w:rsidR="0094708C" w:rsidRPr="00D13503" w:rsidRDefault="0094708C" w:rsidP="0094708C">
      <w:r w:rsidRPr="00D13503">
        <w:t xml:space="preserve"> 2.1. Оценка коррупционных рисков в деятельности Учреждения проводится как на стадии разработки антикоррупционной политики, так и после её утверждения на регулярной основе ежегодно до 1 марта. На основании оценки коррупционных рисков составляется перечень </w:t>
      </w:r>
      <w:proofErr w:type="spellStart"/>
      <w:r w:rsidRPr="00D13503">
        <w:t>коррупционно</w:t>
      </w:r>
      <w:proofErr w:type="spellEnd"/>
      <w:r w:rsidRPr="00D13503">
        <w:t xml:space="preserve">-опасных функций, и разрабатывается комплекс мер по устранению или минимизации коррупционных рисков. </w:t>
      </w:r>
    </w:p>
    <w:p w14:paraId="5B53D396" w14:textId="77777777" w:rsidR="0094708C" w:rsidRPr="00D13503" w:rsidRDefault="0094708C" w:rsidP="0094708C">
      <w:r w:rsidRPr="00D13503">
        <w:t xml:space="preserve">2.2. Оценку коррупционных рисков в деятельности Учреждения осуществляет директор школы, ответственный за профилактику коррупционных правонарушений. </w:t>
      </w:r>
    </w:p>
    <w:p w14:paraId="39E8F629" w14:textId="77777777" w:rsidR="0094708C" w:rsidRPr="00D13503" w:rsidRDefault="0094708C" w:rsidP="0094708C">
      <w:r w:rsidRPr="00D13503">
        <w:t xml:space="preserve">2.3. Этапы проведения оценки коррупционных рисков: </w:t>
      </w:r>
    </w:p>
    <w:p w14:paraId="3938667A" w14:textId="77777777" w:rsidR="0094708C" w:rsidRPr="00D13503" w:rsidRDefault="0094708C" w:rsidP="0094708C">
      <w:r w:rsidRPr="00D13503">
        <w:t xml:space="preserve">1. Провести анализ деятельности Учреждения, выделив: </w:t>
      </w:r>
    </w:p>
    <w:p w14:paraId="43C01928" w14:textId="77777777" w:rsidR="0094708C" w:rsidRPr="00D13503" w:rsidRDefault="0094708C" w:rsidP="0094708C">
      <w:r w:rsidRPr="00D13503">
        <w:t xml:space="preserve">отдельные процессы; </w:t>
      </w:r>
    </w:p>
    <w:p w14:paraId="3B91EE45" w14:textId="77777777" w:rsidR="0094708C" w:rsidRPr="00D13503" w:rsidRDefault="0094708C" w:rsidP="0094708C">
      <w:r w:rsidRPr="00D13503">
        <w:t xml:space="preserve">составные элементы процессов (подпроцессы). </w:t>
      </w:r>
    </w:p>
    <w:p w14:paraId="686EA5A1" w14:textId="77777777" w:rsidR="0094708C" w:rsidRPr="00D13503" w:rsidRDefault="0094708C" w:rsidP="0094708C">
      <w:r w:rsidRPr="00D13503">
        <w:t xml:space="preserve">2. Выделить «критические точки» (элементы (подпроцессы), при реализации которых наиболее вероятно возникновение коррупционных правонарушений). </w:t>
      </w:r>
    </w:p>
    <w:p w14:paraId="77D50626" w14:textId="77777777" w:rsidR="0094708C" w:rsidRPr="00D13503" w:rsidRDefault="0094708C" w:rsidP="0094708C">
      <w:r w:rsidRPr="00D13503">
        <w:t>3. Составить для подпроцессов, реализация которых связана с коррупционным риском, описание возможных коррупционных правонарушений, включающее:</w:t>
      </w:r>
    </w:p>
    <w:p w14:paraId="4259D8E4" w14:textId="77777777" w:rsidR="0094708C" w:rsidRPr="00D13503" w:rsidRDefault="0094708C" w:rsidP="0094708C">
      <w:r w:rsidRPr="00D13503">
        <w:t xml:space="preserve"> 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14:paraId="0BE26AB0" w14:textId="77777777" w:rsidR="0094708C" w:rsidRPr="00D13503" w:rsidRDefault="0094708C" w:rsidP="0094708C">
      <w:r w:rsidRPr="00D13503">
        <w:t xml:space="preserve">должности в Учреждении, которые являются «ключевыми» для совершения коррупционного правонарушения; </w:t>
      </w:r>
    </w:p>
    <w:p w14:paraId="08239CD6" w14:textId="77777777" w:rsidR="0094708C" w:rsidRPr="00D13503" w:rsidRDefault="0094708C" w:rsidP="0094708C">
      <w:r w:rsidRPr="00D13503">
        <w:t xml:space="preserve">возможные формы осуществления коррупционных платежей (денежное вознаграждение, услуги, преимущества и т.д.). </w:t>
      </w:r>
    </w:p>
    <w:p w14:paraId="59446860" w14:textId="77777777" w:rsidR="0094708C" w:rsidRPr="00D13503" w:rsidRDefault="0094708C" w:rsidP="0094708C">
      <w:r w:rsidRPr="00D13503">
        <w:t xml:space="preserve">4. Разработать на основании проведенного анализа карту коррупционных рисков Учреждения (сводное описание «критических точек» и возможных коррупционных правонарушений). </w:t>
      </w:r>
    </w:p>
    <w:p w14:paraId="30651247" w14:textId="77777777" w:rsidR="0094708C" w:rsidRPr="00D13503" w:rsidRDefault="0094708C" w:rsidP="0094708C">
      <w:r w:rsidRPr="00D13503">
        <w:t xml:space="preserve">5. Сформировать перечень должностей, связанных с высоким коррупционным риском. </w:t>
      </w:r>
    </w:p>
    <w:p w14:paraId="307AFABF" w14:textId="77777777" w:rsidR="0094708C" w:rsidRPr="00D13503" w:rsidRDefault="0094708C" w:rsidP="0094708C">
      <w:r w:rsidRPr="00D13503">
        <w:t>6. Разработать комплекс мер по устранению или минимизации коррупционных рисков. Такие меры разрабатываются для каждой «критической точки». В зависимости от специфики конкретного процесса такие меры включают:</w:t>
      </w:r>
    </w:p>
    <w:p w14:paraId="78F239C4" w14:textId="77777777" w:rsidR="0094708C" w:rsidRPr="00D13503" w:rsidRDefault="0094708C" w:rsidP="0094708C">
      <w:r w:rsidRPr="00D13503">
        <w:t xml:space="preserve"> проведение обучающих мероприятий для работников Учреждения по вопросам противодействия коррупции; </w:t>
      </w:r>
    </w:p>
    <w:p w14:paraId="7F9EFFDF" w14:textId="77777777" w:rsidR="0094708C" w:rsidRPr="00D13503" w:rsidRDefault="0094708C" w:rsidP="0094708C">
      <w:r w:rsidRPr="00D13503">
        <w:t xml:space="preserve">согласование с органом исполнительной государственной власти (органом местного самоуправления), осуществляющим функции учредителя, решений по отдельным вопросам перед их принятием; </w:t>
      </w:r>
    </w:p>
    <w:p w14:paraId="11CB0EF7" w14:textId="77777777" w:rsidR="0094708C" w:rsidRPr="00D13503" w:rsidRDefault="0094708C" w:rsidP="0094708C">
      <w:r w:rsidRPr="00D13503">
        <w:t xml:space="preserve">создание форм отчетности по результатам принятых решений (например, ежегодный отчет о деятельности, о реализации программы и т.д.); </w:t>
      </w:r>
    </w:p>
    <w:p w14:paraId="3609E46F" w14:textId="77777777" w:rsidR="0094708C" w:rsidRPr="00D13503" w:rsidRDefault="0094708C" w:rsidP="0094708C">
      <w:r w:rsidRPr="00D13503">
        <w:t>внедрение систем электронного взаимодействия с гражданами и организациями;</w:t>
      </w:r>
    </w:p>
    <w:p w14:paraId="348D53D6" w14:textId="77777777" w:rsidR="0094708C" w:rsidRPr="00D13503" w:rsidRDefault="0094708C" w:rsidP="0094708C">
      <w:r w:rsidRPr="00D13503">
        <w:lastRenderedPageBreak/>
        <w:t xml:space="preserve"> осуществление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 </w:t>
      </w:r>
    </w:p>
    <w:p w14:paraId="2CD60698" w14:textId="77777777" w:rsidR="0094708C" w:rsidRPr="00D13503" w:rsidRDefault="0094708C" w:rsidP="0094708C">
      <w:r w:rsidRPr="00D13503">
        <w:t>регламентация сроков и порядка реализации подпроцессов с повышенным уровнем коррупционной уязвимости;</w:t>
      </w:r>
    </w:p>
    <w:p w14:paraId="29C7C47F" w14:textId="77777777" w:rsidR="0094708C" w:rsidRPr="00D13503" w:rsidRDefault="0094708C" w:rsidP="0094708C">
      <w:r w:rsidRPr="00D13503">
        <w:t xml:space="preserve"> использование видео- и звукозаписывающих устройств в местах приема граждан и представителей организаций и иные меры. </w:t>
      </w:r>
    </w:p>
    <w:p w14:paraId="6FC9F65A" w14:textId="77777777" w:rsidR="0094708C" w:rsidRPr="00D13503" w:rsidRDefault="0094708C" w:rsidP="0094708C">
      <w:pPr>
        <w:rPr>
          <w:b/>
        </w:rPr>
      </w:pPr>
      <w:r w:rsidRPr="00D13503">
        <w:rPr>
          <w:b/>
        </w:rPr>
        <w:t xml:space="preserve">3. Карта коррупционных рисков </w:t>
      </w:r>
    </w:p>
    <w:p w14:paraId="31FCE012" w14:textId="77777777" w:rsidR="0094708C" w:rsidRPr="00D13503" w:rsidRDefault="0094708C" w:rsidP="0094708C">
      <w:r w:rsidRPr="00D13503">
        <w:t xml:space="preserve">3.1. Карта коррупционных рисков (далее – Карта) содержит: </w:t>
      </w:r>
    </w:p>
    <w:p w14:paraId="4D2CD24D" w14:textId="77777777" w:rsidR="0094708C" w:rsidRPr="00D13503" w:rsidRDefault="0094708C" w:rsidP="0094708C">
      <w:r w:rsidRPr="00D13503">
        <w:t>зоны повышенного коррупционного риска (</w:t>
      </w:r>
      <w:proofErr w:type="spellStart"/>
      <w:r w:rsidRPr="00D13503">
        <w:t>коррупционно</w:t>
      </w:r>
      <w:proofErr w:type="spellEnd"/>
      <w:r w:rsidRPr="00D13503">
        <w:t xml:space="preserve"> опасные функции и полномочия), которые считаются наиболее предрасполагающими к возникновению коррупционных правонарушений; </w:t>
      </w:r>
    </w:p>
    <w:p w14:paraId="4B8CC3EA" w14:textId="77777777" w:rsidR="0094708C" w:rsidRPr="00D13503" w:rsidRDefault="0094708C" w:rsidP="0094708C">
      <w:r w:rsidRPr="00D13503">
        <w:t xml:space="preserve">перечень должностей Учреждения, связанных с определенной зоной повышенного коррупционного риска (с реализацией </w:t>
      </w:r>
      <w:proofErr w:type="spellStart"/>
      <w:r w:rsidRPr="00D13503">
        <w:t>коррупционно</w:t>
      </w:r>
      <w:proofErr w:type="spellEnd"/>
      <w:r w:rsidRPr="00D13503">
        <w:t xml:space="preserve"> опасных функций и полномочий); </w:t>
      </w:r>
    </w:p>
    <w:p w14:paraId="7244D015" w14:textId="77777777" w:rsidR="0094708C" w:rsidRPr="00D13503" w:rsidRDefault="0094708C" w:rsidP="0094708C">
      <w:r w:rsidRPr="00D13503"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14:paraId="54EF9AEE" w14:textId="77777777" w:rsidR="0094708C" w:rsidRPr="00D13503" w:rsidRDefault="0094708C" w:rsidP="0094708C">
      <w:r w:rsidRPr="00D13503">
        <w:t xml:space="preserve"> меры по устранению или минимизации </w:t>
      </w:r>
      <w:proofErr w:type="spellStart"/>
      <w:r w:rsidRPr="00D13503">
        <w:t>коррупционно</w:t>
      </w:r>
      <w:proofErr w:type="spellEnd"/>
      <w:r w:rsidRPr="00D13503">
        <w:t xml:space="preserve"> опасных функций. </w:t>
      </w:r>
    </w:p>
    <w:p w14:paraId="07178C7C" w14:textId="77777777" w:rsidR="0094708C" w:rsidRPr="00D13503" w:rsidRDefault="0094708C" w:rsidP="0094708C">
      <w:r w:rsidRPr="00D13503">
        <w:t xml:space="preserve">3.2. Карта разрабатывается должностным лицом, ответственным за профилактику коррупционных правонарушений в Учреждении, в соответствии с формой, указанной в приложении к настоящему Положению, и утверждается руководителем Учреждения. </w:t>
      </w:r>
    </w:p>
    <w:p w14:paraId="2D75135E" w14:textId="77777777" w:rsidR="0094708C" w:rsidRPr="00D13503" w:rsidRDefault="0094708C" w:rsidP="0094708C">
      <w:r w:rsidRPr="00D13503">
        <w:t xml:space="preserve">3.3. Изменению карта подлежит: </w:t>
      </w:r>
    </w:p>
    <w:p w14:paraId="7F74B7F7" w14:textId="77777777" w:rsidR="0094708C" w:rsidRPr="00D13503" w:rsidRDefault="0094708C" w:rsidP="0094708C">
      <w:r w:rsidRPr="00D13503">
        <w:t xml:space="preserve">по результатам ежегодного проведения оценки коррупционных рисков в Учреждении; </w:t>
      </w:r>
    </w:p>
    <w:p w14:paraId="3BC26F20" w14:textId="77777777" w:rsidR="0094708C" w:rsidRPr="00D13503" w:rsidRDefault="0094708C" w:rsidP="0094708C">
      <w:r w:rsidRPr="00D13503">
        <w:t xml:space="preserve">в случае внесения изменений в должностные инструкции работников Учреждения, должности которых указаны в Карте, или учредительные документы Учреждения; </w:t>
      </w:r>
    </w:p>
    <w:p w14:paraId="2D2DE3C9" w14:textId="77777777" w:rsidR="0094708C" w:rsidRPr="00D13503" w:rsidRDefault="0094708C" w:rsidP="0094708C">
      <w:r w:rsidRPr="00D13503">
        <w:t xml:space="preserve">в случае выявления фактов коррупции в Учреждении. </w:t>
      </w:r>
    </w:p>
    <w:p w14:paraId="54886298" w14:textId="77777777" w:rsidR="0094708C" w:rsidRPr="00D13503" w:rsidRDefault="0094708C" w:rsidP="0094708C"/>
    <w:p w14:paraId="0F3B537D" w14:textId="77777777" w:rsidR="0094708C" w:rsidRDefault="0094708C" w:rsidP="0094708C"/>
    <w:p w14:paraId="71FE95F5" w14:textId="77777777" w:rsidR="0094708C" w:rsidRDefault="0094708C" w:rsidP="0094708C"/>
    <w:p w14:paraId="4ECBD702" w14:textId="77777777" w:rsidR="0094708C" w:rsidRDefault="0094708C" w:rsidP="0094708C"/>
    <w:p w14:paraId="7D043D11" w14:textId="77777777" w:rsidR="0094708C" w:rsidRPr="00D033B5" w:rsidRDefault="0094708C" w:rsidP="0094708C">
      <w:pPr>
        <w:jc w:val="right"/>
        <w:rPr>
          <w:b/>
          <w:bCs/>
        </w:rPr>
      </w:pPr>
      <w:r w:rsidRPr="00D033B5">
        <w:rPr>
          <w:b/>
          <w:bCs/>
        </w:rPr>
        <w:t xml:space="preserve">Приложение </w:t>
      </w:r>
    </w:p>
    <w:p w14:paraId="26A7B11C" w14:textId="77777777" w:rsidR="0094708C" w:rsidRPr="00D033B5" w:rsidRDefault="0094708C" w:rsidP="0094708C">
      <w:pPr>
        <w:jc w:val="right"/>
        <w:rPr>
          <w:b/>
          <w:bCs/>
        </w:rPr>
      </w:pPr>
      <w:r w:rsidRPr="00D033B5">
        <w:rPr>
          <w:b/>
          <w:bCs/>
        </w:rPr>
        <w:t>к Положению об оценке коррупционных рисков</w:t>
      </w:r>
    </w:p>
    <w:p w14:paraId="0A42436F" w14:textId="77777777" w:rsidR="0094708C" w:rsidRDefault="0094708C" w:rsidP="0094708C">
      <w:pPr>
        <w:jc w:val="right"/>
        <w:rPr>
          <w:b/>
          <w:bCs/>
        </w:rPr>
      </w:pPr>
      <w:r w:rsidRPr="00D033B5">
        <w:rPr>
          <w:b/>
          <w:bCs/>
        </w:rPr>
        <w:t xml:space="preserve"> в МКОУ «</w:t>
      </w:r>
      <w:proofErr w:type="spellStart"/>
      <w:r w:rsidRPr="00D033B5">
        <w:rPr>
          <w:b/>
          <w:bCs/>
        </w:rPr>
        <w:t>Новобирюзякская</w:t>
      </w:r>
      <w:proofErr w:type="spellEnd"/>
      <w:r w:rsidRPr="00D033B5">
        <w:rPr>
          <w:b/>
          <w:bCs/>
        </w:rPr>
        <w:t xml:space="preserve"> СОШ»</w:t>
      </w:r>
    </w:p>
    <w:p w14:paraId="2B21BF02" w14:textId="77777777" w:rsidR="0094708C" w:rsidRPr="00D033B5" w:rsidRDefault="0094708C" w:rsidP="0094708C">
      <w:pPr>
        <w:jc w:val="right"/>
        <w:rPr>
          <w:b/>
          <w:bCs/>
        </w:rPr>
      </w:pPr>
    </w:p>
    <w:p w14:paraId="48A986B8" w14:textId="77777777" w:rsidR="0094708C" w:rsidRDefault="0094708C" w:rsidP="0094708C">
      <w:pPr>
        <w:jc w:val="center"/>
        <w:rPr>
          <w:b/>
          <w:bCs/>
        </w:rPr>
      </w:pPr>
      <w:r w:rsidRPr="00D033B5">
        <w:rPr>
          <w:b/>
          <w:bCs/>
        </w:rPr>
        <w:t>Карта коррупционных рисков</w:t>
      </w:r>
    </w:p>
    <w:p w14:paraId="2AA21643" w14:textId="77777777" w:rsidR="0094708C" w:rsidRPr="00D033B5" w:rsidRDefault="0094708C" w:rsidP="0094708C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7"/>
        <w:gridCol w:w="2036"/>
        <w:gridCol w:w="1862"/>
        <w:gridCol w:w="1803"/>
        <w:gridCol w:w="2037"/>
      </w:tblGrid>
      <w:tr w:rsidR="0094708C" w:rsidRPr="00D13503" w14:paraId="7E788A38" w14:textId="77777777" w:rsidTr="004F5A7F">
        <w:tc>
          <w:tcPr>
            <w:tcW w:w="2091" w:type="dxa"/>
          </w:tcPr>
          <w:p w14:paraId="273CE4E1" w14:textId="77777777" w:rsidR="0094708C" w:rsidRPr="00D13503" w:rsidRDefault="0094708C" w:rsidP="004F5A7F">
            <w:pPr>
              <w:jc w:val="center"/>
            </w:pPr>
            <w:r w:rsidRPr="00D13503">
              <w:t>№ п/п</w:t>
            </w:r>
          </w:p>
        </w:tc>
        <w:tc>
          <w:tcPr>
            <w:tcW w:w="2091" w:type="dxa"/>
          </w:tcPr>
          <w:p w14:paraId="66254BBA" w14:textId="77777777" w:rsidR="0094708C" w:rsidRPr="00D13503" w:rsidRDefault="0094708C" w:rsidP="004F5A7F">
            <w:pPr>
              <w:jc w:val="center"/>
            </w:pPr>
            <w:r w:rsidRPr="00D13503">
              <w:t>Зоны повышенного коррупционного риска (</w:t>
            </w:r>
            <w:proofErr w:type="spellStart"/>
            <w:r w:rsidRPr="00D13503">
              <w:t>коррупционно</w:t>
            </w:r>
            <w:proofErr w:type="spellEnd"/>
            <w:r w:rsidRPr="00D13503">
              <w:t xml:space="preserve"> опасные полномочия)</w:t>
            </w:r>
          </w:p>
        </w:tc>
        <w:tc>
          <w:tcPr>
            <w:tcW w:w="2091" w:type="dxa"/>
          </w:tcPr>
          <w:p w14:paraId="3FD6FD0E" w14:textId="77777777" w:rsidR="0094708C" w:rsidRPr="00D13503" w:rsidRDefault="0094708C" w:rsidP="004F5A7F">
            <w:pPr>
              <w:jc w:val="center"/>
            </w:pPr>
            <w:r w:rsidRPr="00D13503">
              <w:t>Должность</w:t>
            </w:r>
          </w:p>
        </w:tc>
        <w:tc>
          <w:tcPr>
            <w:tcW w:w="2091" w:type="dxa"/>
          </w:tcPr>
          <w:p w14:paraId="35B6DDCD" w14:textId="77777777" w:rsidR="0094708C" w:rsidRPr="00D13503" w:rsidRDefault="0094708C" w:rsidP="004F5A7F">
            <w:pPr>
              <w:jc w:val="center"/>
            </w:pPr>
            <w:r w:rsidRPr="00D13503">
              <w:t>Типовые ситуации</w:t>
            </w:r>
          </w:p>
        </w:tc>
        <w:tc>
          <w:tcPr>
            <w:tcW w:w="2092" w:type="dxa"/>
          </w:tcPr>
          <w:p w14:paraId="4367C189" w14:textId="77777777" w:rsidR="0094708C" w:rsidRPr="00D13503" w:rsidRDefault="0094708C" w:rsidP="004F5A7F">
            <w:pPr>
              <w:jc w:val="center"/>
            </w:pPr>
            <w:r w:rsidRPr="00D13503">
              <w:t>Меры по минимизации (устранению) коррупционного риска</w:t>
            </w:r>
          </w:p>
        </w:tc>
      </w:tr>
      <w:tr w:rsidR="0094708C" w:rsidRPr="00D13503" w14:paraId="12FFA4FF" w14:textId="77777777" w:rsidTr="004F5A7F">
        <w:tc>
          <w:tcPr>
            <w:tcW w:w="2091" w:type="dxa"/>
          </w:tcPr>
          <w:p w14:paraId="715B844C" w14:textId="77777777" w:rsidR="0094708C" w:rsidRPr="00D13503" w:rsidRDefault="0094708C" w:rsidP="004F5A7F">
            <w:pPr>
              <w:jc w:val="center"/>
            </w:pPr>
            <w:r w:rsidRPr="00D13503">
              <w:t>1</w:t>
            </w:r>
          </w:p>
        </w:tc>
        <w:tc>
          <w:tcPr>
            <w:tcW w:w="2091" w:type="dxa"/>
          </w:tcPr>
          <w:p w14:paraId="5EEF3E7C" w14:textId="77777777" w:rsidR="0094708C" w:rsidRPr="00D13503" w:rsidRDefault="0094708C" w:rsidP="004F5A7F">
            <w:pPr>
              <w:jc w:val="center"/>
            </w:pPr>
            <w:r>
              <w:t>2</w:t>
            </w:r>
          </w:p>
        </w:tc>
        <w:tc>
          <w:tcPr>
            <w:tcW w:w="2091" w:type="dxa"/>
          </w:tcPr>
          <w:p w14:paraId="1B3D0406" w14:textId="77777777" w:rsidR="0094708C" w:rsidRPr="00D13503" w:rsidRDefault="0094708C" w:rsidP="004F5A7F">
            <w:pPr>
              <w:jc w:val="center"/>
            </w:pPr>
            <w:r>
              <w:t>3</w:t>
            </w:r>
          </w:p>
        </w:tc>
        <w:tc>
          <w:tcPr>
            <w:tcW w:w="2091" w:type="dxa"/>
          </w:tcPr>
          <w:p w14:paraId="0ED02004" w14:textId="77777777" w:rsidR="0094708C" w:rsidRPr="00D13503" w:rsidRDefault="0094708C" w:rsidP="004F5A7F">
            <w:pPr>
              <w:jc w:val="center"/>
            </w:pPr>
            <w:r>
              <w:t>4</w:t>
            </w:r>
          </w:p>
        </w:tc>
        <w:tc>
          <w:tcPr>
            <w:tcW w:w="2092" w:type="dxa"/>
          </w:tcPr>
          <w:p w14:paraId="6168F804" w14:textId="77777777" w:rsidR="0094708C" w:rsidRPr="00D13503" w:rsidRDefault="0094708C" w:rsidP="004F5A7F">
            <w:pPr>
              <w:jc w:val="center"/>
            </w:pPr>
            <w:r>
              <w:t>5</w:t>
            </w:r>
          </w:p>
        </w:tc>
      </w:tr>
    </w:tbl>
    <w:p w14:paraId="43C67B95" w14:textId="5E5B07F3" w:rsidR="00E24FC5" w:rsidRPr="0094708C" w:rsidRDefault="00E24FC5" w:rsidP="0094708C"/>
    <w:sectPr w:rsidR="00E24FC5" w:rsidRPr="00947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B1"/>
    <w:rsid w:val="007F31B1"/>
    <w:rsid w:val="0094708C"/>
    <w:rsid w:val="00E2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95F3"/>
  <w15:chartTrackingRefBased/>
  <w15:docId w15:val="{9EFBFF74-BCB6-4F44-8CA8-3A2698EC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47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7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unhideWhenUsed/>
    <w:rsid w:val="00947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2024-02-15T16:45:00Z</dcterms:created>
  <dcterms:modified xsi:type="dcterms:W3CDTF">2024-02-15T16:45:00Z</dcterms:modified>
</cp:coreProperties>
</file>